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886D" w14:textId="77777777" w:rsidR="00343085" w:rsidRPr="00343085" w:rsidRDefault="00343085" w:rsidP="00343085">
      <w:pPr>
        <w:jc w:val="center"/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Практическая работа. Часть 10</w:t>
      </w:r>
    </w:p>
    <w:p w14:paraId="007FB87C" w14:textId="77777777" w:rsidR="00343085" w:rsidRPr="00343085" w:rsidRDefault="00343085" w:rsidP="00343085">
      <w:pPr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Часть 10. Вложенные запросы</w:t>
      </w:r>
    </w:p>
    <w:p w14:paraId="3ED51C54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Цель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: реализовать запросы для следующих задач для базы данных проекта. Напишите только один запрос для каждой задачи. Все задачи должны быть реализованы с помощью вложенных запросов (подзапросов). Также составьте подробное описание результата для каждого запроса. </w:t>
      </w:r>
    </w:p>
    <w:p w14:paraId="10AC8D99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Задачи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: </w:t>
      </w:r>
    </w:p>
    <w:p w14:paraId="46C0E5AC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1. Реализуйте запрос с подзапросом в предложении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WHERE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с одним из операторов сравнения.</w:t>
      </w:r>
    </w:p>
    <w:p w14:paraId="7137CF13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2. Реализуйте запрос с операторами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IN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или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NOT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IN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. </w:t>
      </w:r>
    </w:p>
    <w:p w14:paraId="050FF2B5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3. Реализуйте запрос с ключевыми словами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EXISTS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или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NOT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EXISTS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. </w:t>
      </w:r>
    </w:p>
    <w:p w14:paraId="4FDEC552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4. Реализуйте запрос с помощью ЛЮБОГО оператора.</w:t>
      </w:r>
    </w:p>
    <w:p w14:paraId="3044C424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5. Реализуйте запрос со ВСЕМИ операторами.</w:t>
      </w:r>
    </w:p>
    <w:p w14:paraId="59255B63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6. Реализуйте запрос с подзапросом в предложении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FROM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.</w:t>
      </w:r>
    </w:p>
    <w:p w14:paraId="092FDBA8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7. Реализуйте оператор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INSERT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с подзапросом.</w:t>
      </w:r>
    </w:p>
    <w:p w14:paraId="0C0A64B9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8. Реализуйте оператор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DELETE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с подзапросом.</w:t>
      </w:r>
    </w:p>
    <w:p w14:paraId="05C6B286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9. Реализуйте оператор 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UPDATE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с подзапросом.</w:t>
      </w:r>
    </w:p>
    <w:p w14:paraId="32BB83B1" w14:textId="77777777" w:rsidR="00343085" w:rsidRPr="00343085" w:rsidRDefault="00343085" w:rsidP="00343085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Загрузить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: отчет (*.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doc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 или *.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pdf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) со скриптами и скриншотами по каждой задаче в результате работы.</w:t>
      </w:r>
    </w:p>
    <w:p w14:paraId="5EB7DBF0" w14:textId="77777777" w:rsidR="00343085" w:rsidRPr="00343085" w:rsidRDefault="00343085" w:rsidP="00343085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Материалы</w:t>
      </w: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:</w:t>
      </w:r>
    </w:p>
    <w:p w14:paraId="4E7D80B2" w14:textId="77777777" w:rsidR="00343085" w:rsidRPr="00343085" w:rsidRDefault="00343085" w:rsidP="00343085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Лекция 11;</w:t>
      </w:r>
    </w:p>
    <w:p w14:paraId="3FBF05D4" w14:textId="23CDAC41" w:rsidR="00343085" w:rsidRDefault="00343085" w:rsidP="00343085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hyperlink r:id="rId4" w:history="1">
        <w:r w:rsidRPr="000C4D92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www</w:t>
        </w:r>
        <w:r w:rsidRPr="000C4D92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.</w:t>
        </w:r>
        <w:proofErr w:type="spellStart"/>
        <w:r w:rsidRPr="000C4D92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postgresql</w:t>
        </w:r>
        <w:proofErr w:type="spellEnd"/>
        <w:r w:rsidRPr="000C4D92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.</w:t>
        </w:r>
        <w:r w:rsidRPr="000C4D92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org</w:t>
        </w:r>
        <w:r w:rsidRPr="000C4D92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/</w:t>
        </w:r>
        <w:r w:rsidRPr="000C4D92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docs</w:t>
        </w:r>
        <w:r w:rsidRPr="000C4D92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/</w:t>
        </w:r>
        <w:r w:rsidRPr="000C4D92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manuals</w:t>
        </w:r>
        <w:r w:rsidRPr="000C4D92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/</w:t>
        </w:r>
      </w:hyperlink>
    </w:p>
    <w:p w14:paraId="4B115C46" w14:textId="77777777" w:rsidR="00343085" w:rsidRPr="00343085" w:rsidRDefault="00343085" w:rsidP="00343085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5AFBA1D3" w14:textId="1E4F75B4" w:rsidR="00390DE8" w:rsidRPr="00343085" w:rsidRDefault="00343085" w:rsidP="00343085">
      <w:pPr>
        <w:rPr>
          <w:rFonts w:ascii="Times" w:hAnsi="Times"/>
          <w:sz w:val="28"/>
          <w:szCs w:val="28"/>
        </w:rPr>
      </w:pPr>
      <w:r w:rsidRPr="00343085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Крайний срок. За каждый день после истечения крайнего срока: -2%</w:t>
      </w:r>
    </w:p>
    <w:sectPr w:rsidR="00390DE8" w:rsidRPr="0034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C9"/>
    <w:rsid w:val="00313645"/>
    <w:rsid w:val="00343085"/>
    <w:rsid w:val="00390DE8"/>
    <w:rsid w:val="0069661C"/>
    <w:rsid w:val="007C76C9"/>
    <w:rsid w:val="00B13A0E"/>
    <w:rsid w:val="045FE721"/>
    <w:rsid w:val="5C5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A1C1"/>
  <w15:chartTrackingRefBased/>
  <w15:docId w15:val="{FE2ADE3A-FCFC-4ADF-9886-B983FB9B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C76C9"/>
    <w:rPr>
      <w:b/>
      <w:bCs/>
    </w:rPr>
  </w:style>
  <w:style w:type="paragraph" w:styleId="a4">
    <w:name w:val="Normal (Web)"/>
    <w:basedOn w:val="a"/>
    <w:uiPriority w:val="99"/>
    <w:semiHidden/>
    <w:unhideWhenUsed/>
    <w:rsid w:val="007C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76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4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207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gresql.org/docs/manu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Kalpeyeva</dc:creator>
  <cp:keywords/>
  <dc:description/>
  <cp:lastModifiedBy>Aliya Beishenaly</cp:lastModifiedBy>
  <cp:revision>4</cp:revision>
  <dcterms:created xsi:type="dcterms:W3CDTF">2022-09-01T07:08:00Z</dcterms:created>
  <dcterms:modified xsi:type="dcterms:W3CDTF">2024-01-17T15:54:00Z</dcterms:modified>
</cp:coreProperties>
</file>