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BED" w:rsidRPr="008F2A9D" w:rsidRDefault="0071547C">
      <w:pPr>
        <w:pStyle w:val="10"/>
        <w:widowControl w:val="0"/>
        <w:spacing w:line="240" w:lineRule="auto"/>
        <w:jc w:val="both"/>
        <w:rPr>
          <w:rFonts w:ascii="Times New Roman" w:eastAsia="Times New Roman" w:hAnsi="Times New Roman" w:cs="Times New Roman"/>
          <w:b/>
          <w:sz w:val="36"/>
          <w:szCs w:val="36"/>
          <w:highlight w:val="white"/>
          <w:lang w:val="ru-RU"/>
        </w:rPr>
      </w:pPr>
      <w:r>
        <w:rPr>
          <w:rFonts w:ascii="Times New Roman" w:eastAsia="Times New Roman" w:hAnsi="Times New Roman" w:cs="Times New Roman"/>
          <w:b/>
          <w:sz w:val="36"/>
          <w:szCs w:val="36"/>
          <w:lang w:val="ru-RU"/>
        </w:rPr>
        <w:t>Қоғамның дамуының негізгі секторларындағы АКТ рөлі</w:t>
      </w:r>
      <w:r w:rsidR="00334CB4" w:rsidRPr="008F2A9D">
        <w:rPr>
          <w:rFonts w:ascii="Times New Roman" w:eastAsia="Times New Roman" w:hAnsi="Times New Roman" w:cs="Times New Roman"/>
          <w:b/>
          <w:sz w:val="36"/>
          <w:szCs w:val="36"/>
          <w:lang w:val="ru-RU"/>
        </w:rPr>
        <w:t xml:space="preserve">. </w:t>
      </w:r>
      <w:r>
        <w:rPr>
          <w:rFonts w:ascii="Times New Roman" w:eastAsia="Times New Roman" w:hAnsi="Times New Roman" w:cs="Times New Roman"/>
          <w:b/>
          <w:sz w:val="36"/>
          <w:szCs w:val="36"/>
          <w:lang w:val="ru-RU"/>
        </w:rPr>
        <w:t>А</w:t>
      </w:r>
      <w:r w:rsidR="00334CB4" w:rsidRPr="008F2A9D">
        <w:rPr>
          <w:rFonts w:ascii="Times New Roman" w:eastAsia="Times New Roman" w:hAnsi="Times New Roman" w:cs="Times New Roman"/>
          <w:b/>
          <w:sz w:val="36"/>
          <w:szCs w:val="36"/>
          <w:lang w:val="ru-RU"/>
        </w:rPr>
        <w:t>КТ</w:t>
      </w:r>
      <w:r>
        <w:rPr>
          <w:rFonts w:ascii="Times New Roman" w:eastAsia="Times New Roman" w:hAnsi="Times New Roman" w:cs="Times New Roman"/>
          <w:b/>
          <w:sz w:val="36"/>
          <w:szCs w:val="36"/>
          <w:lang w:val="ru-RU"/>
        </w:rPr>
        <w:t xml:space="preserve"> саласындағы стандарттар</w:t>
      </w:r>
    </w:p>
    <w:p w:rsidR="00BE0BED" w:rsidRPr="003A3107" w:rsidRDefault="00BE0BED">
      <w:pPr>
        <w:pStyle w:val="10"/>
        <w:jc w:val="both"/>
        <w:rPr>
          <w:rFonts w:ascii="Times New Roman" w:eastAsia="Times New Roman" w:hAnsi="Times New Roman" w:cs="Times New Roman"/>
          <w:sz w:val="24"/>
          <w:szCs w:val="24"/>
          <w:highlight w:val="white"/>
          <w:lang w:val="ru-RU"/>
        </w:rPr>
      </w:pPr>
    </w:p>
    <w:p w:rsidR="00BE0BED" w:rsidRPr="003A3107" w:rsidRDefault="0071547C">
      <w:pPr>
        <w:pStyle w:val="1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Дәріс жоспары</w:t>
      </w:r>
    </w:p>
    <w:p w:rsidR="00BE0BED" w:rsidRPr="003A3107" w:rsidRDefault="0071547C">
      <w:pPr>
        <w:pStyle w:val="10"/>
        <w:numPr>
          <w:ilvl w:val="0"/>
          <w:numId w:val="2"/>
        </w:numPr>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АКТ анықтамасы</w:t>
      </w:r>
      <w:r w:rsidR="00CC2FEB" w:rsidRPr="003A3107">
        <w:rPr>
          <w:rFonts w:ascii="Times New Roman" w:eastAsia="Times New Roman" w:hAnsi="Times New Roman" w:cs="Times New Roman"/>
          <w:b/>
          <w:sz w:val="24"/>
          <w:szCs w:val="24"/>
          <w:lang w:val="ru-RU"/>
        </w:rPr>
        <w:t xml:space="preserve">. </w:t>
      </w:r>
    </w:p>
    <w:p w:rsidR="00BE0BED" w:rsidRPr="003A3107" w:rsidRDefault="0071547C">
      <w:pPr>
        <w:pStyle w:val="10"/>
        <w:numPr>
          <w:ilvl w:val="0"/>
          <w:numId w:val="2"/>
        </w:numPr>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АКТ мәні және оның мақсаттары</w:t>
      </w:r>
      <w:r w:rsidR="00CC2FEB" w:rsidRPr="003A3107">
        <w:rPr>
          <w:rFonts w:ascii="Times New Roman" w:eastAsia="Times New Roman" w:hAnsi="Times New Roman" w:cs="Times New Roman"/>
          <w:b/>
          <w:sz w:val="24"/>
          <w:szCs w:val="24"/>
          <w:lang w:val="ru-RU"/>
        </w:rPr>
        <w:t xml:space="preserve">. </w:t>
      </w:r>
    </w:p>
    <w:p w:rsidR="00BE0BED" w:rsidRPr="003A3107" w:rsidRDefault="0071547C">
      <w:pPr>
        <w:pStyle w:val="10"/>
        <w:numPr>
          <w:ilvl w:val="0"/>
          <w:numId w:val="2"/>
        </w:numPr>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Қоғамның дамуының негізгі секторларындағы АКТ рөлі</w:t>
      </w:r>
      <w:r w:rsidR="00CC2FEB" w:rsidRPr="003A3107">
        <w:rPr>
          <w:rFonts w:ascii="Times New Roman" w:eastAsia="Times New Roman" w:hAnsi="Times New Roman" w:cs="Times New Roman"/>
          <w:b/>
          <w:sz w:val="24"/>
          <w:szCs w:val="24"/>
          <w:lang w:val="ru-RU"/>
        </w:rPr>
        <w:t xml:space="preserve">. </w:t>
      </w:r>
    </w:p>
    <w:p w:rsidR="00BE0BED" w:rsidRPr="003A3107" w:rsidRDefault="0071547C">
      <w:pPr>
        <w:pStyle w:val="10"/>
        <w:numPr>
          <w:ilvl w:val="0"/>
          <w:numId w:val="2"/>
        </w:numPr>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АКТ саласындағы стандарттар</w:t>
      </w:r>
      <w:r w:rsidR="00CC2FEB" w:rsidRPr="003A3107">
        <w:rPr>
          <w:rFonts w:ascii="Times New Roman" w:eastAsia="Times New Roman" w:hAnsi="Times New Roman" w:cs="Times New Roman"/>
          <w:b/>
          <w:sz w:val="24"/>
          <w:szCs w:val="24"/>
          <w:lang w:val="ru-RU"/>
        </w:rPr>
        <w:t xml:space="preserve">. </w:t>
      </w:r>
    </w:p>
    <w:p w:rsidR="00BE0BED" w:rsidRPr="008F2A9D" w:rsidRDefault="00BE0BED">
      <w:pPr>
        <w:pStyle w:val="10"/>
        <w:jc w:val="both"/>
        <w:rPr>
          <w:rFonts w:ascii="Times New Roman" w:eastAsia="Times New Roman" w:hAnsi="Times New Roman" w:cs="Times New Roman"/>
          <w:sz w:val="28"/>
          <w:szCs w:val="28"/>
          <w:highlight w:val="white"/>
          <w:lang w:val="en-US"/>
        </w:rPr>
      </w:pPr>
    </w:p>
    <w:p w:rsidR="00BE0BED" w:rsidRPr="008F2A9D" w:rsidRDefault="00BE0BED">
      <w:pPr>
        <w:pStyle w:val="10"/>
        <w:jc w:val="both"/>
        <w:rPr>
          <w:rFonts w:ascii="Times New Roman" w:eastAsia="Times New Roman" w:hAnsi="Times New Roman" w:cs="Times New Roman"/>
          <w:sz w:val="28"/>
          <w:szCs w:val="28"/>
          <w:highlight w:val="white"/>
          <w:lang w:val="en-US"/>
        </w:rPr>
      </w:pPr>
    </w:p>
    <w:p w:rsidR="00BE0BED" w:rsidRPr="003A3107" w:rsidRDefault="00C72DA9">
      <w:pPr>
        <w:pStyle w:val="10"/>
        <w:jc w:val="both"/>
        <w:rPr>
          <w:rFonts w:ascii="Times New Roman" w:eastAsia="Times New Roman" w:hAnsi="Times New Roman" w:cs="Times New Roman"/>
          <w:b/>
          <w:sz w:val="28"/>
          <w:szCs w:val="28"/>
          <w:highlight w:val="white"/>
          <w:lang w:val="ru-RU"/>
        </w:rPr>
      </w:pPr>
      <w:r>
        <w:rPr>
          <w:rFonts w:ascii="Times New Roman" w:eastAsia="Times New Roman" w:hAnsi="Times New Roman" w:cs="Times New Roman"/>
          <w:b/>
          <w:sz w:val="28"/>
          <w:szCs w:val="28"/>
          <w:lang w:val="ru-RU"/>
        </w:rPr>
        <w:t>Ақпараттық-коммуникациялық технологиялар деген не</w:t>
      </w:r>
      <w:r w:rsidR="00CC2FEB" w:rsidRPr="003A3107">
        <w:rPr>
          <w:rFonts w:ascii="Times New Roman" w:eastAsia="Times New Roman" w:hAnsi="Times New Roman" w:cs="Times New Roman"/>
          <w:b/>
          <w:sz w:val="28"/>
          <w:szCs w:val="28"/>
          <w:highlight w:val="white"/>
          <w:lang w:val="ru-RU"/>
        </w:rPr>
        <w:t xml:space="preserve">? </w:t>
      </w:r>
    </w:p>
    <w:p w:rsidR="00BE0BED" w:rsidRPr="00527A60" w:rsidRDefault="00C72DA9">
      <w:pPr>
        <w:pStyle w:val="10"/>
        <w:jc w:val="both"/>
        <w:rPr>
          <w:rFonts w:ascii="Times New Roman" w:eastAsia="Times New Roman" w:hAnsi="Times New Roman" w:cs="Times New Roman"/>
          <w:sz w:val="24"/>
          <w:szCs w:val="24"/>
          <w:lang w:val="ru-RU"/>
        </w:rPr>
      </w:pPr>
      <w:r w:rsidRPr="00C72DA9">
        <w:rPr>
          <w:rStyle w:val="tlid-translation"/>
          <w:rFonts w:ascii="Times New Roman" w:hAnsi="Times New Roman" w:cs="Times New Roman"/>
          <w:lang w:val="ru-RU"/>
        </w:rPr>
        <w:t xml:space="preserve">Ақпараттық </w:t>
      </w:r>
      <w:r>
        <w:rPr>
          <w:rStyle w:val="tlid-translation"/>
          <w:rFonts w:ascii="Times New Roman" w:hAnsi="Times New Roman" w:cs="Times New Roman"/>
          <w:lang w:val="ru-RU"/>
        </w:rPr>
        <w:t>және</w:t>
      </w:r>
      <w:r w:rsidR="000879ED" w:rsidRPr="003A3107">
        <w:rPr>
          <w:rStyle w:val="tlid-translation"/>
          <w:rFonts w:ascii="Times New Roman" w:hAnsi="Times New Roman" w:cs="Times New Roman"/>
          <w:lang w:val="ru-RU"/>
        </w:rPr>
        <w:t xml:space="preserve"> коммуникаци</w:t>
      </w:r>
      <w:r>
        <w:rPr>
          <w:rStyle w:val="tlid-translation"/>
          <w:rFonts w:ascii="Times New Roman" w:hAnsi="Times New Roman" w:cs="Times New Roman"/>
          <w:lang w:val="ru-RU"/>
        </w:rPr>
        <w:t>ялық</w:t>
      </w:r>
      <w:r w:rsidR="000879ED" w:rsidRPr="003A3107">
        <w:rPr>
          <w:rStyle w:val="tlid-translation"/>
          <w:rFonts w:ascii="Times New Roman" w:hAnsi="Times New Roman" w:cs="Times New Roman"/>
          <w:lang w:val="ru-RU"/>
        </w:rPr>
        <w:t xml:space="preserve"> технологи</w:t>
      </w:r>
      <w:r>
        <w:rPr>
          <w:rStyle w:val="tlid-translation"/>
          <w:rFonts w:ascii="Times New Roman" w:hAnsi="Times New Roman" w:cs="Times New Roman"/>
          <w:lang w:val="ru-RU"/>
        </w:rPr>
        <w:t>ялар</w:t>
      </w:r>
      <w:r w:rsidR="000879ED" w:rsidRPr="003A3107">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w:t>
      </w:r>
      <w:r w:rsidR="000879ED" w:rsidRPr="003A3107">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 xml:space="preserve">бұл ақпараттық технологиялар саласындағы ауқымды термин, ол </w:t>
      </w:r>
      <w:r w:rsidR="00C26762">
        <w:rPr>
          <w:rStyle w:val="tlid-translation"/>
          <w:rFonts w:ascii="Times New Roman" w:hAnsi="Times New Roman" w:cs="Times New Roman"/>
          <w:lang w:val="ru-RU"/>
        </w:rPr>
        <w:t>коммуникациялар мен телекоммуникациялардың, қажетті бағдарламалық жасақтама ретінде компьютерлердің, қойма мен аудиовизуалды жүйелердің біріктірілуін білдіреді, бұл ақпаратқа қолжетімділік алуға, ақпаратты сақтауға, талдауға және басқаруға мүмкіндік береді</w:t>
      </w:r>
      <w:r w:rsidR="000879ED" w:rsidRPr="003A3107">
        <w:rPr>
          <w:rStyle w:val="tlid-translation"/>
          <w:rFonts w:ascii="Times New Roman" w:hAnsi="Times New Roman" w:cs="Times New Roman"/>
          <w:lang w:val="ru-RU"/>
        </w:rPr>
        <w:t xml:space="preserve">. </w:t>
      </w:r>
      <w:r w:rsidR="00C26762">
        <w:rPr>
          <w:rStyle w:val="tlid-translation"/>
          <w:rFonts w:ascii="Times New Roman" w:hAnsi="Times New Roman" w:cs="Times New Roman"/>
          <w:lang w:val="ru-RU"/>
        </w:rPr>
        <w:t>Олар радио, теледидар және телефон сияқты «ескі» АКТ, сондай-ақ корпьютерлер, жерсеріктер және сымсыз технологиялар сияқ</w:t>
      </w:r>
      <w:r w:rsidR="00942CCD">
        <w:rPr>
          <w:rStyle w:val="tlid-translation"/>
          <w:rFonts w:ascii="Times New Roman" w:hAnsi="Times New Roman" w:cs="Times New Roman"/>
          <w:lang w:val="ru-RU"/>
        </w:rPr>
        <w:t>т</w:t>
      </w:r>
      <w:r w:rsidR="00C26762">
        <w:rPr>
          <w:rStyle w:val="tlid-translation"/>
          <w:rFonts w:ascii="Times New Roman" w:hAnsi="Times New Roman" w:cs="Times New Roman"/>
          <w:lang w:val="ru-RU"/>
        </w:rPr>
        <w:t>ы «жаңа» АКТ, сонымен қатар Интернетті қамтиды</w:t>
      </w:r>
      <w:r w:rsidR="000879ED" w:rsidRPr="003A3107">
        <w:rPr>
          <w:rStyle w:val="tlid-translation"/>
          <w:rFonts w:ascii="Times New Roman" w:hAnsi="Times New Roman" w:cs="Times New Roman"/>
          <w:lang w:val="ru-RU"/>
        </w:rPr>
        <w:t xml:space="preserve">. </w:t>
      </w:r>
      <w:r w:rsidR="00C26762">
        <w:rPr>
          <w:rStyle w:val="tlid-translation"/>
          <w:rFonts w:ascii="Times New Roman" w:hAnsi="Times New Roman" w:cs="Times New Roman"/>
          <w:lang w:val="ru-RU"/>
        </w:rPr>
        <w:t>Осы әр түрлі құралдар енді бірге жұмыс жасап, біріге алады, осылайша біздің «желілік әлемді»,</w:t>
      </w:r>
      <w:r w:rsidR="00EA2764">
        <w:rPr>
          <w:rStyle w:val="tlid-translation"/>
          <w:rFonts w:ascii="Times New Roman" w:hAnsi="Times New Roman" w:cs="Times New Roman"/>
          <w:lang w:val="ru-RU"/>
        </w:rPr>
        <w:t xml:space="preserve"> дүние жүзінің барлық түпкірлерін қамтитын,</w:t>
      </w:r>
      <w:r w:rsidR="00C26762">
        <w:rPr>
          <w:rStyle w:val="tlid-translation"/>
          <w:rFonts w:ascii="Times New Roman" w:hAnsi="Times New Roman" w:cs="Times New Roman"/>
          <w:lang w:val="ru-RU"/>
        </w:rPr>
        <w:t xml:space="preserve"> өзара байланысты телефондық қызметтерді, стандартталған компьютерлік жабдықты</w:t>
      </w:r>
      <w:r w:rsidR="00EA2764">
        <w:rPr>
          <w:rStyle w:val="tlid-translation"/>
          <w:rFonts w:ascii="Times New Roman" w:hAnsi="Times New Roman" w:cs="Times New Roman"/>
          <w:lang w:val="ru-RU"/>
        </w:rPr>
        <w:t>, Интернетті, радио мен теледидарды</w:t>
      </w:r>
      <w:r w:rsidR="00C26762">
        <w:rPr>
          <w:rStyle w:val="tlid-translation"/>
          <w:rFonts w:ascii="Times New Roman" w:hAnsi="Times New Roman" w:cs="Times New Roman"/>
          <w:lang w:val="ru-RU"/>
        </w:rPr>
        <w:t xml:space="preserve"> қамт</w:t>
      </w:r>
      <w:r w:rsidR="00EA2764">
        <w:rPr>
          <w:rStyle w:val="tlid-translation"/>
          <w:rFonts w:ascii="Times New Roman" w:hAnsi="Times New Roman" w:cs="Times New Roman"/>
          <w:lang w:val="ru-RU"/>
        </w:rPr>
        <w:t>итын алып инфрақұрылымды құрады</w:t>
      </w:r>
      <w:r w:rsidR="000879ED" w:rsidRPr="003A3107">
        <w:rPr>
          <w:rStyle w:val="tlid-translation"/>
          <w:rFonts w:ascii="Times New Roman" w:hAnsi="Times New Roman" w:cs="Times New Roman"/>
          <w:lang w:val="ru-RU"/>
        </w:rPr>
        <w:t xml:space="preserve">. </w:t>
      </w:r>
      <w:r w:rsidR="00EA2764">
        <w:rPr>
          <w:rStyle w:val="tlid-translation"/>
          <w:rFonts w:ascii="Times New Roman" w:hAnsi="Times New Roman" w:cs="Times New Roman"/>
          <w:lang w:val="ru-RU"/>
        </w:rPr>
        <w:t>А</w:t>
      </w:r>
      <w:r w:rsidR="000879ED" w:rsidRPr="003A3107">
        <w:rPr>
          <w:rStyle w:val="tlid-translation"/>
          <w:rFonts w:ascii="Times New Roman" w:hAnsi="Times New Roman" w:cs="Times New Roman"/>
          <w:lang w:val="ru-RU"/>
        </w:rPr>
        <w:t>КТ</w:t>
      </w:r>
      <w:r w:rsidR="00EA2764">
        <w:rPr>
          <w:rStyle w:val="tlid-translation"/>
          <w:rFonts w:ascii="Times New Roman" w:hAnsi="Times New Roman" w:cs="Times New Roman"/>
          <w:lang w:val="ru-RU"/>
        </w:rPr>
        <w:t xml:space="preserve"> әмбебап анықтамасы жоқ</w:t>
      </w:r>
      <w:r w:rsidR="000879ED" w:rsidRPr="003A3107">
        <w:rPr>
          <w:rStyle w:val="tlid-translation"/>
          <w:rFonts w:ascii="Times New Roman" w:hAnsi="Times New Roman" w:cs="Times New Roman"/>
          <w:lang w:val="ru-RU"/>
        </w:rPr>
        <w:t xml:space="preserve">, </w:t>
      </w:r>
      <w:r w:rsidR="00EA2764">
        <w:rPr>
          <w:rStyle w:val="tlid-translation"/>
          <w:rFonts w:ascii="Times New Roman" w:hAnsi="Times New Roman" w:cs="Times New Roman"/>
          <w:lang w:val="ru-RU"/>
        </w:rPr>
        <w:t>себебі</w:t>
      </w:r>
      <w:r w:rsidR="000879ED" w:rsidRPr="003A3107">
        <w:rPr>
          <w:rStyle w:val="tlid-translation"/>
          <w:rFonts w:ascii="Times New Roman" w:hAnsi="Times New Roman" w:cs="Times New Roman"/>
          <w:lang w:val="ru-RU"/>
        </w:rPr>
        <w:t xml:space="preserve"> «</w:t>
      </w:r>
      <w:r w:rsidR="00EA2764">
        <w:rPr>
          <w:rStyle w:val="tlid-translation"/>
          <w:rFonts w:ascii="Times New Roman" w:hAnsi="Times New Roman" w:cs="Times New Roman"/>
          <w:lang w:val="ru-RU"/>
        </w:rPr>
        <w:t>АКТ байланысты тұжырымдамалар, әдістер және қолдану салалары күн сайын дерлік тұрақты дамуда</w:t>
      </w:r>
      <w:r w:rsidR="000879ED" w:rsidRPr="003A3107">
        <w:rPr>
          <w:rStyle w:val="tlid-translation"/>
          <w:rFonts w:ascii="Times New Roman" w:hAnsi="Times New Roman" w:cs="Times New Roman"/>
          <w:lang w:val="ru-RU"/>
        </w:rPr>
        <w:t xml:space="preserve">». </w:t>
      </w:r>
      <w:r w:rsidR="00EA2764" w:rsidRPr="00EA2764">
        <w:rPr>
          <w:rStyle w:val="tlid-translation"/>
          <w:rFonts w:ascii="Times New Roman" w:hAnsi="Times New Roman" w:cs="Times New Roman"/>
          <w:lang w:val="ru-RU"/>
        </w:rPr>
        <w:t>А</w:t>
      </w:r>
      <w:r w:rsidR="000879ED" w:rsidRPr="00EA2764">
        <w:rPr>
          <w:rStyle w:val="tlid-translation"/>
          <w:rFonts w:ascii="Times New Roman" w:hAnsi="Times New Roman" w:cs="Times New Roman"/>
          <w:lang w:val="ru-RU"/>
        </w:rPr>
        <w:t>КТ</w:t>
      </w:r>
      <w:r w:rsidR="00EA2764">
        <w:rPr>
          <w:rStyle w:val="tlid-translation"/>
          <w:rFonts w:ascii="Times New Roman" w:hAnsi="Times New Roman" w:cs="Times New Roman"/>
          <w:lang w:val="ru-RU"/>
        </w:rPr>
        <w:t xml:space="preserve"> цифрлық түрде, электронды түрде ақпаратты сақтайтын, шығаратын, басқаратын немесе алатын барлық құбылыстарды, мысалы, компьютерлерді, электронды поштаны, киноны, криптовалютаны, қосымшаларды және тіпті роботтарды қамтиды</w:t>
      </w:r>
      <w:r w:rsidR="000879ED" w:rsidRPr="003A3107">
        <w:rPr>
          <w:rStyle w:val="tlid-translation"/>
          <w:rFonts w:ascii="Times New Roman" w:hAnsi="Times New Roman" w:cs="Times New Roman"/>
          <w:lang w:val="ru-RU"/>
        </w:rPr>
        <w:t xml:space="preserve">. </w:t>
      </w:r>
      <w:r w:rsidR="00EA2764">
        <w:rPr>
          <w:rStyle w:val="tlid-translation"/>
          <w:rFonts w:ascii="Times New Roman" w:hAnsi="Times New Roman" w:cs="Times New Roman"/>
          <w:lang w:val="ru-RU"/>
        </w:rPr>
        <w:t>А</w:t>
      </w:r>
      <w:r w:rsidR="000879ED" w:rsidRPr="003A3107">
        <w:rPr>
          <w:rStyle w:val="tlid-translation"/>
          <w:rFonts w:ascii="Times New Roman" w:hAnsi="Times New Roman" w:cs="Times New Roman"/>
          <w:lang w:val="ru-RU"/>
        </w:rPr>
        <w:t xml:space="preserve">КТ, </w:t>
      </w:r>
      <w:r w:rsidR="00EA2764">
        <w:rPr>
          <w:rStyle w:val="tlid-translation"/>
          <w:rFonts w:ascii="Times New Roman" w:hAnsi="Times New Roman" w:cs="Times New Roman"/>
          <w:lang w:val="ru-RU"/>
        </w:rPr>
        <w:t>бәлкім</w:t>
      </w:r>
      <w:r w:rsidR="000879ED" w:rsidRPr="003A3107">
        <w:rPr>
          <w:rStyle w:val="tlid-translation"/>
          <w:rFonts w:ascii="Times New Roman" w:hAnsi="Times New Roman" w:cs="Times New Roman"/>
          <w:lang w:val="ru-RU"/>
        </w:rPr>
        <w:t>,</w:t>
      </w:r>
      <w:r w:rsidR="00EA2764">
        <w:rPr>
          <w:rStyle w:val="tlid-translation"/>
          <w:rFonts w:ascii="Times New Roman" w:hAnsi="Times New Roman" w:cs="Times New Roman"/>
          <w:lang w:val="ru-RU"/>
        </w:rPr>
        <w:t xml:space="preserve"> соңғы жылдарда қоғамға ең күшті әсер тигізген облыстардың бірі шығар</w:t>
      </w:r>
      <w:r w:rsidR="000879ED" w:rsidRPr="003A3107">
        <w:rPr>
          <w:rStyle w:val="tlid-translation"/>
          <w:rFonts w:ascii="Times New Roman" w:hAnsi="Times New Roman" w:cs="Times New Roman"/>
          <w:lang w:val="ru-RU"/>
        </w:rPr>
        <w:t>. Технология</w:t>
      </w:r>
      <w:r w:rsidR="00EA2764">
        <w:rPr>
          <w:rStyle w:val="tlid-translation"/>
          <w:rFonts w:ascii="Times New Roman" w:hAnsi="Times New Roman" w:cs="Times New Roman"/>
          <w:lang w:val="ru-RU"/>
        </w:rPr>
        <w:t xml:space="preserve"> біз компьютерлерді, гаджеттерді (планшеттер, смартфондар), боттарды, роботтарды пайдаланған кезде, ақпаратты іздеген кезде айқын қолданылады, бірақ осы жағдайда білім, денсаулық сақтау, экономика, қоғам, басқару, логистика сияқты қолдану салаларының көп санына күштірек әсер тигізеді</w:t>
      </w:r>
      <w:r w:rsidR="000879ED" w:rsidRPr="003A3107">
        <w:rPr>
          <w:rStyle w:val="tlid-translation"/>
          <w:rFonts w:ascii="Times New Roman" w:hAnsi="Times New Roman" w:cs="Times New Roman"/>
          <w:lang w:val="ru-RU"/>
        </w:rPr>
        <w:t>.</w:t>
      </w:r>
      <w:r w:rsidR="00EA2764">
        <w:rPr>
          <w:rStyle w:val="tlid-translation"/>
          <w:rFonts w:ascii="Times New Roman" w:hAnsi="Times New Roman" w:cs="Times New Roman"/>
          <w:lang w:val="ru-RU"/>
        </w:rPr>
        <w:t xml:space="preserve"> Осы техникалық прогрестің заманауи уақытында балалар тәжірибелерге көбірек қызығушылық танытады, демек, мұғалім көмекші ретінде әрекет етуі тиіс және баланы/оқушыны технологиялық түрде және дұрыс бағытта дамуға итермелеуі тиіс</w:t>
      </w:r>
      <w:r w:rsidR="000879ED" w:rsidRPr="003A3107">
        <w:rPr>
          <w:rStyle w:val="tlid-translation"/>
          <w:rFonts w:ascii="Times New Roman" w:hAnsi="Times New Roman" w:cs="Times New Roman"/>
          <w:lang w:val="ru-RU"/>
        </w:rPr>
        <w:t xml:space="preserve">. </w:t>
      </w:r>
      <w:r w:rsidR="0071547C">
        <w:rPr>
          <w:rStyle w:val="tlid-translation"/>
          <w:rFonts w:ascii="Times New Roman" w:hAnsi="Times New Roman" w:cs="Times New Roman"/>
          <w:lang w:val="ru-RU"/>
        </w:rPr>
        <w:t>Білім беру саласында АКТ, әсіресе біріктіру арқылы, білім сапасын және құндылықтарын жоғарылату үшін пайдаланылуы мүмкін</w:t>
      </w:r>
      <w:r w:rsidR="000879ED" w:rsidRPr="003A3107">
        <w:rPr>
          <w:rStyle w:val="tlid-translation"/>
          <w:rFonts w:ascii="Times New Roman" w:hAnsi="Times New Roman" w:cs="Times New Roman"/>
          <w:lang w:val="ru-RU"/>
        </w:rPr>
        <w:t xml:space="preserve">. </w:t>
      </w:r>
      <w:r w:rsidR="0071547C">
        <w:rPr>
          <w:rStyle w:val="tlid-translation"/>
          <w:rFonts w:ascii="Times New Roman" w:hAnsi="Times New Roman" w:cs="Times New Roman"/>
          <w:lang w:val="ru-RU"/>
        </w:rPr>
        <w:t>Ақпараттық және</w:t>
      </w:r>
      <w:r w:rsidR="000879ED" w:rsidRPr="003A3107">
        <w:rPr>
          <w:rStyle w:val="tlid-translation"/>
          <w:rFonts w:ascii="Times New Roman" w:hAnsi="Times New Roman" w:cs="Times New Roman"/>
          <w:lang w:val="ru-RU"/>
        </w:rPr>
        <w:t xml:space="preserve"> коммуникаци</w:t>
      </w:r>
      <w:r w:rsidR="0071547C">
        <w:rPr>
          <w:rStyle w:val="tlid-translation"/>
          <w:rFonts w:ascii="Times New Roman" w:hAnsi="Times New Roman" w:cs="Times New Roman"/>
          <w:lang w:val="ru-RU"/>
        </w:rPr>
        <w:t>ялық</w:t>
      </w:r>
      <w:r w:rsidR="000879ED" w:rsidRPr="003A3107">
        <w:rPr>
          <w:rStyle w:val="tlid-translation"/>
          <w:rFonts w:ascii="Times New Roman" w:hAnsi="Times New Roman" w:cs="Times New Roman"/>
          <w:lang w:val="ru-RU"/>
        </w:rPr>
        <w:t xml:space="preserve"> технологи</w:t>
      </w:r>
      <w:r w:rsidR="0071547C">
        <w:rPr>
          <w:rStyle w:val="tlid-translation"/>
          <w:rFonts w:ascii="Times New Roman" w:hAnsi="Times New Roman" w:cs="Times New Roman"/>
          <w:lang w:val="ru-RU"/>
        </w:rPr>
        <w:t>яла</w:t>
      </w:r>
      <w:r w:rsidR="00942CCD">
        <w:rPr>
          <w:rStyle w:val="tlid-translation"/>
          <w:rFonts w:ascii="Times New Roman" w:hAnsi="Times New Roman" w:cs="Times New Roman"/>
          <w:lang w:val="ru-RU"/>
        </w:rPr>
        <w:t>р білімге қатысты жалпыға ортақ</w:t>
      </w:r>
      <w:r w:rsidR="0071547C">
        <w:rPr>
          <w:rStyle w:val="tlid-translation"/>
          <w:rFonts w:ascii="Times New Roman" w:hAnsi="Times New Roman" w:cs="Times New Roman"/>
          <w:lang w:val="ru-RU"/>
        </w:rPr>
        <w:t xml:space="preserve"> қолжетімділікке, білімге қатысты теңдікке, сапалы оқуды және </w:t>
      </w:r>
      <w:proofErr w:type="gramStart"/>
      <w:r w:rsidR="0071547C">
        <w:rPr>
          <w:rStyle w:val="tlid-translation"/>
          <w:rFonts w:ascii="Times New Roman" w:hAnsi="Times New Roman" w:cs="Times New Roman"/>
          <w:lang w:val="ru-RU"/>
        </w:rPr>
        <w:t>оқытуды  қамтамасыз</w:t>
      </w:r>
      <w:proofErr w:type="gramEnd"/>
      <w:r w:rsidR="0071547C">
        <w:rPr>
          <w:rStyle w:val="tlid-translation"/>
          <w:rFonts w:ascii="Times New Roman" w:hAnsi="Times New Roman" w:cs="Times New Roman"/>
          <w:lang w:val="ru-RU"/>
        </w:rPr>
        <w:t xml:space="preserve"> етуге, оқытушыларды кәсіби дамытуға және білім беру жүйесін тиімдірек басқаруға, жалпы жетекшілікке және әкімшіліктендіруге жағдай жасауы мүмкін</w:t>
      </w:r>
      <w:r w:rsidR="00CC2FEB" w:rsidRPr="00527A60">
        <w:rPr>
          <w:rFonts w:ascii="Times New Roman" w:eastAsia="Times New Roman" w:hAnsi="Times New Roman" w:cs="Times New Roman"/>
          <w:sz w:val="24"/>
          <w:szCs w:val="24"/>
          <w:lang w:val="ru-RU"/>
        </w:rPr>
        <w:t>.</w:t>
      </w:r>
    </w:p>
    <w:p w:rsidR="00BE0BED" w:rsidRPr="003A3107" w:rsidRDefault="00BE0BED">
      <w:pPr>
        <w:pStyle w:val="10"/>
        <w:jc w:val="both"/>
        <w:rPr>
          <w:rFonts w:ascii="Times New Roman" w:eastAsia="Times New Roman" w:hAnsi="Times New Roman" w:cs="Times New Roman"/>
          <w:sz w:val="24"/>
          <w:szCs w:val="24"/>
          <w:highlight w:val="white"/>
          <w:lang w:val="ru-RU"/>
        </w:rPr>
      </w:pPr>
    </w:p>
    <w:p w:rsidR="00BE0BED" w:rsidRPr="003A3107" w:rsidRDefault="00F377AC">
      <w:pPr>
        <w:pStyle w:val="1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b/>
          <w:sz w:val="28"/>
          <w:szCs w:val="28"/>
          <w:lang w:val="ru-RU"/>
        </w:rPr>
        <w:t xml:space="preserve">АКТ екі анықтамасы бар </w:t>
      </w:r>
    </w:p>
    <w:p w:rsidR="00730EA0" w:rsidRPr="00527A60" w:rsidRDefault="00F377AC" w:rsidP="00730EA0">
      <w:pPr>
        <w:pStyle w:val="10"/>
        <w:jc w:val="both"/>
        <w:rPr>
          <w:rFonts w:ascii="Times New Roman" w:eastAsia="Times New Roman" w:hAnsi="Times New Roman" w:cs="Times New Roman"/>
          <w:lang w:val="ru-RU"/>
        </w:rPr>
      </w:pPr>
      <w:r>
        <w:rPr>
          <w:rFonts w:ascii="Times New Roman" w:eastAsia="Times New Roman" w:hAnsi="Times New Roman" w:cs="Times New Roman"/>
          <w:lang w:val="ru-RU"/>
        </w:rPr>
        <w:t>А</w:t>
      </w:r>
      <w:r w:rsidR="00730EA0" w:rsidRPr="00527A60">
        <w:rPr>
          <w:rFonts w:ascii="Times New Roman" w:eastAsia="Times New Roman" w:hAnsi="Times New Roman" w:cs="Times New Roman"/>
          <w:lang w:val="ru-RU"/>
        </w:rPr>
        <w:t xml:space="preserve">КТ </w:t>
      </w:r>
      <w:r>
        <w:rPr>
          <w:rFonts w:ascii="Times New Roman" w:eastAsia="Times New Roman" w:hAnsi="Times New Roman" w:cs="Times New Roman"/>
          <w:lang w:val="ru-RU"/>
        </w:rPr>
        <w:t>–</w:t>
      </w:r>
      <w:r w:rsidR="00730EA0" w:rsidRPr="00527A60">
        <w:rPr>
          <w:rFonts w:ascii="Times New Roman" w:eastAsia="Times New Roman" w:hAnsi="Times New Roman" w:cs="Times New Roman"/>
          <w:lang w:val="ru-RU"/>
        </w:rPr>
        <w:t xml:space="preserve"> </w:t>
      </w:r>
      <w:r>
        <w:rPr>
          <w:rFonts w:ascii="Times New Roman" w:eastAsia="Times New Roman" w:hAnsi="Times New Roman" w:cs="Times New Roman"/>
          <w:lang w:val="ru-RU"/>
        </w:rPr>
        <w:t>бұл компьютерлік ақпараттық жүйелерді зерттеу, жобалау, қолдану, енгізу, қолдау немесе басқару</w:t>
      </w:r>
      <w:r w:rsidR="00730EA0" w:rsidRPr="00527A60">
        <w:rPr>
          <w:rFonts w:ascii="Times New Roman" w:eastAsia="Times New Roman" w:hAnsi="Times New Roman" w:cs="Times New Roman"/>
          <w:lang w:val="ru-RU"/>
        </w:rPr>
        <w:t xml:space="preserve">. </w:t>
      </w:r>
      <w:r>
        <w:rPr>
          <w:rFonts w:ascii="Times New Roman" w:eastAsia="Times New Roman" w:hAnsi="Times New Roman" w:cs="Times New Roman"/>
          <w:lang w:val="ru-RU"/>
        </w:rPr>
        <w:t>Бұл</w:t>
      </w:r>
      <w:r w:rsidR="00730EA0" w:rsidRPr="00527A60">
        <w:rPr>
          <w:rFonts w:ascii="Times New Roman" w:eastAsia="Times New Roman" w:hAnsi="Times New Roman" w:cs="Times New Roman"/>
          <w:lang w:val="ru-RU"/>
        </w:rPr>
        <w:t xml:space="preserve"> термин </w:t>
      </w:r>
      <w:r>
        <w:rPr>
          <w:rFonts w:ascii="Times New Roman" w:eastAsia="Times New Roman" w:hAnsi="Times New Roman" w:cs="Times New Roman"/>
          <w:lang w:val="ru-RU"/>
        </w:rPr>
        <w:t xml:space="preserve">әдетте компьютер және компьютерлік желілер үшін синоним ретінде пайдаланылады, бірақ ол сонымен қатар теледидар және телефондар сияқты ақпаратты таратудың басқа технологияларын да қамтиды </w:t>
      </w:r>
      <w:r w:rsidR="00730EA0" w:rsidRPr="00527A60">
        <w:rPr>
          <w:rFonts w:ascii="Times New Roman" w:eastAsia="Times New Roman" w:hAnsi="Times New Roman" w:cs="Times New Roman"/>
          <w:lang w:val="ru-RU"/>
        </w:rPr>
        <w:t>(</w:t>
      </w:r>
      <w:r w:rsidR="00607CFE" w:rsidRPr="00527A60">
        <w:rPr>
          <w:rFonts w:ascii="Times New Roman" w:eastAsia="Times New Roman" w:hAnsi="Times New Roman" w:cs="Times New Roman"/>
          <w:highlight w:val="white"/>
        </w:rPr>
        <w:t>Chandler, Daniel; Munday, Rod, I. August 2012</w:t>
      </w:r>
      <w:r w:rsidR="00730EA0" w:rsidRPr="00527A60">
        <w:rPr>
          <w:rFonts w:ascii="Times New Roman" w:eastAsia="Times New Roman" w:hAnsi="Times New Roman" w:cs="Times New Roman"/>
          <w:lang w:val="ru-RU"/>
        </w:rPr>
        <w:t>).</w:t>
      </w:r>
    </w:p>
    <w:p w:rsidR="00BE0BED" w:rsidRPr="00527A60" w:rsidRDefault="00F377AC" w:rsidP="00730EA0">
      <w:pPr>
        <w:pStyle w:val="10"/>
        <w:jc w:val="both"/>
        <w:rPr>
          <w:rFonts w:ascii="Times New Roman" w:eastAsia="Times New Roman" w:hAnsi="Times New Roman" w:cs="Times New Roman"/>
          <w:highlight w:val="white"/>
          <w:lang w:val="ru-RU"/>
        </w:rPr>
      </w:pPr>
      <w:r>
        <w:rPr>
          <w:rFonts w:ascii="Times New Roman" w:eastAsia="Times New Roman" w:hAnsi="Times New Roman" w:cs="Times New Roman"/>
          <w:lang w:val="ru-RU"/>
        </w:rPr>
        <w:lastRenderedPageBreak/>
        <w:t xml:space="preserve">Деректерді сақтау, іздеу, табыстау және өңдеу үшін компьютерлерді және телекоммуникациялық жабдықтарды пайдаланумен айналысатын </w:t>
      </w:r>
      <w:r w:rsidR="00730EA0" w:rsidRPr="00527A60">
        <w:rPr>
          <w:rFonts w:ascii="Times New Roman" w:eastAsia="Times New Roman" w:hAnsi="Times New Roman" w:cs="Times New Roman"/>
          <w:lang w:val="ru-RU"/>
        </w:rPr>
        <w:t>инженери</w:t>
      </w:r>
      <w:r>
        <w:rPr>
          <w:rFonts w:ascii="Times New Roman" w:eastAsia="Times New Roman" w:hAnsi="Times New Roman" w:cs="Times New Roman"/>
          <w:lang w:val="ru-RU"/>
        </w:rPr>
        <w:t>я саласы А</w:t>
      </w:r>
      <w:r w:rsidR="00730EA0" w:rsidRPr="00527A60">
        <w:rPr>
          <w:rFonts w:ascii="Times New Roman" w:eastAsia="Times New Roman" w:hAnsi="Times New Roman" w:cs="Times New Roman"/>
          <w:lang w:val="ru-RU"/>
        </w:rPr>
        <w:t>КТ</w:t>
      </w:r>
      <w:r>
        <w:rPr>
          <w:rFonts w:ascii="Times New Roman" w:eastAsia="Times New Roman" w:hAnsi="Times New Roman" w:cs="Times New Roman"/>
          <w:lang w:val="ru-RU"/>
        </w:rPr>
        <w:t xml:space="preserve"> деп аталады</w:t>
      </w:r>
      <w:r w:rsidR="00730EA0" w:rsidRPr="00527A60">
        <w:rPr>
          <w:rFonts w:ascii="Times New Roman" w:eastAsia="Times New Roman" w:hAnsi="Times New Roman" w:cs="Times New Roman"/>
          <w:lang w:val="ru-RU"/>
        </w:rPr>
        <w:t>. (Daintith, John, ed. 2009).</w:t>
      </w:r>
    </w:p>
    <w:p w:rsidR="00BE0BED" w:rsidRPr="00527A60" w:rsidRDefault="00BE0BED">
      <w:pPr>
        <w:pStyle w:val="10"/>
        <w:jc w:val="both"/>
        <w:rPr>
          <w:rFonts w:ascii="Times New Roman" w:eastAsia="Times New Roman" w:hAnsi="Times New Roman" w:cs="Times New Roman"/>
          <w:highlight w:val="white"/>
          <w:lang w:val="ru-RU"/>
        </w:rPr>
      </w:pPr>
    </w:p>
    <w:p w:rsidR="00BE0BED" w:rsidRPr="00F377AC" w:rsidRDefault="00F377AC">
      <w:pPr>
        <w:pStyle w:val="10"/>
        <w:jc w:val="both"/>
        <w:rPr>
          <w:rFonts w:ascii="Times New Roman" w:hAnsi="Times New Roman" w:cs="Times New Roman"/>
          <w:lang w:val="ru-RU"/>
        </w:rPr>
      </w:pPr>
      <w:r>
        <w:rPr>
          <w:rStyle w:val="tlid-translation"/>
          <w:rFonts w:ascii="Times New Roman" w:hAnsi="Times New Roman" w:cs="Times New Roman"/>
          <w:lang w:val="ru-RU"/>
        </w:rPr>
        <w:t>ФУНКЦИОНАЛДЫҚ АНЫҚТАМАЛАР</w:t>
      </w:r>
    </w:p>
    <w:p w:rsidR="00FE614F" w:rsidRPr="003A3107" w:rsidRDefault="00CC2FEB" w:rsidP="00730EA0">
      <w:pPr>
        <w:pStyle w:val="10"/>
        <w:jc w:val="both"/>
        <w:rPr>
          <w:rFonts w:ascii="Times New Roman" w:hAnsi="Times New Roman" w:cs="Times New Roman"/>
          <w:lang w:val="ru-RU"/>
        </w:rPr>
      </w:pPr>
      <w:r w:rsidRPr="003A3107">
        <w:rPr>
          <w:rFonts w:ascii="Times New Roman" w:eastAsia="Times New Roman" w:hAnsi="Times New Roman" w:cs="Times New Roman"/>
          <w:sz w:val="24"/>
          <w:szCs w:val="24"/>
          <w:highlight w:val="white"/>
          <w:lang w:val="ru-RU"/>
        </w:rPr>
        <w:t xml:space="preserve"> </w:t>
      </w:r>
      <w:r w:rsidR="00730EA0" w:rsidRPr="003A3107">
        <w:rPr>
          <w:rStyle w:val="tlid-translation"/>
          <w:rFonts w:ascii="Times New Roman" w:hAnsi="Times New Roman" w:cs="Times New Roman"/>
          <w:lang w:val="ru-RU"/>
        </w:rPr>
        <w:t xml:space="preserve">1. </w:t>
      </w:r>
      <w:r w:rsidR="00F377AC">
        <w:rPr>
          <w:rStyle w:val="tlid-translation"/>
          <w:rFonts w:ascii="Times New Roman" w:hAnsi="Times New Roman" w:cs="Times New Roman"/>
          <w:lang w:val="ru-RU"/>
        </w:rPr>
        <w:t>АКТ коммуникация құралдарын (радио, теледидар, таспалар, компакт-дисктер), ақпараттық машиналарды (компьютерлер, планшеттер), телекоммуникациялық технологиялар мен жабдықтарды (</w:t>
      </w:r>
      <w:r w:rsidR="00F377AC" w:rsidRPr="00F377AC">
        <w:rPr>
          <w:rStyle w:val="tlid-translation"/>
          <w:rFonts w:ascii="Times New Roman" w:hAnsi="Times New Roman" w:cs="Times New Roman"/>
          <w:lang w:val="ru-RU"/>
        </w:rPr>
        <w:t xml:space="preserve">GPRS, </w:t>
      </w:r>
      <w:r w:rsidR="00F377AC">
        <w:rPr>
          <w:rStyle w:val="tlid-translation"/>
          <w:rFonts w:ascii="Times New Roman" w:hAnsi="Times New Roman" w:cs="Times New Roman"/>
          <w:lang w:val="ru-RU"/>
        </w:rPr>
        <w:t>жерсеріктік телефондар және ұялы телефондар) қамтитын ақпараттық-коммуникациялық технологияларға жатқызылады</w:t>
      </w:r>
      <w:r w:rsidR="00730EA0" w:rsidRPr="003A3107">
        <w:rPr>
          <w:rStyle w:val="tlid-translation"/>
          <w:rFonts w:ascii="Times New Roman" w:hAnsi="Times New Roman" w:cs="Times New Roman"/>
          <w:lang w:val="ru-RU"/>
        </w:rPr>
        <w:t>.</w:t>
      </w:r>
    </w:p>
    <w:p w:rsidR="00FE614F" w:rsidRPr="003A3107" w:rsidRDefault="00730EA0" w:rsidP="00730EA0">
      <w:pPr>
        <w:pStyle w:val="10"/>
        <w:jc w:val="both"/>
        <w:rPr>
          <w:rFonts w:ascii="Times New Roman" w:hAnsi="Times New Roman" w:cs="Times New Roman"/>
          <w:lang w:val="ru-RU"/>
        </w:rPr>
      </w:pPr>
      <w:r w:rsidRPr="003A3107">
        <w:rPr>
          <w:rStyle w:val="tlid-translation"/>
          <w:rFonts w:ascii="Times New Roman" w:hAnsi="Times New Roman" w:cs="Times New Roman"/>
          <w:lang w:val="ru-RU"/>
        </w:rPr>
        <w:t xml:space="preserve">2. CAL </w:t>
      </w:r>
      <w:r w:rsidR="00F377AC">
        <w:rPr>
          <w:rStyle w:val="tlid-translation"/>
          <w:rFonts w:ascii="Times New Roman" w:hAnsi="Times New Roman" w:cs="Times New Roman"/>
          <w:lang w:val="ru-RU"/>
        </w:rPr>
        <w:t>ЭЕМ, Интернетті және зияткерлік тақталарды пайдалана отырып компьютерлік оқытуға жатқызылады</w:t>
      </w:r>
      <w:r w:rsidRPr="003A3107">
        <w:rPr>
          <w:rStyle w:val="tlid-translation"/>
          <w:rFonts w:ascii="Times New Roman" w:hAnsi="Times New Roman" w:cs="Times New Roman"/>
          <w:lang w:val="ru-RU"/>
        </w:rPr>
        <w:t>.</w:t>
      </w:r>
    </w:p>
    <w:p w:rsidR="00FE614F" w:rsidRPr="003A3107" w:rsidRDefault="00730EA0" w:rsidP="00730EA0">
      <w:pPr>
        <w:pStyle w:val="10"/>
        <w:jc w:val="both"/>
        <w:rPr>
          <w:rFonts w:ascii="Times New Roman" w:hAnsi="Times New Roman" w:cs="Times New Roman"/>
          <w:lang w:val="ru-RU"/>
        </w:rPr>
      </w:pPr>
      <w:r w:rsidRPr="003A3107">
        <w:rPr>
          <w:rStyle w:val="tlid-translation"/>
          <w:rFonts w:ascii="Times New Roman" w:hAnsi="Times New Roman" w:cs="Times New Roman"/>
          <w:lang w:val="ru-RU"/>
        </w:rPr>
        <w:t>3. Коммуникация</w:t>
      </w:r>
      <w:r w:rsidR="00F377AC">
        <w:rPr>
          <w:rStyle w:val="tlid-translation"/>
          <w:rFonts w:ascii="Times New Roman" w:hAnsi="Times New Roman" w:cs="Times New Roman"/>
          <w:lang w:val="ru-RU"/>
        </w:rPr>
        <w:t xml:space="preserve"> адамды әрекет етуге итермелейтін және әр түрлі қолжетімді инфрақұрылымды – вербалды (ауызша) немесе вербалды емес (технологиялық) инфрақұрылымды пайдалана отырып ойларды, ақпаратты және пәрмендерді табыстау нысанында екі немесе одан көп адам арасында өзара әрекеттесудің негізгі болып табылатын   триггер</w:t>
      </w:r>
      <w:r w:rsidR="00364FE7">
        <w:rPr>
          <w:rStyle w:val="tlid-translation"/>
          <w:rFonts w:ascii="Times New Roman" w:hAnsi="Times New Roman" w:cs="Times New Roman"/>
          <w:lang w:val="ru-RU"/>
        </w:rPr>
        <w:t xml:space="preserve"> </w:t>
      </w:r>
      <w:r w:rsidR="00F377AC">
        <w:rPr>
          <w:rStyle w:val="tlid-translation"/>
          <w:rFonts w:ascii="Times New Roman" w:hAnsi="Times New Roman" w:cs="Times New Roman"/>
          <w:lang w:val="ru-RU"/>
        </w:rPr>
        <w:t>болып табылады</w:t>
      </w:r>
      <w:r w:rsidRPr="003A3107">
        <w:rPr>
          <w:rStyle w:val="tlid-translation"/>
          <w:rFonts w:ascii="Times New Roman" w:hAnsi="Times New Roman" w:cs="Times New Roman"/>
          <w:lang w:val="ru-RU"/>
        </w:rPr>
        <w:t>.</w:t>
      </w:r>
    </w:p>
    <w:p w:rsidR="00BE0BED" w:rsidRPr="003A3107" w:rsidRDefault="00730EA0" w:rsidP="00730EA0">
      <w:pPr>
        <w:pStyle w:val="10"/>
        <w:jc w:val="both"/>
        <w:rPr>
          <w:rFonts w:ascii="Times New Roman" w:eastAsia="Times New Roman" w:hAnsi="Times New Roman" w:cs="Times New Roman"/>
          <w:sz w:val="24"/>
          <w:szCs w:val="24"/>
          <w:highlight w:val="white"/>
          <w:lang w:val="ru-RU"/>
        </w:rPr>
      </w:pPr>
      <w:r w:rsidRPr="003A3107">
        <w:rPr>
          <w:rStyle w:val="tlid-translation"/>
          <w:rFonts w:ascii="Times New Roman" w:hAnsi="Times New Roman" w:cs="Times New Roman"/>
          <w:lang w:val="ru-RU"/>
        </w:rPr>
        <w:t>4. Технология «</w:t>
      </w:r>
      <w:r w:rsidR="00F377AC">
        <w:rPr>
          <w:rStyle w:val="tlid-translation"/>
          <w:rFonts w:ascii="Times New Roman" w:hAnsi="Times New Roman" w:cs="Times New Roman"/>
          <w:lang w:val="ru-RU"/>
        </w:rPr>
        <w:t>жасалым ғылымы</w:t>
      </w:r>
      <w:r w:rsidRPr="003A3107">
        <w:rPr>
          <w:rStyle w:val="tlid-translation"/>
          <w:rFonts w:ascii="Times New Roman" w:hAnsi="Times New Roman" w:cs="Times New Roman"/>
          <w:lang w:val="ru-RU"/>
        </w:rPr>
        <w:t>»</w:t>
      </w:r>
      <w:r w:rsidR="00F377AC">
        <w:rPr>
          <w:rStyle w:val="tlid-translation"/>
          <w:rFonts w:ascii="Times New Roman" w:hAnsi="Times New Roman" w:cs="Times New Roman"/>
          <w:lang w:val="ru-RU"/>
        </w:rPr>
        <w:t xml:space="preserve"> ұғымын білдіреді</w:t>
      </w:r>
      <w:r w:rsidRPr="003A3107">
        <w:rPr>
          <w:rStyle w:val="tlid-translation"/>
          <w:rFonts w:ascii="Times New Roman" w:hAnsi="Times New Roman" w:cs="Times New Roman"/>
          <w:lang w:val="ru-RU"/>
        </w:rPr>
        <w:t xml:space="preserve">. </w:t>
      </w:r>
      <w:r w:rsidR="002707DA" w:rsidRPr="003A3107">
        <w:rPr>
          <w:rStyle w:val="tlid-translation"/>
          <w:rFonts w:ascii="Times New Roman" w:hAnsi="Times New Roman" w:cs="Times New Roman"/>
          <w:lang w:val="ru-RU"/>
        </w:rPr>
        <w:t>Термин</w:t>
      </w:r>
      <w:r w:rsidR="00F377AC">
        <w:rPr>
          <w:rStyle w:val="tlid-translation"/>
          <w:rFonts w:ascii="Times New Roman" w:hAnsi="Times New Roman" w:cs="Times New Roman"/>
          <w:lang w:val="ru-RU"/>
        </w:rPr>
        <w:t xml:space="preserve"> «өнер, шеберлік, білік» ұғымдарын білдіретін </w:t>
      </w:r>
      <w:r w:rsidR="00F377AC" w:rsidRPr="00F377AC">
        <w:rPr>
          <w:rStyle w:val="tlid-translation"/>
          <w:rFonts w:ascii="Times New Roman" w:hAnsi="Times New Roman" w:cs="Times New Roman"/>
          <w:lang w:val="ru-RU"/>
        </w:rPr>
        <w:t>«techne»</w:t>
      </w:r>
      <w:r w:rsidR="00F377AC">
        <w:rPr>
          <w:rStyle w:val="tlid-translation"/>
          <w:rFonts w:ascii="Times New Roman" w:hAnsi="Times New Roman" w:cs="Times New Roman"/>
          <w:lang w:val="ru-RU"/>
        </w:rPr>
        <w:t xml:space="preserve">; және тауарларды немесе қызметтерді өндіру кезінде, немесе ғылыми зерттеулер сияқты мақсаттарға қол жеткізу үшін пайдаланылатын техникалардың, машықтардың, әдістердің және процестердің жиынтығы болып табылатын </w:t>
      </w:r>
      <w:r w:rsidR="00F377AC" w:rsidRPr="00F377AC">
        <w:rPr>
          <w:rStyle w:val="tlid-translation"/>
          <w:rFonts w:ascii="Times New Roman" w:hAnsi="Times New Roman" w:cs="Times New Roman"/>
          <w:lang w:val="ru-RU"/>
        </w:rPr>
        <w:t>«аграфы»</w:t>
      </w:r>
      <w:r w:rsidR="00F377AC">
        <w:rPr>
          <w:rStyle w:val="tlid-translation"/>
          <w:rFonts w:ascii="Times New Roman" w:hAnsi="Times New Roman" w:cs="Times New Roman"/>
          <w:lang w:val="ru-RU"/>
        </w:rPr>
        <w:t xml:space="preserve"> грек сөздерінен құрылады</w:t>
      </w:r>
      <w:r w:rsidR="00CC2FEB" w:rsidRPr="003A3107">
        <w:rPr>
          <w:rFonts w:ascii="Times New Roman" w:eastAsia="Times New Roman" w:hAnsi="Times New Roman" w:cs="Times New Roman"/>
          <w:sz w:val="24"/>
          <w:szCs w:val="24"/>
          <w:highlight w:val="white"/>
          <w:lang w:val="ru-RU"/>
        </w:rPr>
        <w:t>.</w:t>
      </w:r>
    </w:p>
    <w:p w:rsidR="00BE0BED" w:rsidRPr="003A3107" w:rsidRDefault="00BE0BED">
      <w:pPr>
        <w:pStyle w:val="10"/>
        <w:jc w:val="both"/>
        <w:rPr>
          <w:rFonts w:ascii="Times New Roman" w:eastAsia="Times New Roman" w:hAnsi="Times New Roman" w:cs="Times New Roman"/>
          <w:sz w:val="24"/>
          <w:szCs w:val="24"/>
          <w:highlight w:val="white"/>
          <w:lang w:val="ru-RU"/>
        </w:rPr>
      </w:pPr>
    </w:p>
    <w:p w:rsidR="00BE0BED" w:rsidRPr="003A3107" w:rsidRDefault="0071547C">
      <w:pPr>
        <w:pStyle w:val="10"/>
        <w:spacing w:line="240" w:lineRule="auto"/>
        <w:jc w:val="both"/>
        <w:rPr>
          <w:rFonts w:ascii="Times New Roman" w:eastAsia="Times New Roman" w:hAnsi="Times New Roman" w:cs="Times New Roman"/>
          <w:b/>
          <w:sz w:val="28"/>
          <w:szCs w:val="28"/>
          <w:highlight w:val="white"/>
          <w:lang w:val="ru-RU"/>
        </w:rPr>
      </w:pPr>
      <w:r>
        <w:rPr>
          <w:rFonts w:ascii="Times New Roman" w:eastAsia="Times New Roman" w:hAnsi="Times New Roman" w:cs="Times New Roman"/>
          <w:b/>
          <w:sz w:val="28"/>
          <w:szCs w:val="28"/>
          <w:lang w:val="ru-RU"/>
        </w:rPr>
        <w:t>АКТ мәні және оның мақсаттары</w:t>
      </w:r>
    </w:p>
    <w:p w:rsidR="00BE0BED" w:rsidRPr="003A3107" w:rsidRDefault="0071547C">
      <w:pPr>
        <w:pStyle w:val="10"/>
        <w:jc w:val="both"/>
        <w:rPr>
          <w:rFonts w:ascii="Times New Roman" w:eastAsia="Times New Roman" w:hAnsi="Times New Roman" w:cs="Times New Roman"/>
          <w:sz w:val="24"/>
          <w:szCs w:val="24"/>
          <w:highlight w:val="white"/>
          <w:lang w:val="ru-RU"/>
        </w:rPr>
      </w:pPr>
      <w:r>
        <w:rPr>
          <w:rStyle w:val="tlid-translation"/>
          <w:rFonts w:ascii="Times New Roman" w:hAnsi="Times New Roman" w:cs="Times New Roman"/>
          <w:lang w:val="ru-RU"/>
        </w:rPr>
        <w:t xml:space="preserve">Курс мақсаты ақпаратты іздеу, сақтау, және өңдеу процестерін, әдістерін, сонымен қатар цифрлық технологиялар көмегімен ақпаратты жинау және табыстау әдістерін сыни бағалауға </w:t>
      </w:r>
      <w:r w:rsidR="00942CCD">
        <w:rPr>
          <w:rStyle w:val="tlid-translation"/>
          <w:rFonts w:ascii="Times New Roman" w:hAnsi="Times New Roman" w:cs="Times New Roman"/>
          <w:lang w:val="ru-RU"/>
        </w:rPr>
        <w:t>және талдауға үйрету болып табы</w:t>
      </w:r>
      <w:r>
        <w:rPr>
          <w:rStyle w:val="tlid-translation"/>
          <w:rFonts w:ascii="Times New Roman" w:hAnsi="Times New Roman" w:cs="Times New Roman"/>
          <w:lang w:val="ru-RU"/>
        </w:rPr>
        <w:t>лады</w:t>
      </w:r>
      <w:r w:rsidR="00CC2FEB" w:rsidRPr="003A3107">
        <w:rPr>
          <w:rFonts w:ascii="Times New Roman" w:eastAsia="Times New Roman" w:hAnsi="Times New Roman" w:cs="Times New Roman"/>
          <w:sz w:val="24"/>
          <w:szCs w:val="24"/>
          <w:highlight w:val="white"/>
          <w:lang w:val="ru-RU"/>
        </w:rPr>
        <w:t>.</w:t>
      </w:r>
    </w:p>
    <w:p w:rsidR="00BE0BED" w:rsidRPr="008F2A9D" w:rsidRDefault="00BE0BED">
      <w:pPr>
        <w:pStyle w:val="10"/>
        <w:jc w:val="both"/>
        <w:rPr>
          <w:rFonts w:ascii="Times New Roman" w:eastAsia="Times New Roman" w:hAnsi="Times New Roman" w:cs="Times New Roman"/>
          <w:sz w:val="24"/>
          <w:szCs w:val="24"/>
          <w:highlight w:val="white"/>
          <w:lang w:val="ru-RU"/>
        </w:rPr>
      </w:pPr>
    </w:p>
    <w:p w:rsidR="00BE0BED" w:rsidRPr="008F2A9D" w:rsidRDefault="0071547C">
      <w:pPr>
        <w:pStyle w:val="1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lang w:val="ru-RU"/>
        </w:rPr>
        <w:t>АКТ мақсаттары</w:t>
      </w:r>
    </w:p>
    <w:p w:rsidR="008D374C" w:rsidRPr="00B23ECB" w:rsidRDefault="00B23ECB" w:rsidP="008D374C">
      <w:pPr>
        <w:pStyle w:val="1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компьютерлік және операциялық жүйелер, сондай-ақ желілер архитектурасының тұжырымдамалық негіздерін зерттеу</w:t>
      </w:r>
      <w:r w:rsidR="008D374C" w:rsidRPr="00B23ECB">
        <w:rPr>
          <w:rFonts w:ascii="Times New Roman" w:eastAsia="Times New Roman" w:hAnsi="Times New Roman" w:cs="Times New Roman"/>
          <w:sz w:val="24"/>
          <w:szCs w:val="24"/>
        </w:rPr>
        <w:t>;</w:t>
      </w:r>
    </w:p>
    <w:p w:rsidR="008D374C" w:rsidRPr="005E465E" w:rsidRDefault="005E465E" w:rsidP="008D374C">
      <w:pPr>
        <w:pStyle w:val="1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желілік және веб-қосымшаларды, ақпаратты қорғау құралдарын дамыту тұжырымдамалары туралы білімдерді қалыптастыру</w:t>
      </w:r>
      <w:r w:rsidR="008D374C" w:rsidRPr="005E465E">
        <w:rPr>
          <w:rFonts w:ascii="Times New Roman" w:eastAsia="Times New Roman" w:hAnsi="Times New Roman" w:cs="Times New Roman"/>
          <w:sz w:val="24"/>
          <w:szCs w:val="24"/>
        </w:rPr>
        <w:t>;</w:t>
      </w:r>
    </w:p>
    <w:p w:rsidR="000C45D1" w:rsidRPr="005E465E" w:rsidRDefault="005E465E" w:rsidP="000C45D1">
      <w:pPr>
        <w:pStyle w:val="10"/>
        <w:numPr>
          <w:ilvl w:val="0"/>
          <w:numId w:val="1"/>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val="kk-KZ"/>
        </w:rPr>
        <w:t>кәсіби, ғылыми және практикалық қызметтің әр түрлі салаларында, сондай-ақ өзіндік жұмыс және басқа мақсаттар үшін заманауи ақпараттық және коммуникациялық технологияларды пайдалану машықтарын қалыптастыру</w:t>
      </w:r>
      <w:r w:rsidR="00CC2FEB" w:rsidRPr="005E465E">
        <w:rPr>
          <w:rFonts w:ascii="Times New Roman" w:eastAsia="Times New Roman" w:hAnsi="Times New Roman" w:cs="Times New Roman"/>
          <w:sz w:val="24"/>
          <w:szCs w:val="24"/>
          <w:highlight w:val="white"/>
        </w:rPr>
        <w:t>.</w:t>
      </w:r>
    </w:p>
    <w:p w:rsidR="000C45D1" w:rsidRPr="005E465E" w:rsidRDefault="005E465E" w:rsidP="000C45D1">
      <w:pPr>
        <w:pStyle w:val="10"/>
        <w:numPr>
          <w:ilvl w:val="0"/>
          <w:numId w:val="1"/>
        </w:numPr>
        <w:jc w:val="both"/>
        <w:rPr>
          <w:rFonts w:ascii="Times New Roman" w:eastAsia="Times New Roman" w:hAnsi="Times New Roman" w:cs="Times New Roman"/>
          <w:sz w:val="24"/>
          <w:szCs w:val="24"/>
          <w:highlight w:val="white"/>
        </w:rPr>
      </w:pPr>
      <w:r>
        <w:rPr>
          <w:rStyle w:val="tlid-translation"/>
          <w:rFonts w:ascii="Times New Roman" w:hAnsi="Times New Roman" w:cs="Times New Roman"/>
          <w:lang w:val="kk-KZ"/>
        </w:rPr>
        <w:t>ақпаратты басқарудың мақсаттық процестерін тиімді енгізу үшін стандартталған және біріздендірілген жүйе болу</w:t>
      </w:r>
      <w:r w:rsidR="000C45D1" w:rsidRPr="005E465E">
        <w:rPr>
          <w:rStyle w:val="tlid-translation"/>
          <w:rFonts w:ascii="Times New Roman" w:hAnsi="Times New Roman" w:cs="Times New Roman"/>
        </w:rPr>
        <w:t>.</w:t>
      </w:r>
    </w:p>
    <w:p w:rsidR="00B26456" w:rsidRPr="005E465E" w:rsidRDefault="005E465E" w:rsidP="000C45D1">
      <w:pPr>
        <w:pStyle w:val="10"/>
        <w:ind w:left="360"/>
        <w:jc w:val="both"/>
        <w:rPr>
          <w:rFonts w:ascii="Times New Roman" w:hAnsi="Times New Roman" w:cs="Times New Roman"/>
        </w:rPr>
      </w:pPr>
      <w:r w:rsidRPr="005E465E">
        <w:rPr>
          <w:rStyle w:val="tlid-translation"/>
          <w:rFonts w:ascii="Times New Roman" w:hAnsi="Times New Roman" w:cs="Times New Roman"/>
        </w:rPr>
        <w:t>Бүгінгі күні ақпараттық және коммуникациялық технологиялар рөлі қоғамның ақпараттық ресурстарына қатысты сұранысқа байланысты кеңеюде</w:t>
      </w:r>
      <w:r w:rsidR="000C45D1" w:rsidRPr="005E465E">
        <w:rPr>
          <w:rStyle w:val="tlid-translation"/>
          <w:rFonts w:ascii="Times New Roman" w:hAnsi="Times New Roman" w:cs="Times New Roman"/>
        </w:rPr>
        <w:t>.</w:t>
      </w:r>
    </w:p>
    <w:p w:rsidR="00B26456" w:rsidRPr="00942CCD" w:rsidRDefault="005E465E" w:rsidP="000C45D1">
      <w:pPr>
        <w:pStyle w:val="10"/>
        <w:ind w:left="360"/>
        <w:jc w:val="both"/>
        <w:rPr>
          <w:rFonts w:ascii="Times New Roman" w:hAnsi="Times New Roman" w:cs="Times New Roman"/>
          <w:lang w:val="kk-KZ"/>
        </w:rPr>
      </w:pPr>
      <w:r w:rsidRPr="005E465E">
        <w:rPr>
          <w:rStyle w:val="tlid-translation"/>
          <w:rFonts w:ascii="Times New Roman" w:hAnsi="Times New Roman" w:cs="Times New Roman"/>
        </w:rPr>
        <w:t>Ақпараттық қоғам</w:t>
      </w:r>
      <w:r w:rsidR="000C45D1" w:rsidRPr="005E465E">
        <w:rPr>
          <w:rStyle w:val="tlid-translation"/>
          <w:rFonts w:ascii="Times New Roman" w:hAnsi="Times New Roman" w:cs="Times New Roman"/>
        </w:rPr>
        <w:t xml:space="preserve"> </w:t>
      </w:r>
      <w:r w:rsidRPr="005E465E">
        <w:rPr>
          <w:rStyle w:val="tlid-translation"/>
          <w:rFonts w:ascii="Times New Roman" w:hAnsi="Times New Roman" w:cs="Times New Roman"/>
        </w:rPr>
        <w:t>–</w:t>
      </w:r>
      <w:r w:rsidR="000C45D1" w:rsidRPr="005E465E">
        <w:rPr>
          <w:rStyle w:val="tlid-translation"/>
          <w:rFonts w:ascii="Times New Roman" w:hAnsi="Times New Roman" w:cs="Times New Roman"/>
        </w:rPr>
        <w:t xml:space="preserve"> </w:t>
      </w:r>
      <w:r w:rsidRPr="005E465E">
        <w:rPr>
          <w:rStyle w:val="tlid-translation"/>
          <w:rFonts w:ascii="Times New Roman" w:hAnsi="Times New Roman" w:cs="Times New Roman"/>
        </w:rPr>
        <w:t>бұл ақпаратты құрумен, сақтаумен, өңдеумен және сатумен айналысатын қоғам</w:t>
      </w:r>
      <w:r w:rsidR="000C45D1" w:rsidRPr="005E465E">
        <w:rPr>
          <w:rStyle w:val="tlid-translation"/>
          <w:rFonts w:ascii="Times New Roman" w:hAnsi="Times New Roman" w:cs="Times New Roman"/>
        </w:rPr>
        <w:t>.</w:t>
      </w:r>
      <w:r>
        <w:rPr>
          <w:rStyle w:val="tlid-translation"/>
          <w:rFonts w:ascii="Times New Roman" w:hAnsi="Times New Roman" w:cs="Times New Roman"/>
          <w:lang w:val="kk-KZ"/>
        </w:rPr>
        <w:t xml:space="preserve"> Осындай ақпараттың жоғарғы нысаны </w:t>
      </w:r>
      <w:r w:rsidR="000C45D1" w:rsidRPr="00942CCD">
        <w:rPr>
          <w:rStyle w:val="tlid-translation"/>
          <w:rFonts w:ascii="Times New Roman" w:hAnsi="Times New Roman" w:cs="Times New Roman"/>
          <w:lang w:val="kk-KZ"/>
        </w:rPr>
        <w:t xml:space="preserve">- </w:t>
      </w:r>
      <w:r w:rsidRPr="00942CCD">
        <w:rPr>
          <w:rStyle w:val="tlid-translation"/>
          <w:rFonts w:ascii="Times New Roman" w:hAnsi="Times New Roman" w:cs="Times New Roman"/>
          <w:lang w:val="kk-KZ"/>
        </w:rPr>
        <w:t>бұл білім</w:t>
      </w:r>
      <w:r w:rsidR="000C45D1" w:rsidRPr="00942CCD">
        <w:rPr>
          <w:rStyle w:val="tlid-translation"/>
          <w:rFonts w:ascii="Times New Roman" w:hAnsi="Times New Roman" w:cs="Times New Roman"/>
          <w:lang w:val="kk-KZ"/>
        </w:rPr>
        <w:t>.</w:t>
      </w:r>
      <w:r w:rsidRPr="00942CCD">
        <w:rPr>
          <w:rStyle w:val="tlid-translation"/>
          <w:rFonts w:ascii="Times New Roman" w:hAnsi="Times New Roman" w:cs="Times New Roman"/>
          <w:lang w:val="kk-KZ"/>
        </w:rPr>
        <w:t xml:space="preserve"> Қоғамның дамуына жағдай жасау үшін материалдық емес, ақпараттық өнім өндірісін ұйымдастыру керек</w:t>
      </w:r>
      <w:r w:rsidR="000C45D1" w:rsidRPr="00942CCD">
        <w:rPr>
          <w:rStyle w:val="tlid-translation"/>
          <w:rFonts w:ascii="Times New Roman" w:hAnsi="Times New Roman" w:cs="Times New Roman"/>
          <w:lang w:val="kk-KZ"/>
        </w:rPr>
        <w:t>.</w:t>
      </w:r>
    </w:p>
    <w:p w:rsidR="00A73E15" w:rsidRPr="00942CCD" w:rsidRDefault="005E465E" w:rsidP="000C45D1">
      <w:pPr>
        <w:pStyle w:val="10"/>
        <w:ind w:left="360"/>
        <w:jc w:val="both"/>
        <w:rPr>
          <w:rFonts w:ascii="Times New Roman" w:hAnsi="Times New Roman" w:cs="Times New Roman"/>
          <w:lang w:val="kk-KZ"/>
        </w:rPr>
      </w:pPr>
      <w:r w:rsidRPr="00942CCD">
        <w:rPr>
          <w:rStyle w:val="tlid-translation"/>
          <w:rFonts w:ascii="Times New Roman" w:hAnsi="Times New Roman" w:cs="Times New Roman"/>
          <w:lang w:val="kk-KZ"/>
        </w:rPr>
        <w:t>Осылайша</w:t>
      </w:r>
      <w:r w:rsidR="000C45D1" w:rsidRPr="00942CCD">
        <w:rPr>
          <w:rStyle w:val="tlid-translation"/>
          <w:rFonts w:ascii="Times New Roman" w:hAnsi="Times New Roman" w:cs="Times New Roman"/>
          <w:lang w:val="kk-KZ"/>
        </w:rPr>
        <w:t>,</w:t>
      </w:r>
      <w:r w:rsidRPr="00942CCD">
        <w:rPr>
          <w:rStyle w:val="tlid-translation"/>
          <w:rFonts w:ascii="Times New Roman" w:hAnsi="Times New Roman" w:cs="Times New Roman"/>
          <w:lang w:val="kk-KZ"/>
        </w:rPr>
        <w:t xml:space="preserve"> ақпараттық қоғамға ауысу қызметтер көрсету саласындағы материалдық игіліктер өндірісін өзгертумен қатар жүреді</w:t>
      </w:r>
      <w:r w:rsidR="000C45D1" w:rsidRPr="00942CCD">
        <w:rPr>
          <w:rStyle w:val="tlid-translation"/>
          <w:rFonts w:ascii="Times New Roman" w:hAnsi="Times New Roman" w:cs="Times New Roman"/>
          <w:lang w:val="kk-KZ"/>
        </w:rPr>
        <w:t xml:space="preserve">. </w:t>
      </w:r>
      <w:r w:rsidRPr="00942CCD">
        <w:rPr>
          <w:rStyle w:val="tlid-translation"/>
          <w:rFonts w:ascii="Times New Roman" w:hAnsi="Times New Roman" w:cs="Times New Roman"/>
          <w:lang w:val="kk-KZ"/>
        </w:rPr>
        <w:t>Осындай ауысу</w:t>
      </w:r>
      <w:r w:rsidR="000C45D1" w:rsidRPr="00942CCD">
        <w:rPr>
          <w:rStyle w:val="tlid-translation"/>
          <w:rFonts w:ascii="Times New Roman" w:hAnsi="Times New Roman" w:cs="Times New Roman"/>
          <w:lang w:val="kk-KZ"/>
        </w:rPr>
        <w:t xml:space="preserve">, </w:t>
      </w:r>
      <w:r w:rsidRPr="00942CCD">
        <w:rPr>
          <w:rStyle w:val="tlid-translation"/>
          <w:rFonts w:ascii="Times New Roman" w:hAnsi="Times New Roman" w:cs="Times New Roman"/>
          <w:lang w:val="kk-KZ"/>
        </w:rPr>
        <w:t>мысалы, экономикада</w:t>
      </w:r>
      <w:r w:rsidR="000C45D1" w:rsidRPr="00942CCD">
        <w:rPr>
          <w:rStyle w:val="tlid-translation"/>
          <w:rFonts w:ascii="Times New Roman" w:hAnsi="Times New Roman" w:cs="Times New Roman"/>
          <w:lang w:val="kk-KZ"/>
        </w:rPr>
        <w:t>,</w:t>
      </w:r>
      <w:r w:rsidRPr="00942CCD">
        <w:rPr>
          <w:rStyle w:val="tlid-translation"/>
          <w:rFonts w:ascii="Times New Roman" w:hAnsi="Times New Roman" w:cs="Times New Roman"/>
          <w:lang w:val="kk-KZ"/>
        </w:rPr>
        <w:t xml:space="preserve"> шикізатты өндіруге және </w:t>
      </w:r>
      <w:r w:rsidR="00204E7E" w:rsidRPr="00942CCD">
        <w:rPr>
          <w:rStyle w:val="tlid-translation"/>
          <w:rFonts w:ascii="Times New Roman" w:hAnsi="Times New Roman" w:cs="Times New Roman"/>
          <w:lang w:val="kk-KZ"/>
        </w:rPr>
        <w:t xml:space="preserve">өңдеуге қатысты шығындардың, сондай-ақ энергия тұтынудың </w:t>
      </w:r>
      <w:r w:rsidR="00204E7E" w:rsidRPr="00942CCD">
        <w:rPr>
          <w:rStyle w:val="tlid-translation"/>
          <w:rFonts w:ascii="Times New Roman" w:hAnsi="Times New Roman" w:cs="Times New Roman"/>
          <w:lang w:val="kk-KZ"/>
        </w:rPr>
        <w:lastRenderedPageBreak/>
        <w:t>айтарлықтай төмендеуіне алып келеді</w:t>
      </w:r>
      <w:r w:rsidR="000C45D1" w:rsidRPr="00942CCD">
        <w:rPr>
          <w:rStyle w:val="tlid-translation"/>
          <w:rFonts w:ascii="Times New Roman" w:hAnsi="Times New Roman" w:cs="Times New Roman"/>
          <w:lang w:val="kk-KZ"/>
        </w:rPr>
        <w:t xml:space="preserve">. </w:t>
      </w:r>
      <w:r w:rsidR="00204E7E" w:rsidRPr="00942CCD">
        <w:rPr>
          <w:rStyle w:val="tlid-translation"/>
          <w:rFonts w:ascii="Times New Roman" w:hAnsi="Times New Roman" w:cs="Times New Roman"/>
          <w:lang w:val="kk-KZ"/>
        </w:rPr>
        <w:t>Кейбір жағдайларда бір немесе бірнеше қадам толықтай алынып тасталуы мүмкін</w:t>
      </w:r>
      <w:r w:rsidR="000C45D1" w:rsidRPr="00942CCD">
        <w:rPr>
          <w:rStyle w:val="tlid-translation"/>
          <w:rFonts w:ascii="Times New Roman" w:hAnsi="Times New Roman" w:cs="Times New Roman"/>
          <w:lang w:val="kk-KZ"/>
        </w:rPr>
        <w:t>.</w:t>
      </w:r>
    </w:p>
    <w:p w:rsidR="00BE0BED" w:rsidRPr="00991500" w:rsidRDefault="0071547C" w:rsidP="0074468D">
      <w:pPr>
        <w:pStyle w:val="10"/>
        <w:ind w:left="360"/>
        <w:jc w:val="both"/>
        <w:rPr>
          <w:rFonts w:ascii="Times New Roman" w:eastAsia="Times New Roman" w:hAnsi="Times New Roman" w:cs="Times New Roman"/>
          <w:sz w:val="24"/>
          <w:szCs w:val="24"/>
          <w:highlight w:val="white"/>
          <w:lang w:val="kk-KZ"/>
        </w:rPr>
      </w:pPr>
      <w:r w:rsidRPr="00942CCD">
        <w:rPr>
          <w:rStyle w:val="tlid-translation"/>
          <w:rFonts w:ascii="Times New Roman" w:hAnsi="Times New Roman" w:cs="Times New Roman"/>
          <w:lang w:val="kk-KZ"/>
        </w:rPr>
        <w:t xml:space="preserve">2012 жылғы 23 шілдедегі </w:t>
      </w:r>
      <w:r w:rsidR="00991500">
        <w:rPr>
          <w:rStyle w:val="tlid-translation"/>
          <w:rFonts w:ascii="Times New Roman" w:hAnsi="Times New Roman" w:cs="Times New Roman"/>
          <w:lang w:val="kk-KZ"/>
        </w:rPr>
        <w:t xml:space="preserve">№ 961 </w:t>
      </w:r>
      <w:bookmarkStart w:id="0" w:name="_GoBack"/>
      <w:bookmarkEnd w:id="0"/>
      <w:r w:rsidRPr="00942CCD">
        <w:rPr>
          <w:rStyle w:val="tlid-translation"/>
          <w:rFonts w:ascii="Times New Roman" w:hAnsi="Times New Roman" w:cs="Times New Roman"/>
          <w:lang w:val="kk-KZ"/>
        </w:rPr>
        <w:t xml:space="preserve">"Қазақстанды әлеуметтік жаңғырту: жалпыға ортақ еңбек қоғамына қарай жиырма қадам" атты мақаласында баяндалған Қазақстан Республикасы Президентінің тапсырмасы шеңберінде </w:t>
      </w:r>
      <w:r w:rsidR="0074468D" w:rsidRPr="00942CCD">
        <w:rPr>
          <w:rStyle w:val="tlid-translation"/>
          <w:rFonts w:ascii="Times New Roman" w:hAnsi="Times New Roman" w:cs="Times New Roman"/>
          <w:lang w:val="kk-KZ"/>
        </w:rPr>
        <w:t>жаңа "Ақпаратты Қазақстан - 2020" мемлекеттік бағдарламасы</w:t>
      </w:r>
      <w:r w:rsidR="00942CCD" w:rsidRPr="00942CCD">
        <w:rPr>
          <w:rStyle w:val="tlid-translation"/>
          <w:rFonts w:ascii="Times New Roman" w:hAnsi="Times New Roman" w:cs="Times New Roman"/>
          <w:lang w:val="kk-KZ"/>
        </w:rPr>
        <w:t xml:space="preserve"> </w:t>
      </w:r>
      <w:r w:rsidR="0074468D" w:rsidRPr="00942CCD">
        <w:rPr>
          <w:rStyle w:val="tlid-translation"/>
          <w:rFonts w:ascii="Times New Roman" w:hAnsi="Times New Roman" w:cs="Times New Roman"/>
          <w:lang w:val="kk-KZ"/>
        </w:rPr>
        <w:t>мақұлданды</w:t>
      </w:r>
      <w:r w:rsidR="000C45D1" w:rsidRPr="00942CCD">
        <w:rPr>
          <w:rStyle w:val="tlid-translation"/>
          <w:rFonts w:ascii="Times New Roman" w:hAnsi="Times New Roman" w:cs="Times New Roman"/>
          <w:lang w:val="kk-KZ"/>
        </w:rPr>
        <w:t xml:space="preserve">. </w:t>
      </w:r>
      <w:r w:rsidR="0074468D" w:rsidRPr="00991500">
        <w:rPr>
          <w:rStyle w:val="tlid-translation"/>
          <w:rFonts w:ascii="Times New Roman" w:hAnsi="Times New Roman" w:cs="Times New Roman"/>
          <w:lang w:val="kk-KZ"/>
        </w:rPr>
        <w:t>Осы бағдарламаның мақсаты –</w:t>
      </w:r>
      <w:r w:rsidR="000C45D1" w:rsidRPr="00991500">
        <w:rPr>
          <w:rStyle w:val="tlid-translation"/>
          <w:rFonts w:ascii="Times New Roman" w:hAnsi="Times New Roman" w:cs="Times New Roman"/>
          <w:lang w:val="kk-KZ"/>
        </w:rPr>
        <w:t xml:space="preserve"> </w:t>
      </w:r>
      <w:r w:rsidR="0074468D" w:rsidRPr="00991500">
        <w:rPr>
          <w:rStyle w:val="tlid-translation"/>
          <w:rFonts w:ascii="Times New Roman" w:hAnsi="Times New Roman" w:cs="Times New Roman"/>
          <w:lang w:val="kk-KZ"/>
        </w:rPr>
        <w:t>елдің ақпаратты қоғамға ауысуын қамтамасыз ететін жағдайлар жасау</w:t>
      </w:r>
      <w:r w:rsidR="000C45D1" w:rsidRPr="00991500">
        <w:rPr>
          <w:rStyle w:val="tlid-translation"/>
          <w:rFonts w:ascii="Times New Roman" w:hAnsi="Times New Roman" w:cs="Times New Roman"/>
          <w:lang w:val="kk-KZ"/>
        </w:rPr>
        <w:t xml:space="preserve">. </w:t>
      </w:r>
      <w:r w:rsidR="0074468D" w:rsidRPr="00991500">
        <w:rPr>
          <w:rStyle w:val="tlid-translation"/>
          <w:rFonts w:ascii="Times New Roman" w:hAnsi="Times New Roman" w:cs="Times New Roman"/>
          <w:lang w:val="kk-KZ"/>
        </w:rPr>
        <w:t>Бағдарлама мемлекеттік басқару жүйесінің тиімділігін қамтамасыз етуге, инновациялық және ақпараттық-коммуникациялық инфрақұрылымның болуын қамтамасыз етуге, қоғамның әлеуметтік-экономикалық және мәдени дамуы үшін ақпараттық орта құруға, сондай-ақ ұлттық ақпараттық кеңістікті дамытуға бағытталған</w:t>
      </w:r>
      <w:r w:rsidR="00DC6255" w:rsidRPr="00991500">
        <w:rPr>
          <w:rStyle w:val="tlid-translation"/>
          <w:rFonts w:ascii="Times New Roman" w:hAnsi="Times New Roman" w:cs="Times New Roman"/>
          <w:lang w:val="kk-KZ"/>
        </w:rPr>
        <w:t>.</w:t>
      </w:r>
    </w:p>
    <w:p w:rsidR="00BE0BED" w:rsidRPr="00991500" w:rsidRDefault="00BE0BED">
      <w:pPr>
        <w:pStyle w:val="10"/>
        <w:jc w:val="both"/>
        <w:rPr>
          <w:rFonts w:ascii="Times New Roman" w:eastAsia="Times New Roman" w:hAnsi="Times New Roman" w:cs="Times New Roman"/>
          <w:sz w:val="24"/>
          <w:szCs w:val="24"/>
          <w:highlight w:val="white"/>
          <w:lang w:val="kk-KZ"/>
        </w:rPr>
      </w:pPr>
    </w:p>
    <w:p w:rsidR="00BE0BED" w:rsidRPr="00991500" w:rsidRDefault="0071547C">
      <w:pPr>
        <w:pStyle w:val="10"/>
        <w:spacing w:line="240" w:lineRule="auto"/>
        <w:jc w:val="both"/>
        <w:rPr>
          <w:rFonts w:ascii="Times New Roman" w:eastAsia="Times New Roman" w:hAnsi="Times New Roman" w:cs="Times New Roman"/>
          <w:b/>
          <w:sz w:val="28"/>
          <w:szCs w:val="28"/>
          <w:highlight w:val="white"/>
          <w:lang w:val="kk-KZ"/>
        </w:rPr>
      </w:pPr>
      <w:r w:rsidRPr="00991500">
        <w:rPr>
          <w:rFonts w:ascii="Times New Roman" w:eastAsia="Times New Roman" w:hAnsi="Times New Roman" w:cs="Times New Roman"/>
          <w:b/>
          <w:sz w:val="28"/>
          <w:szCs w:val="28"/>
          <w:lang w:val="kk-KZ"/>
        </w:rPr>
        <w:t>Қоғамның дамуының негізгі секторларындағы АКТ рөлі</w:t>
      </w:r>
      <w:r w:rsidR="00CC2FEB" w:rsidRPr="00991500">
        <w:rPr>
          <w:rFonts w:ascii="Times New Roman" w:eastAsia="Times New Roman" w:hAnsi="Times New Roman" w:cs="Times New Roman"/>
          <w:b/>
          <w:sz w:val="28"/>
          <w:szCs w:val="28"/>
          <w:lang w:val="kk-KZ"/>
        </w:rPr>
        <w:t>.</w:t>
      </w:r>
    </w:p>
    <w:p w:rsidR="00DC6255" w:rsidRPr="00991500" w:rsidRDefault="00885DBA" w:rsidP="00DC6255">
      <w:pPr>
        <w:pStyle w:val="10"/>
        <w:spacing w:line="240" w:lineRule="auto"/>
        <w:jc w:val="both"/>
        <w:rPr>
          <w:rFonts w:ascii="Times New Roman" w:eastAsia="Times New Roman" w:hAnsi="Times New Roman" w:cs="Times New Roman"/>
          <w:sz w:val="24"/>
          <w:szCs w:val="24"/>
          <w:lang w:val="kk-KZ"/>
        </w:rPr>
      </w:pPr>
      <w:r w:rsidRPr="00991500">
        <w:rPr>
          <w:rFonts w:ascii="Times New Roman" w:eastAsia="Times New Roman" w:hAnsi="Times New Roman" w:cs="Times New Roman"/>
          <w:sz w:val="24"/>
          <w:szCs w:val="24"/>
          <w:lang w:val="kk-KZ"/>
        </w:rPr>
        <w:t>Біз күн сайын АКТ пайдаланамыз, ал АКТ өміріміздің әр түрлі салаларының дамуына үлес қосады</w:t>
      </w:r>
      <w:r w:rsidR="00DC6255" w:rsidRPr="00991500">
        <w:rPr>
          <w:rFonts w:ascii="Times New Roman" w:eastAsia="Times New Roman" w:hAnsi="Times New Roman" w:cs="Times New Roman"/>
          <w:sz w:val="24"/>
          <w:szCs w:val="24"/>
          <w:lang w:val="kk-KZ"/>
        </w:rPr>
        <w:t>.</w:t>
      </w:r>
    </w:p>
    <w:p w:rsidR="00DC6255" w:rsidRPr="00991500" w:rsidRDefault="00885DBA" w:rsidP="00DC6255">
      <w:pPr>
        <w:pStyle w:val="10"/>
        <w:spacing w:line="240" w:lineRule="auto"/>
        <w:jc w:val="both"/>
        <w:rPr>
          <w:rFonts w:ascii="Times New Roman" w:eastAsia="Times New Roman" w:hAnsi="Times New Roman" w:cs="Times New Roman"/>
          <w:sz w:val="24"/>
          <w:szCs w:val="24"/>
          <w:lang w:val="kk-KZ"/>
        </w:rPr>
      </w:pPr>
      <w:r w:rsidRPr="00991500">
        <w:rPr>
          <w:rFonts w:ascii="Times New Roman" w:eastAsia="Times New Roman" w:hAnsi="Times New Roman" w:cs="Times New Roman"/>
          <w:sz w:val="24"/>
          <w:szCs w:val="24"/>
          <w:lang w:val="kk-KZ"/>
        </w:rPr>
        <w:t>Компьютерлерді, бағдарламалық қосымшаларды және Интернетті қамтитын АКТ елдерге және олардың азаматтарына пайда алып келеді</w:t>
      </w:r>
      <w:r w:rsidR="00DC6255" w:rsidRPr="00991500">
        <w:rPr>
          <w:rFonts w:ascii="Times New Roman" w:eastAsia="Times New Roman" w:hAnsi="Times New Roman" w:cs="Times New Roman"/>
          <w:sz w:val="24"/>
          <w:szCs w:val="24"/>
          <w:lang w:val="kk-KZ"/>
        </w:rPr>
        <w:t>.</w:t>
      </w:r>
      <w:r w:rsidRPr="00991500">
        <w:rPr>
          <w:rFonts w:ascii="Times New Roman" w:eastAsia="Times New Roman" w:hAnsi="Times New Roman" w:cs="Times New Roman"/>
          <w:sz w:val="24"/>
          <w:szCs w:val="24"/>
          <w:lang w:val="kk-KZ"/>
        </w:rPr>
        <w:t xml:space="preserve"> </w:t>
      </w:r>
      <w:r w:rsidR="00547DB2" w:rsidRPr="00991500">
        <w:rPr>
          <w:rFonts w:ascii="Times New Roman" w:eastAsia="Times New Roman" w:hAnsi="Times New Roman" w:cs="Times New Roman"/>
          <w:sz w:val="24"/>
          <w:szCs w:val="24"/>
          <w:lang w:val="kk-KZ"/>
        </w:rPr>
        <w:t>2009 жылдағы Дүниежүзілік банк есебі көрсеткендей, Интернетке жоғары жылдамдықты қосылыстардың артуының әр 10 пайызына шаққанда экономикалық өсім</w:t>
      </w:r>
      <w:r w:rsidR="00DC6255" w:rsidRPr="00991500">
        <w:rPr>
          <w:rFonts w:ascii="Times New Roman" w:eastAsia="Times New Roman" w:hAnsi="Times New Roman" w:cs="Times New Roman"/>
          <w:sz w:val="24"/>
          <w:szCs w:val="24"/>
          <w:lang w:val="kk-KZ"/>
        </w:rPr>
        <w:t xml:space="preserve"> 1,3 </w:t>
      </w:r>
      <w:r w:rsidR="00547DB2" w:rsidRPr="00991500">
        <w:rPr>
          <w:rFonts w:ascii="Times New Roman" w:eastAsia="Times New Roman" w:hAnsi="Times New Roman" w:cs="Times New Roman"/>
          <w:sz w:val="24"/>
          <w:szCs w:val="24"/>
          <w:lang w:val="kk-KZ"/>
        </w:rPr>
        <w:t>пайызға артады</w:t>
      </w:r>
      <w:r w:rsidR="00DC6255" w:rsidRPr="00991500">
        <w:rPr>
          <w:rFonts w:ascii="Times New Roman" w:eastAsia="Times New Roman" w:hAnsi="Times New Roman" w:cs="Times New Roman"/>
          <w:sz w:val="24"/>
          <w:szCs w:val="24"/>
          <w:lang w:val="kk-KZ"/>
        </w:rPr>
        <w:t>.</w:t>
      </w:r>
    </w:p>
    <w:p w:rsidR="00BE0BED" w:rsidRPr="00991500" w:rsidRDefault="00547DB2" w:rsidP="00DC6255">
      <w:pPr>
        <w:pStyle w:val="10"/>
        <w:spacing w:line="240" w:lineRule="auto"/>
        <w:jc w:val="both"/>
        <w:rPr>
          <w:rFonts w:ascii="Times New Roman" w:eastAsia="Times New Roman" w:hAnsi="Times New Roman" w:cs="Times New Roman"/>
          <w:sz w:val="24"/>
          <w:szCs w:val="24"/>
          <w:highlight w:val="white"/>
          <w:lang w:val="kk-KZ"/>
        </w:rPr>
      </w:pPr>
      <w:r w:rsidRPr="00991500">
        <w:rPr>
          <w:rFonts w:ascii="Times New Roman" w:eastAsia="Times New Roman" w:hAnsi="Times New Roman" w:cs="Times New Roman"/>
          <w:sz w:val="24"/>
          <w:szCs w:val="24"/>
          <w:lang w:val="kk-KZ"/>
        </w:rPr>
        <w:t>Негізгі секторлардағы АКТ қарастырайық</w:t>
      </w:r>
      <w:r w:rsidR="00DC6255" w:rsidRPr="00991500">
        <w:rPr>
          <w:rFonts w:ascii="Times New Roman" w:eastAsia="Times New Roman" w:hAnsi="Times New Roman" w:cs="Times New Roman"/>
          <w:sz w:val="24"/>
          <w:szCs w:val="24"/>
          <w:lang w:val="kk-KZ"/>
        </w:rPr>
        <w:t>.</w:t>
      </w:r>
    </w:p>
    <w:p w:rsidR="00BE0BED" w:rsidRPr="00991500" w:rsidRDefault="00BE0BED">
      <w:pPr>
        <w:pStyle w:val="10"/>
        <w:spacing w:line="240" w:lineRule="auto"/>
        <w:jc w:val="both"/>
        <w:rPr>
          <w:rFonts w:ascii="Times New Roman" w:eastAsia="Times New Roman" w:hAnsi="Times New Roman" w:cs="Times New Roman"/>
          <w:sz w:val="24"/>
          <w:szCs w:val="24"/>
          <w:highlight w:val="white"/>
          <w:lang w:val="kk-KZ"/>
        </w:rPr>
      </w:pPr>
    </w:p>
    <w:p w:rsidR="00BE0BED" w:rsidRPr="00991500" w:rsidRDefault="00547DB2">
      <w:pPr>
        <w:pStyle w:val="10"/>
        <w:spacing w:line="240" w:lineRule="auto"/>
        <w:jc w:val="both"/>
        <w:rPr>
          <w:rFonts w:ascii="Times New Roman" w:eastAsia="Times New Roman" w:hAnsi="Times New Roman" w:cs="Times New Roman"/>
          <w:b/>
          <w:sz w:val="24"/>
          <w:szCs w:val="24"/>
          <w:lang w:val="kk-KZ"/>
        </w:rPr>
      </w:pPr>
      <w:r w:rsidRPr="00991500">
        <w:rPr>
          <w:rFonts w:ascii="Times New Roman" w:eastAsia="Times New Roman" w:hAnsi="Times New Roman" w:cs="Times New Roman"/>
          <w:b/>
          <w:sz w:val="24"/>
          <w:szCs w:val="24"/>
          <w:lang w:val="kk-KZ"/>
        </w:rPr>
        <w:t xml:space="preserve">Мемлекеттік секторды басқарудағы АКТ </w:t>
      </w:r>
    </w:p>
    <w:p w:rsidR="00BE0BED" w:rsidRPr="004C0429" w:rsidRDefault="00547DB2" w:rsidP="004C0429">
      <w:pPr>
        <w:pStyle w:val="10"/>
        <w:spacing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lang w:val="ru-RU"/>
        </w:rPr>
        <w:t>Үкіметте АКТ пайдалану тиімдірек және өнімдірек үкіметті қамтамасыз ету, қолайлырақ мемлекеттік қызметтерді құруға жәрдемдесу, ақпаратқа қатысты қоғамның кеңірек қолжетімділігін ұсыну және азаматтар үшін үкімет әрекеттерінің ашықтығы деңгейін жоғарылату мақсатында жүзеге асырылады</w:t>
      </w:r>
      <w:r w:rsidR="004C0429" w:rsidRPr="004C0429">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Мысалы</w:t>
      </w:r>
      <w:r w:rsidR="006F2479">
        <w:rPr>
          <w:rFonts w:ascii="Times New Roman" w:eastAsia="Times New Roman" w:hAnsi="Times New Roman" w:cs="Times New Roman"/>
          <w:sz w:val="24"/>
          <w:szCs w:val="24"/>
          <w:lang w:val="ru-RU"/>
        </w:rPr>
        <w:t>,</w:t>
      </w:r>
      <w:r w:rsidR="004C0429" w:rsidRPr="004C0429">
        <w:rPr>
          <w:rFonts w:ascii="Times New Roman" w:eastAsia="Times New Roman" w:hAnsi="Times New Roman" w:cs="Times New Roman"/>
          <w:sz w:val="24"/>
          <w:szCs w:val="24"/>
          <w:lang w:val="ru-RU"/>
        </w:rPr>
        <w:t xml:space="preserve"> egov.kz, government.kz, sergek</w:t>
      </w:r>
      <w:r w:rsidR="004C0429">
        <w:rPr>
          <w:rFonts w:ascii="Times New Roman" w:eastAsia="Times New Roman" w:hAnsi="Times New Roman" w:cs="Times New Roman"/>
          <w:sz w:val="24"/>
          <w:szCs w:val="24"/>
          <w:highlight w:val="white"/>
          <w:lang w:val="ru-RU"/>
        </w:rPr>
        <w:t>.</w:t>
      </w:r>
    </w:p>
    <w:p w:rsidR="00BE0BED" w:rsidRPr="008F2A9D" w:rsidRDefault="00BE0BED">
      <w:pPr>
        <w:pStyle w:val="10"/>
        <w:jc w:val="both"/>
        <w:rPr>
          <w:rFonts w:ascii="Times New Roman" w:eastAsia="Times New Roman" w:hAnsi="Times New Roman" w:cs="Times New Roman"/>
          <w:sz w:val="24"/>
          <w:szCs w:val="24"/>
          <w:highlight w:val="white"/>
          <w:lang w:val="ru-RU"/>
        </w:rPr>
      </w:pPr>
    </w:p>
    <w:p w:rsidR="00BE0BED" w:rsidRPr="008F2A9D" w:rsidRDefault="00547DB2">
      <w:pPr>
        <w:pStyle w:val="10"/>
        <w:jc w:val="both"/>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b/>
          <w:sz w:val="24"/>
          <w:szCs w:val="24"/>
          <w:highlight w:val="white"/>
          <w:lang w:val="ru-RU"/>
        </w:rPr>
        <w:t>Білім беру</w:t>
      </w:r>
    </w:p>
    <w:p w:rsidR="004A4A37" w:rsidRPr="003A3107" w:rsidRDefault="004A4A37">
      <w:pPr>
        <w:pStyle w:val="10"/>
        <w:widowControl w:val="0"/>
        <w:jc w:val="both"/>
        <w:rPr>
          <w:rFonts w:ascii="Times New Roman" w:hAnsi="Times New Roman" w:cs="Times New Roman"/>
          <w:lang w:val="ru-RU"/>
        </w:rPr>
      </w:pPr>
      <w:r w:rsidRPr="003A3107">
        <w:rPr>
          <w:rStyle w:val="tlid-translation"/>
          <w:rFonts w:ascii="Times New Roman" w:hAnsi="Times New Roman" w:cs="Times New Roman"/>
          <w:lang w:val="ru-RU"/>
        </w:rPr>
        <w:t xml:space="preserve">Технология </w:t>
      </w:r>
      <w:r w:rsidR="00547DB2">
        <w:rPr>
          <w:rStyle w:val="tlid-translation"/>
          <w:rFonts w:ascii="Times New Roman" w:hAnsi="Times New Roman" w:cs="Times New Roman"/>
          <w:lang w:val="ru-RU"/>
        </w:rPr>
        <w:t>бізге білім беруде де көмектеседі</w:t>
      </w:r>
      <w:r w:rsidRPr="003A3107">
        <w:rPr>
          <w:rStyle w:val="tlid-translation"/>
          <w:rFonts w:ascii="Times New Roman" w:hAnsi="Times New Roman" w:cs="Times New Roman"/>
          <w:lang w:val="ru-RU"/>
        </w:rPr>
        <w:t xml:space="preserve">. </w:t>
      </w:r>
      <w:r w:rsidR="00DB2C1C">
        <w:rPr>
          <w:rStyle w:val="tlid-translation"/>
          <w:rFonts w:ascii="Times New Roman" w:hAnsi="Times New Roman" w:cs="Times New Roman"/>
          <w:lang w:val="ru-RU"/>
        </w:rPr>
        <w:t>Ол студенттер және оқытушылар үшін оқудың және оқытудың ең қарапайым әдісін енгізді</w:t>
      </w:r>
      <w:r w:rsidRPr="003A3107">
        <w:rPr>
          <w:rStyle w:val="tlid-translation"/>
          <w:rFonts w:ascii="Times New Roman" w:hAnsi="Times New Roman" w:cs="Times New Roman"/>
          <w:lang w:val="ru-RU"/>
        </w:rPr>
        <w:t>.</w:t>
      </w:r>
      <w:r w:rsidR="00DB2C1C">
        <w:rPr>
          <w:rStyle w:val="tlid-translation"/>
          <w:rFonts w:ascii="Times New Roman" w:hAnsi="Times New Roman" w:cs="Times New Roman"/>
          <w:lang w:val="ru-RU"/>
        </w:rPr>
        <w:t xml:space="preserve"> Біз әр түрлі кітаптар бар барлық жерде Интернетті пайдалана аламыз, сондай-ақ біз зерттегіміз келетін тақырып бойынша көбірек идеяларды алу үшін біз Интернетте видео қарай аламыз</w:t>
      </w:r>
      <w:r w:rsidRPr="003A3107">
        <w:rPr>
          <w:rStyle w:val="tlid-translation"/>
          <w:rFonts w:ascii="Times New Roman" w:hAnsi="Times New Roman" w:cs="Times New Roman"/>
          <w:lang w:val="ru-RU"/>
        </w:rPr>
        <w:t>.</w:t>
      </w:r>
      <w:r w:rsidR="00DB2C1C">
        <w:rPr>
          <w:rStyle w:val="tlid-translation"/>
          <w:rFonts w:ascii="Times New Roman" w:hAnsi="Times New Roman" w:cs="Times New Roman"/>
          <w:lang w:val="ru-RU"/>
        </w:rPr>
        <w:t xml:space="preserve"> Жұмысты ұжыммен талқылау үшін мектептерде және басқа білім салаларында проекторды пайдалану</w:t>
      </w:r>
      <w:r w:rsidR="000636EC" w:rsidRPr="003A3107">
        <w:rPr>
          <w:rStyle w:val="tlid-translation"/>
          <w:rFonts w:ascii="Times New Roman" w:hAnsi="Times New Roman" w:cs="Times New Roman"/>
          <w:lang w:val="ru-RU"/>
        </w:rPr>
        <w:t>.</w:t>
      </w:r>
    </w:p>
    <w:p w:rsidR="00BE0BED" w:rsidRPr="003A3107" w:rsidRDefault="00DB2C1C">
      <w:pPr>
        <w:pStyle w:val="10"/>
        <w:widowControl w:val="0"/>
        <w:jc w:val="both"/>
        <w:rPr>
          <w:rFonts w:ascii="Times New Roman" w:eastAsia="Times New Roman" w:hAnsi="Times New Roman" w:cs="Times New Roman"/>
          <w:sz w:val="24"/>
          <w:szCs w:val="24"/>
          <w:highlight w:val="white"/>
          <w:lang w:val="ru-RU"/>
        </w:rPr>
      </w:pPr>
      <w:r>
        <w:rPr>
          <w:rStyle w:val="tlid-translation"/>
          <w:rFonts w:ascii="Times New Roman" w:hAnsi="Times New Roman" w:cs="Times New Roman"/>
          <w:lang w:val="ru-RU"/>
        </w:rPr>
        <w:t>Біз сондай-ақ, біз үйде болған кезде, электронды поштаны пайдаланып, мұғалімге сұрақ қоя аламы</w:t>
      </w:r>
      <w:r w:rsidR="00942CCD">
        <w:rPr>
          <w:rStyle w:val="tlid-translation"/>
          <w:rFonts w:ascii="Times New Roman" w:hAnsi="Times New Roman" w:cs="Times New Roman"/>
          <w:lang w:val="ru-RU"/>
        </w:rPr>
        <w:t xml:space="preserve">з, бұл әсіресе емтихан алдында </w:t>
      </w:r>
      <w:r>
        <w:rPr>
          <w:rStyle w:val="tlid-translation"/>
          <w:rFonts w:ascii="Times New Roman" w:hAnsi="Times New Roman" w:cs="Times New Roman"/>
          <w:lang w:val="ru-RU"/>
        </w:rPr>
        <w:t>өте маңызды болуы мүмкі</w:t>
      </w:r>
      <w:r w:rsidR="00942CCD">
        <w:rPr>
          <w:rStyle w:val="tlid-translation"/>
          <w:rFonts w:ascii="Times New Roman" w:hAnsi="Times New Roman" w:cs="Times New Roman"/>
          <w:lang w:val="ru-RU"/>
        </w:rPr>
        <w:t>н</w:t>
      </w:r>
      <w:r w:rsidR="000636EC" w:rsidRPr="003A3107">
        <w:rPr>
          <w:rStyle w:val="tlid-translation"/>
          <w:rFonts w:ascii="Times New Roman" w:hAnsi="Times New Roman" w:cs="Times New Roman"/>
          <w:lang w:val="ru-RU"/>
        </w:rPr>
        <w:t>;</w:t>
      </w:r>
      <w:r>
        <w:rPr>
          <w:rStyle w:val="tlid-translation"/>
          <w:rFonts w:ascii="Times New Roman" w:hAnsi="Times New Roman" w:cs="Times New Roman"/>
          <w:lang w:val="ru-RU"/>
        </w:rPr>
        <w:t xml:space="preserve"> біз сондай-ақ Интернетте зерттеулер жүргізе аламыз, және бізге кітап оқып, қажетті бетті іздеу қажет емес</w:t>
      </w:r>
      <w:r w:rsidR="004A4A37" w:rsidRPr="003A3107">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Сондай-ақ білім берудегі АКТ жақсы мысалдары электронды кітаптар, интербелсенді тақта, онлайн-курстар, интернет-порталдар болып табылады</w:t>
      </w:r>
      <w:r w:rsidR="00CC2FEB" w:rsidRPr="003A3107">
        <w:rPr>
          <w:rFonts w:ascii="Times New Roman" w:eastAsia="Times New Roman" w:hAnsi="Times New Roman" w:cs="Times New Roman"/>
          <w:sz w:val="24"/>
          <w:szCs w:val="24"/>
          <w:highlight w:val="white"/>
          <w:lang w:val="ru-RU"/>
        </w:rPr>
        <w:t>.</w:t>
      </w:r>
    </w:p>
    <w:p w:rsidR="00BE0BED" w:rsidRPr="003A3107" w:rsidRDefault="00BE0BED">
      <w:pPr>
        <w:pStyle w:val="10"/>
        <w:jc w:val="both"/>
        <w:rPr>
          <w:rFonts w:ascii="Times New Roman" w:eastAsia="Times New Roman" w:hAnsi="Times New Roman" w:cs="Times New Roman"/>
          <w:sz w:val="24"/>
          <w:szCs w:val="24"/>
          <w:highlight w:val="white"/>
          <w:lang w:val="ru-RU"/>
        </w:rPr>
      </w:pPr>
    </w:p>
    <w:p w:rsidR="006F2479" w:rsidRDefault="00547DB2">
      <w:pPr>
        <w:pStyle w:val="10"/>
        <w:jc w:val="both"/>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b/>
          <w:sz w:val="24"/>
          <w:szCs w:val="24"/>
          <w:highlight w:val="white"/>
          <w:lang w:val="ru-RU"/>
        </w:rPr>
        <w:t>Денсаулық сақтау</w:t>
      </w:r>
    </w:p>
    <w:p w:rsidR="00BE10EB" w:rsidRPr="00BE10EB" w:rsidRDefault="00DB2C1C" w:rsidP="00BE10EB">
      <w:pPr>
        <w:pStyle w:val="10"/>
        <w:jc w:val="both"/>
        <w:rPr>
          <w:rStyle w:val="tlid-translation"/>
          <w:rFonts w:ascii="Times New Roman" w:hAnsi="Times New Roman" w:cs="Times New Roman"/>
          <w:lang w:val="ru-RU"/>
        </w:rPr>
      </w:pPr>
      <w:r>
        <w:rPr>
          <w:rStyle w:val="tlid-translation"/>
          <w:rFonts w:ascii="Times New Roman" w:hAnsi="Times New Roman" w:cs="Times New Roman"/>
          <w:lang w:val="ru-RU"/>
        </w:rPr>
        <w:t>А</w:t>
      </w:r>
      <w:r w:rsidR="00BE10EB" w:rsidRPr="00BE10EB">
        <w:rPr>
          <w:rStyle w:val="tlid-translation"/>
          <w:rFonts w:ascii="Times New Roman" w:hAnsi="Times New Roman" w:cs="Times New Roman"/>
          <w:lang w:val="ru-RU"/>
        </w:rPr>
        <w:t>КТ</w:t>
      </w:r>
      <w:r>
        <w:rPr>
          <w:rStyle w:val="tlid-translation"/>
          <w:rFonts w:ascii="Times New Roman" w:hAnsi="Times New Roman" w:cs="Times New Roman"/>
          <w:lang w:val="ru-RU"/>
        </w:rPr>
        <w:t xml:space="preserve"> қоғам арасында медициналық-санитариялық а</w:t>
      </w:r>
      <w:r w:rsidR="00942CCD">
        <w:rPr>
          <w:rStyle w:val="tlid-translation"/>
          <w:rFonts w:ascii="Times New Roman" w:hAnsi="Times New Roman" w:cs="Times New Roman"/>
          <w:lang w:val="kk-KZ"/>
        </w:rPr>
        <w:t>қ</w:t>
      </w:r>
      <w:r>
        <w:rPr>
          <w:rStyle w:val="tlid-translation"/>
          <w:rFonts w:ascii="Times New Roman" w:hAnsi="Times New Roman" w:cs="Times New Roman"/>
          <w:lang w:val="ru-RU"/>
        </w:rPr>
        <w:t>паратты тиімдірек тарату және денсаулық сақтау мәселелері бойынша консультацияларды ұсыну мүмкіндігін қамтамасыз ету арқасында көптеген дамушы елдерде денсаулық сақтау жүйесінде революция жасады</w:t>
      </w:r>
      <w:r w:rsidR="00BE10EB" w:rsidRPr="00BE10EB">
        <w:rPr>
          <w:rStyle w:val="tlid-translation"/>
          <w:rFonts w:ascii="Times New Roman" w:hAnsi="Times New Roman" w:cs="Times New Roman"/>
          <w:lang w:val="ru-RU"/>
        </w:rPr>
        <w:t>.</w:t>
      </w:r>
      <w:r>
        <w:rPr>
          <w:rStyle w:val="tlid-translation"/>
          <w:rFonts w:ascii="Times New Roman" w:hAnsi="Times New Roman" w:cs="Times New Roman"/>
          <w:lang w:val="ru-RU"/>
        </w:rPr>
        <w:t xml:space="preserve"> Телемедицина көмегімен емделушілер </w:t>
      </w:r>
      <w:r w:rsidR="00F1116D">
        <w:rPr>
          <w:rStyle w:val="tlid-translation"/>
          <w:rFonts w:ascii="Times New Roman" w:hAnsi="Times New Roman" w:cs="Times New Roman"/>
          <w:lang w:val="ru-RU"/>
        </w:rPr>
        <w:t>алыс</w:t>
      </w:r>
      <w:r w:rsidR="00942CCD">
        <w:rPr>
          <w:rStyle w:val="tlid-translation"/>
          <w:rFonts w:ascii="Times New Roman" w:hAnsi="Times New Roman" w:cs="Times New Roman"/>
          <w:lang w:val="ru-RU"/>
        </w:rPr>
        <w:t xml:space="preserve"> орналасқан</w:t>
      </w:r>
      <w:r w:rsidR="00F1116D">
        <w:rPr>
          <w:rStyle w:val="tlid-translation"/>
          <w:rFonts w:ascii="Times New Roman" w:hAnsi="Times New Roman" w:cs="Times New Roman"/>
          <w:lang w:val="ru-RU"/>
        </w:rPr>
        <w:t xml:space="preserve"> ауруханаларда мамандардан қашықтықтан консультацияларды, диагностиканы және емдеуді алып, көмек алу үшін ұзақ және қымб</w:t>
      </w:r>
      <w:r w:rsidR="00942CCD">
        <w:rPr>
          <w:rStyle w:val="tlid-translation"/>
          <w:rFonts w:ascii="Times New Roman" w:hAnsi="Times New Roman" w:cs="Times New Roman"/>
          <w:lang w:val="ru-RU"/>
        </w:rPr>
        <w:t>ат сапарларға шықпау мүмкіндігіне ие болды</w:t>
      </w:r>
      <w:r w:rsidR="00BE10EB" w:rsidRPr="00BE10EB">
        <w:rPr>
          <w:rStyle w:val="tlid-translation"/>
          <w:rFonts w:ascii="Times New Roman" w:hAnsi="Times New Roman" w:cs="Times New Roman"/>
          <w:lang w:val="ru-RU"/>
        </w:rPr>
        <w:t xml:space="preserve">. </w:t>
      </w:r>
      <w:r w:rsidR="00F1116D">
        <w:rPr>
          <w:rStyle w:val="tlid-translation"/>
          <w:rFonts w:ascii="Times New Roman" w:hAnsi="Times New Roman" w:cs="Times New Roman"/>
          <w:lang w:val="ru-RU"/>
        </w:rPr>
        <w:t>А</w:t>
      </w:r>
      <w:r w:rsidR="00BE10EB" w:rsidRPr="00BE10EB">
        <w:rPr>
          <w:rStyle w:val="tlid-translation"/>
          <w:rFonts w:ascii="Times New Roman" w:hAnsi="Times New Roman" w:cs="Times New Roman"/>
          <w:lang w:val="ru-RU"/>
        </w:rPr>
        <w:t xml:space="preserve">КТ </w:t>
      </w:r>
      <w:r w:rsidR="00F1116D">
        <w:rPr>
          <w:rStyle w:val="tlid-translation"/>
          <w:rFonts w:ascii="Times New Roman" w:hAnsi="Times New Roman" w:cs="Times New Roman"/>
          <w:lang w:val="ru-RU"/>
        </w:rPr>
        <w:t>сондай-ақ денсаулық сақтау жүйесіндегі жұмыскерлер арасындағы өнімдірек серіктестікті, білім және практикалық тәжірибемен</w:t>
      </w:r>
      <w:r w:rsidR="00BE10EB" w:rsidRPr="00BE10EB">
        <w:rPr>
          <w:rStyle w:val="tlid-translation"/>
          <w:rFonts w:ascii="Times New Roman" w:hAnsi="Times New Roman" w:cs="Times New Roman"/>
          <w:lang w:val="ru-RU"/>
        </w:rPr>
        <w:t xml:space="preserve"> </w:t>
      </w:r>
      <w:r w:rsidR="00F1116D">
        <w:rPr>
          <w:rStyle w:val="tlid-translation"/>
          <w:rFonts w:ascii="Times New Roman" w:hAnsi="Times New Roman" w:cs="Times New Roman"/>
          <w:lang w:val="ru-RU"/>
        </w:rPr>
        <w:lastRenderedPageBreak/>
        <w:t>алмасуды білдіреді</w:t>
      </w:r>
      <w:r w:rsidR="00BE10EB" w:rsidRPr="00BE10EB">
        <w:rPr>
          <w:rStyle w:val="tlid-translation"/>
          <w:rFonts w:ascii="Times New Roman" w:hAnsi="Times New Roman" w:cs="Times New Roman"/>
          <w:lang w:val="ru-RU"/>
        </w:rPr>
        <w:t xml:space="preserve">. </w:t>
      </w:r>
      <w:r w:rsidR="00F1116D">
        <w:rPr>
          <w:rStyle w:val="tlid-translation"/>
          <w:rFonts w:ascii="Times New Roman" w:hAnsi="Times New Roman" w:cs="Times New Roman"/>
          <w:lang w:val="ru-RU"/>
        </w:rPr>
        <w:t>Медициналық ме</w:t>
      </w:r>
      <w:r w:rsidR="00942CCD">
        <w:rPr>
          <w:rStyle w:val="tlid-translation"/>
          <w:rFonts w:ascii="Times New Roman" w:hAnsi="Times New Roman" w:cs="Times New Roman"/>
          <w:lang w:val="ru-RU"/>
        </w:rPr>
        <w:t>к</w:t>
      </w:r>
      <w:r w:rsidR="00F1116D">
        <w:rPr>
          <w:rStyle w:val="tlid-translation"/>
          <w:rFonts w:ascii="Times New Roman" w:hAnsi="Times New Roman" w:cs="Times New Roman"/>
          <w:lang w:val="ru-RU"/>
        </w:rPr>
        <w:t>емелерді басқару жүйелерінде АКТ пайдалану тиімділік және қаражатты үнемдеу шегінде зор пайда алып келеді</w:t>
      </w:r>
      <w:r w:rsidR="00BE10EB" w:rsidRPr="00BE10EB">
        <w:rPr>
          <w:rStyle w:val="tlid-translation"/>
          <w:rFonts w:ascii="Times New Roman" w:hAnsi="Times New Roman" w:cs="Times New Roman"/>
          <w:lang w:val="ru-RU"/>
        </w:rPr>
        <w:t>.</w:t>
      </w:r>
      <w:r w:rsidR="00F1116D">
        <w:rPr>
          <w:rStyle w:val="tlid-translation"/>
          <w:rFonts w:ascii="Times New Roman" w:hAnsi="Times New Roman" w:cs="Times New Roman"/>
          <w:lang w:val="ru-RU"/>
        </w:rPr>
        <w:t xml:space="preserve"> Мыңдаған өмірлерді АКТ пайдалана отырып адамдардың денсаулығына төнген қауіптерді мониторингілеу арқасында құтқаруда, бұл сондай-ақ жылдамырақ және тиімдірек ден қоюға мүмкіндік береді</w:t>
      </w:r>
      <w:r w:rsidR="00BE10EB" w:rsidRPr="00BE10EB">
        <w:rPr>
          <w:rStyle w:val="tlid-translation"/>
          <w:rFonts w:ascii="Times New Roman" w:hAnsi="Times New Roman" w:cs="Times New Roman"/>
          <w:lang w:val="ru-RU"/>
        </w:rPr>
        <w:t>.</w:t>
      </w:r>
    </w:p>
    <w:p w:rsidR="006F2479" w:rsidRPr="00204E7E" w:rsidRDefault="00204E7E" w:rsidP="00BE10EB">
      <w:pPr>
        <w:pStyle w:val="10"/>
        <w:jc w:val="both"/>
        <w:rPr>
          <w:rFonts w:ascii="Times New Roman" w:eastAsia="Times New Roman" w:hAnsi="Times New Roman" w:cs="Times New Roman"/>
          <w:b/>
          <w:sz w:val="24"/>
          <w:szCs w:val="24"/>
          <w:highlight w:val="white"/>
          <w:lang w:val="ru-RU"/>
        </w:rPr>
      </w:pPr>
      <w:r>
        <w:rPr>
          <w:rStyle w:val="tlid-translation"/>
          <w:rFonts w:ascii="Times New Roman" w:hAnsi="Times New Roman" w:cs="Times New Roman"/>
          <w:lang w:val="ru-RU"/>
        </w:rPr>
        <w:t>Мысалы</w:t>
      </w:r>
      <w:r w:rsidR="00BE10EB" w:rsidRPr="00204E7E">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сараптамалық жүйелер</w:t>
      </w:r>
      <w:r w:rsidR="00BE10EB" w:rsidRPr="00204E7E">
        <w:rPr>
          <w:rStyle w:val="tlid-translation"/>
          <w:rFonts w:ascii="Times New Roman" w:hAnsi="Times New Roman" w:cs="Times New Roman"/>
          <w:lang w:val="ru-RU"/>
        </w:rPr>
        <w:t xml:space="preserve">, </w:t>
      </w:r>
      <w:r w:rsidR="00BE10EB" w:rsidRPr="00204E7E">
        <w:rPr>
          <w:rStyle w:val="tlid-translation"/>
          <w:rFonts w:ascii="Times New Roman" w:hAnsi="Times New Roman" w:cs="Times New Roman"/>
          <w:lang w:val="en-US"/>
        </w:rPr>
        <w:t>idoctor</w:t>
      </w:r>
      <w:r w:rsidR="00BE10EB" w:rsidRPr="00204E7E">
        <w:rPr>
          <w:rStyle w:val="tlid-translation"/>
          <w:rFonts w:ascii="Times New Roman" w:hAnsi="Times New Roman" w:cs="Times New Roman"/>
          <w:lang w:val="ru-RU"/>
        </w:rPr>
        <w:t xml:space="preserve"> (</w:t>
      </w:r>
      <w:r w:rsidR="00BE10EB" w:rsidRPr="00204E7E">
        <w:rPr>
          <w:rStyle w:val="tlid-translation"/>
          <w:rFonts w:ascii="Times New Roman" w:hAnsi="Times New Roman" w:cs="Times New Roman"/>
          <w:lang w:val="en-US"/>
        </w:rPr>
        <w:t>chocolife</w:t>
      </w:r>
      <w:r w:rsidR="00BE10EB" w:rsidRPr="00204E7E">
        <w:rPr>
          <w:rStyle w:val="tlid-translation"/>
          <w:rFonts w:ascii="Times New Roman" w:hAnsi="Times New Roman" w:cs="Times New Roman"/>
          <w:lang w:val="ru-RU"/>
        </w:rPr>
        <w:t xml:space="preserve">), </w:t>
      </w:r>
      <w:r w:rsidR="00BE10EB" w:rsidRPr="00204E7E">
        <w:rPr>
          <w:rStyle w:val="tlid-translation"/>
          <w:rFonts w:ascii="Times New Roman" w:hAnsi="Times New Roman" w:cs="Times New Roman"/>
          <w:lang w:val="en-US"/>
        </w:rPr>
        <w:t>IBM</w:t>
      </w:r>
      <w:r w:rsidR="00BE10EB" w:rsidRPr="00204E7E">
        <w:rPr>
          <w:rStyle w:val="tlid-translation"/>
          <w:rFonts w:ascii="Times New Roman" w:hAnsi="Times New Roman" w:cs="Times New Roman"/>
          <w:lang w:val="ru-RU"/>
        </w:rPr>
        <w:t xml:space="preserve"> </w:t>
      </w:r>
      <w:r w:rsidR="00BE10EB" w:rsidRPr="00204E7E">
        <w:rPr>
          <w:rStyle w:val="tlid-translation"/>
          <w:rFonts w:ascii="Times New Roman" w:hAnsi="Times New Roman" w:cs="Times New Roman"/>
          <w:lang w:val="en-US"/>
        </w:rPr>
        <w:t>Watson</w:t>
      </w:r>
      <w:r w:rsidR="00BE10EB" w:rsidRPr="00204E7E">
        <w:rPr>
          <w:rStyle w:val="tlid-translation"/>
          <w:rFonts w:ascii="Times New Roman" w:hAnsi="Times New Roman" w:cs="Times New Roman"/>
          <w:lang w:val="ru-RU"/>
        </w:rPr>
        <w:t xml:space="preserve"> </w:t>
      </w:r>
      <w:r w:rsidR="00BE10EB" w:rsidRPr="00204E7E">
        <w:rPr>
          <w:rStyle w:val="tlid-translation"/>
          <w:rFonts w:ascii="Times New Roman" w:hAnsi="Times New Roman" w:cs="Times New Roman"/>
          <w:lang w:val="en-US"/>
        </w:rPr>
        <w:t>Health</w:t>
      </w:r>
      <w:r w:rsidR="00BE10EB" w:rsidRPr="00204E7E">
        <w:rPr>
          <w:rStyle w:val="tlid-translation"/>
          <w:rFonts w:ascii="Times New Roman" w:hAnsi="Times New Roman" w:cs="Times New Roman"/>
          <w:lang w:val="ru-RU"/>
        </w:rPr>
        <w:t>.</w:t>
      </w:r>
    </w:p>
    <w:p w:rsidR="00BE0BED" w:rsidRPr="00204E7E" w:rsidRDefault="00BE0BED">
      <w:pPr>
        <w:pStyle w:val="10"/>
        <w:widowControl w:val="0"/>
        <w:jc w:val="both"/>
        <w:rPr>
          <w:rFonts w:ascii="Times New Roman" w:eastAsia="Times New Roman" w:hAnsi="Times New Roman" w:cs="Times New Roman"/>
          <w:sz w:val="24"/>
          <w:szCs w:val="24"/>
          <w:highlight w:val="white"/>
          <w:lang w:val="ru-RU"/>
        </w:rPr>
      </w:pPr>
    </w:p>
    <w:p w:rsidR="00BE0BED" w:rsidRPr="003A3107" w:rsidRDefault="00F1116D">
      <w:pPr>
        <w:pStyle w:val="10"/>
        <w:widowControl w:val="0"/>
        <w:jc w:val="both"/>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b/>
          <w:sz w:val="24"/>
          <w:szCs w:val="24"/>
          <w:lang w:val="ru-RU"/>
        </w:rPr>
        <w:t xml:space="preserve">Ауыл шаруашылығындағы және азық-түліктік қауіпсіздіктегі АКТ </w:t>
      </w:r>
    </w:p>
    <w:p w:rsidR="009800E3" w:rsidRPr="00574B0C" w:rsidRDefault="00F1116D">
      <w:pPr>
        <w:pStyle w:val="10"/>
        <w:widowControl w:val="0"/>
        <w:jc w:val="both"/>
        <w:rPr>
          <w:rFonts w:ascii="Times New Roman" w:hAnsi="Times New Roman" w:cs="Times New Roman"/>
          <w:lang w:val="ru-RU"/>
        </w:rPr>
      </w:pPr>
      <w:r>
        <w:rPr>
          <w:rStyle w:val="tlid-translation"/>
          <w:rFonts w:ascii="Times New Roman" w:hAnsi="Times New Roman" w:cs="Times New Roman"/>
          <w:lang w:val="ru-RU"/>
        </w:rPr>
        <w:t>Ақпараттық және</w:t>
      </w:r>
      <w:r w:rsidR="009800E3" w:rsidRPr="00574B0C">
        <w:rPr>
          <w:rStyle w:val="tlid-translation"/>
          <w:rFonts w:ascii="Times New Roman" w:hAnsi="Times New Roman" w:cs="Times New Roman"/>
          <w:lang w:val="ru-RU"/>
        </w:rPr>
        <w:t xml:space="preserve"> коммуникаци</w:t>
      </w:r>
      <w:r>
        <w:rPr>
          <w:rStyle w:val="tlid-translation"/>
          <w:rFonts w:ascii="Times New Roman" w:hAnsi="Times New Roman" w:cs="Times New Roman"/>
          <w:lang w:val="ru-RU"/>
        </w:rPr>
        <w:t>ялық</w:t>
      </w:r>
      <w:r w:rsidR="009800E3" w:rsidRPr="00574B0C">
        <w:rPr>
          <w:rStyle w:val="tlid-translation"/>
          <w:rFonts w:ascii="Times New Roman" w:hAnsi="Times New Roman" w:cs="Times New Roman"/>
          <w:lang w:val="ru-RU"/>
        </w:rPr>
        <w:t xml:space="preserve"> технологи</w:t>
      </w:r>
      <w:r>
        <w:rPr>
          <w:rStyle w:val="tlid-translation"/>
          <w:rFonts w:ascii="Times New Roman" w:hAnsi="Times New Roman" w:cs="Times New Roman"/>
          <w:lang w:val="ru-RU"/>
        </w:rPr>
        <w:t>ялар</w:t>
      </w:r>
      <w:r w:rsidR="009800E3" w:rsidRPr="00574B0C">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А</w:t>
      </w:r>
      <w:r w:rsidR="009800E3" w:rsidRPr="00574B0C">
        <w:rPr>
          <w:rStyle w:val="tlid-translation"/>
          <w:rFonts w:ascii="Times New Roman" w:hAnsi="Times New Roman" w:cs="Times New Roman"/>
          <w:lang w:val="ru-RU"/>
        </w:rPr>
        <w:t>КТ)</w:t>
      </w:r>
      <w:r>
        <w:rPr>
          <w:rStyle w:val="tlid-translation"/>
          <w:rFonts w:ascii="Times New Roman" w:hAnsi="Times New Roman" w:cs="Times New Roman"/>
          <w:lang w:val="ru-RU"/>
        </w:rPr>
        <w:t xml:space="preserve"> </w:t>
      </w:r>
      <w:r w:rsidR="00F76005">
        <w:rPr>
          <w:rStyle w:val="tlid-translation"/>
          <w:rFonts w:ascii="Times New Roman" w:hAnsi="Times New Roman" w:cs="Times New Roman"/>
          <w:lang w:val="ru-RU"/>
        </w:rPr>
        <w:t>ауыл шаруашылығының өндірісін жақсарту мақсатында уақытылы және нақты ақпаратқа қолжетімділікті жеңілдетуі мүмкін</w:t>
      </w:r>
      <w:r w:rsidR="009800E3" w:rsidRPr="00574B0C">
        <w:rPr>
          <w:rStyle w:val="tlid-translation"/>
          <w:rFonts w:ascii="Times New Roman" w:hAnsi="Times New Roman" w:cs="Times New Roman"/>
          <w:lang w:val="ru-RU"/>
        </w:rPr>
        <w:t>.</w:t>
      </w:r>
      <w:r w:rsidR="00F76005">
        <w:rPr>
          <w:rStyle w:val="tlid-translation"/>
          <w:rFonts w:ascii="Times New Roman" w:hAnsi="Times New Roman" w:cs="Times New Roman"/>
          <w:lang w:val="ru-RU"/>
        </w:rPr>
        <w:t xml:space="preserve"> Ақпаратқа қолжетімділік, белгілі болғандай, біртекті емес болып табылатын, негізінен туысқандық қатынастарда негізделген еңбекпен, жоғары әртараптандырылған өнімдерді өндірумен байланысты, сондай-ақ өндірістік ресурстарға қолжетімділікке қатысты шектеулері бар отбасылық фермалардағы ауыл шаруашылығының өндірісі үшін шешуші мән-мағынаға ие</w:t>
      </w:r>
      <w:r w:rsidR="009800E3" w:rsidRPr="00574B0C">
        <w:rPr>
          <w:rStyle w:val="tlid-translation"/>
          <w:rFonts w:ascii="Times New Roman" w:hAnsi="Times New Roman" w:cs="Times New Roman"/>
          <w:lang w:val="ru-RU"/>
        </w:rPr>
        <w:t>.</w:t>
      </w:r>
    </w:p>
    <w:p w:rsidR="00BE0BED" w:rsidRPr="00574B0C" w:rsidRDefault="00F76005">
      <w:pPr>
        <w:pStyle w:val="10"/>
        <w:widowControl w:val="0"/>
        <w:jc w:val="both"/>
        <w:rPr>
          <w:rFonts w:ascii="Times New Roman" w:eastAsia="Times New Roman" w:hAnsi="Times New Roman" w:cs="Times New Roman"/>
          <w:highlight w:val="white"/>
          <w:lang w:val="ru-RU"/>
        </w:rPr>
      </w:pPr>
      <w:r>
        <w:rPr>
          <w:rStyle w:val="tlid-translation"/>
          <w:rFonts w:ascii="Times New Roman" w:hAnsi="Times New Roman" w:cs="Times New Roman"/>
          <w:lang w:val="ru-RU"/>
        </w:rPr>
        <w:t>А</w:t>
      </w:r>
      <w:r w:rsidR="009800E3" w:rsidRPr="00574B0C">
        <w:rPr>
          <w:rStyle w:val="tlid-translation"/>
          <w:rFonts w:ascii="Times New Roman" w:hAnsi="Times New Roman" w:cs="Times New Roman"/>
          <w:lang w:val="ru-RU"/>
        </w:rPr>
        <w:t xml:space="preserve">КТ, </w:t>
      </w:r>
      <w:r>
        <w:rPr>
          <w:rStyle w:val="tlid-translation"/>
          <w:rFonts w:ascii="Times New Roman" w:hAnsi="Times New Roman" w:cs="Times New Roman"/>
          <w:lang w:val="ru-RU"/>
        </w:rPr>
        <w:t>әсіресе</w:t>
      </w:r>
      <w:r w:rsidR="00942CCD">
        <w:rPr>
          <w:rStyle w:val="tlid-translation"/>
          <w:rFonts w:ascii="Times New Roman" w:hAnsi="Times New Roman" w:cs="Times New Roman"/>
          <w:lang w:val="ru-RU"/>
        </w:rPr>
        <w:t>,</w:t>
      </w:r>
      <w:r w:rsidR="009800E3" w:rsidRPr="00574B0C">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мобильді қосымшалар, кембағалдардың осы ресурстарға қолжетімділігін жеңілдетуде шешуші рөлді атқарады</w:t>
      </w:r>
      <w:r w:rsidR="009800E3" w:rsidRPr="00574B0C">
        <w:rPr>
          <w:rStyle w:val="tlid-translation"/>
          <w:rFonts w:ascii="Times New Roman" w:hAnsi="Times New Roman" w:cs="Times New Roman"/>
          <w:lang w:val="ru-RU"/>
        </w:rPr>
        <w:t>. «</w:t>
      </w:r>
      <w:r>
        <w:rPr>
          <w:rStyle w:val="tlid-translation"/>
          <w:rFonts w:ascii="Times New Roman" w:hAnsi="Times New Roman" w:cs="Times New Roman"/>
          <w:lang w:val="ru-RU"/>
        </w:rPr>
        <w:t>Цифрлық</w:t>
      </w:r>
      <w:r w:rsidRPr="00574B0C">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қаржылық қызметтер</w:t>
      </w:r>
      <w:r w:rsidR="009800E3" w:rsidRPr="00574B0C">
        <w:rPr>
          <w:rStyle w:val="tlid-translation"/>
          <w:rFonts w:ascii="Times New Roman" w:hAnsi="Times New Roman" w:cs="Times New Roman"/>
          <w:lang w:val="ru-RU"/>
        </w:rPr>
        <w:t xml:space="preserve">» </w:t>
      </w:r>
      <w:r w:rsidRPr="00574B0C">
        <w:rPr>
          <w:rStyle w:val="tlid-translation"/>
          <w:rFonts w:ascii="Times New Roman" w:hAnsi="Times New Roman" w:cs="Times New Roman"/>
          <w:lang w:val="ru-RU"/>
        </w:rPr>
        <w:t>революция</w:t>
      </w:r>
      <w:r>
        <w:rPr>
          <w:rStyle w:val="tlid-translation"/>
          <w:rFonts w:ascii="Times New Roman" w:hAnsi="Times New Roman" w:cs="Times New Roman"/>
          <w:lang w:val="ru-RU"/>
        </w:rPr>
        <w:t>сы фермерлер отбасылары үшін зор мән-мағынаға ие</w:t>
      </w:r>
      <w:r w:rsidR="009800E3" w:rsidRPr="00574B0C">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Сондай-ақ ауыл шаруашылығында АКТ пайдалану мысалы зияткерлік суару жүйелері, агрономиялық карталармен жұмыс жасауға арналған мамандандырылған бағдарламалар, ауыл шаруашылығында жабдықтарды мониторингілеуге арналған бағдарламалық жасақтама болып табылады</w:t>
      </w:r>
      <w:r w:rsidR="009800E3" w:rsidRPr="00574B0C">
        <w:rPr>
          <w:rStyle w:val="tlid-translation"/>
          <w:rFonts w:ascii="Times New Roman" w:hAnsi="Times New Roman" w:cs="Times New Roman"/>
          <w:lang w:val="ru-RU"/>
        </w:rPr>
        <w:t>.</w:t>
      </w:r>
    </w:p>
    <w:p w:rsidR="00BE0BED" w:rsidRPr="003A3107" w:rsidRDefault="00991500">
      <w:pPr>
        <w:pStyle w:val="10"/>
        <w:widowControl w:val="0"/>
        <w:jc w:val="both"/>
        <w:rPr>
          <w:rFonts w:ascii="Times New Roman" w:eastAsia="Times New Roman" w:hAnsi="Times New Roman" w:cs="Times New Roman"/>
          <w:sz w:val="24"/>
          <w:szCs w:val="24"/>
          <w:highlight w:val="white"/>
          <w:lang w:val="ru-RU"/>
        </w:rPr>
      </w:pPr>
      <w:hyperlink r:id="rId5">
        <w:r w:rsidR="00CC2FEB" w:rsidRPr="003A3107">
          <w:rPr>
            <w:rFonts w:ascii="Times New Roman" w:eastAsia="Times New Roman" w:hAnsi="Times New Roman" w:cs="Times New Roman"/>
            <w:color w:val="1155CC"/>
            <w:sz w:val="24"/>
            <w:szCs w:val="24"/>
            <w:highlight w:val="white"/>
            <w:u w:val="single"/>
            <w:lang w:val="ru-RU"/>
          </w:rPr>
          <w:t>https://www.youtube.com/watch?v=suMI7ntPpBk</w:t>
        </w:r>
      </w:hyperlink>
      <w:r w:rsidR="00CC2FEB" w:rsidRPr="003A3107">
        <w:rPr>
          <w:rFonts w:ascii="Times New Roman" w:eastAsia="Times New Roman" w:hAnsi="Times New Roman" w:cs="Times New Roman"/>
          <w:sz w:val="24"/>
          <w:szCs w:val="24"/>
          <w:highlight w:val="white"/>
          <w:lang w:val="ru-RU"/>
        </w:rPr>
        <w:t xml:space="preserve"> </w:t>
      </w:r>
    </w:p>
    <w:p w:rsidR="00BE0BED" w:rsidRPr="003A3107" w:rsidRDefault="00BE0BED">
      <w:pPr>
        <w:pStyle w:val="10"/>
        <w:widowControl w:val="0"/>
        <w:jc w:val="both"/>
        <w:rPr>
          <w:rFonts w:ascii="Times New Roman" w:eastAsia="Times New Roman" w:hAnsi="Times New Roman" w:cs="Times New Roman"/>
          <w:highlight w:val="white"/>
          <w:lang w:val="ru-RU"/>
        </w:rPr>
      </w:pPr>
    </w:p>
    <w:p w:rsidR="00BE0BED" w:rsidRPr="003A3107" w:rsidRDefault="0071547C">
      <w:pPr>
        <w:pStyle w:val="10"/>
        <w:spacing w:line="240" w:lineRule="auto"/>
        <w:jc w:val="both"/>
        <w:rPr>
          <w:rFonts w:ascii="Times New Roman" w:eastAsia="Times New Roman" w:hAnsi="Times New Roman" w:cs="Times New Roman"/>
          <w:b/>
          <w:sz w:val="28"/>
          <w:szCs w:val="28"/>
          <w:highlight w:val="white"/>
          <w:lang w:val="ru-RU"/>
        </w:rPr>
      </w:pPr>
      <w:r>
        <w:rPr>
          <w:rFonts w:ascii="Times New Roman" w:eastAsia="Times New Roman" w:hAnsi="Times New Roman" w:cs="Times New Roman"/>
          <w:b/>
          <w:sz w:val="28"/>
          <w:szCs w:val="28"/>
          <w:lang w:val="ru-RU"/>
        </w:rPr>
        <w:t>АКТ саласындағы стандарттар</w:t>
      </w:r>
    </w:p>
    <w:p w:rsidR="00574B0C" w:rsidRPr="00574B0C" w:rsidRDefault="00F76005">
      <w:pPr>
        <w:pStyle w:val="10"/>
        <w:widowControl w:val="0"/>
        <w:jc w:val="both"/>
        <w:rPr>
          <w:rFonts w:ascii="Times New Roman" w:hAnsi="Times New Roman" w:cs="Times New Roman"/>
          <w:lang w:val="ru-RU"/>
        </w:rPr>
      </w:pPr>
      <w:r>
        <w:rPr>
          <w:rStyle w:val="tlid-translation"/>
          <w:rFonts w:ascii="Times New Roman" w:hAnsi="Times New Roman" w:cs="Times New Roman"/>
          <w:lang w:val="ru-RU"/>
        </w:rPr>
        <w:t>Қазақстан Республикасында ақпараттық технологиялар саласында көптеген мемлекеттік және мемлекетаралық стандарттар бар</w:t>
      </w:r>
      <w:r w:rsidR="00C1436C" w:rsidRPr="00574B0C">
        <w:rPr>
          <w:rStyle w:val="tlid-translation"/>
          <w:rFonts w:ascii="Times New Roman" w:hAnsi="Times New Roman" w:cs="Times New Roman"/>
          <w:lang w:val="ru-RU"/>
        </w:rPr>
        <w:t>.</w:t>
      </w:r>
    </w:p>
    <w:p w:rsidR="00BE0BED" w:rsidRPr="00574B0C" w:rsidRDefault="00F76005">
      <w:pPr>
        <w:pStyle w:val="10"/>
        <w:widowControl w:val="0"/>
        <w:jc w:val="both"/>
        <w:rPr>
          <w:rFonts w:ascii="Times New Roman" w:eastAsia="Times New Roman" w:hAnsi="Times New Roman" w:cs="Times New Roman"/>
          <w:highlight w:val="white"/>
          <w:lang w:val="ru-RU"/>
        </w:rPr>
      </w:pPr>
      <w:r>
        <w:rPr>
          <w:rStyle w:val="tlid-translation"/>
          <w:rFonts w:ascii="Times New Roman" w:hAnsi="Times New Roman" w:cs="Times New Roman"/>
          <w:lang w:val="ru-RU"/>
        </w:rPr>
        <w:t>А</w:t>
      </w:r>
      <w:r w:rsidRPr="00574B0C">
        <w:rPr>
          <w:rStyle w:val="tlid-translation"/>
          <w:rFonts w:ascii="Times New Roman" w:hAnsi="Times New Roman" w:cs="Times New Roman"/>
          <w:lang w:val="ru-RU"/>
        </w:rPr>
        <w:t>КТ индустрия</w:t>
      </w:r>
      <w:r>
        <w:rPr>
          <w:rStyle w:val="tlid-translation"/>
          <w:rFonts w:ascii="Times New Roman" w:hAnsi="Times New Roman" w:cs="Times New Roman"/>
          <w:lang w:val="ru-RU"/>
        </w:rPr>
        <w:t>сы қоғамның одан әрі дамуы үшін зор жауапкершілікті тартады</w:t>
      </w:r>
      <w:r w:rsidR="00C1436C" w:rsidRPr="00574B0C">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 xml:space="preserve">АКТ инновациялық дамуын тиімді мемлекеттік реттеу Қазақстанның ұлттық </w:t>
      </w:r>
      <w:r w:rsidR="00942CCD">
        <w:rPr>
          <w:rStyle w:val="tlid-translation"/>
          <w:rFonts w:ascii="Times New Roman" w:hAnsi="Times New Roman" w:cs="Times New Roman"/>
          <w:lang w:val="ru-RU"/>
        </w:rPr>
        <w:t>э</w:t>
      </w:r>
      <w:r>
        <w:rPr>
          <w:rStyle w:val="tlid-translation"/>
          <w:rFonts w:ascii="Times New Roman" w:hAnsi="Times New Roman" w:cs="Times New Roman"/>
          <w:lang w:val="ru-RU"/>
        </w:rPr>
        <w:t>кономикасының тиімділігін және бәсекеге қабілеттілігін арттыру үшін негіз болып табылады. Ақпараттық технологиялар саласындағы құқықтық қатынастарды реттейтін негізгі заңнамалық актілер мыналарды қамтиды</w:t>
      </w:r>
      <w:r w:rsidR="00CC2FEB" w:rsidRPr="00574B0C">
        <w:rPr>
          <w:rFonts w:ascii="Times New Roman" w:eastAsia="Times New Roman" w:hAnsi="Times New Roman" w:cs="Times New Roman"/>
          <w:highlight w:val="white"/>
          <w:lang w:val="ru-RU"/>
        </w:rPr>
        <w:t>:</w:t>
      </w:r>
    </w:p>
    <w:p w:rsidR="00B018CE" w:rsidRPr="00574B0C" w:rsidRDefault="00B018CE" w:rsidP="0067586E">
      <w:pPr>
        <w:pStyle w:val="10"/>
        <w:widowControl w:val="0"/>
        <w:jc w:val="both"/>
        <w:rPr>
          <w:rFonts w:ascii="Times New Roman" w:eastAsia="Times New Roman" w:hAnsi="Times New Roman" w:cs="Times New Roman"/>
          <w:lang w:val="ru-RU"/>
        </w:rPr>
      </w:pPr>
      <w:r w:rsidRPr="00574B0C">
        <w:rPr>
          <w:rFonts w:ascii="Times New Roman" w:eastAsia="Times New Roman" w:hAnsi="Times New Roman" w:cs="Times New Roman"/>
          <w:lang w:val="ru-RU"/>
        </w:rPr>
        <w:t xml:space="preserve">1) </w:t>
      </w:r>
      <w:r w:rsidR="0067586E" w:rsidRPr="0067586E">
        <w:rPr>
          <w:rFonts w:ascii="Times New Roman" w:eastAsia="Times New Roman" w:hAnsi="Times New Roman" w:cs="Times New Roman"/>
          <w:lang w:val="ru-RU"/>
        </w:rPr>
        <w:t xml:space="preserve">2015 жылғы 29 қазандағы Қазақстан Республикасының </w:t>
      </w:r>
      <w:r w:rsidR="0067586E">
        <w:rPr>
          <w:rFonts w:ascii="Times New Roman" w:eastAsia="Times New Roman" w:hAnsi="Times New Roman" w:cs="Times New Roman"/>
          <w:lang w:val="ru-RU"/>
        </w:rPr>
        <w:t>Бизнес-кодексі</w:t>
      </w:r>
      <w:r w:rsidRPr="00574B0C">
        <w:rPr>
          <w:rFonts w:ascii="Times New Roman" w:eastAsia="Times New Roman" w:hAnsi="Times New Roman" w:cs="Times New Roman"/>
          <w:lang w:val="ru-RU"/>
        </w:rPr>
        <w:t>.</w:t>
      </w:r>
    </w:p>
    <w:p w:rsidR="00B018CE" w:rsidRPr="00574B0C" w:rsidRDefault="00B018CE" w:rsidP="00B018CE">
      <w:pPr>
        <w:pStyle w:val="10"/>
        <w:widowControl w:val="0"/>
        <w:jc w:val="both"/>
        <w:rPr>
          <w:rFonts w:ascii="Times New Roman" w:eastAsia="Times New Roman" w:hAnsi="Times New Roman" w:cs="Times New Roman"/>
          <w:lang w:val="ru-RU"/>
        </w:rPr>
      </w:pPr>
      <w:r w:rsidRPr="00574B0C">
        <w:rPr>
          <w:rFonts w:ascii="Times New Roman" w:eastAsia="Times New Roman" w:hAnsi="Times New Roman" w:cs="Times New Roman"/>
          <w:lang w:val="ru-RU"/>
        </w:rPr>
        <w:t>2)</w:t>
      </w:r>
      <w:r w:rsidR="0067586E">
        <w:rPr>
          <w:rFonts w:ascii="Times New Roman" w:eastAsia="Times New Roman" w:hAnsi="Times New Roman" w:cs="Times New Roman"/>
          <w:lang w:val="ru-RU"/>
        </w:rPr>
        <w:t xml:space="preserve"> 2014 жылғы 5 шілдедегі </w:t>
      </w:r>
      <w:r w:rsidR="0067586E" w:rsidRPr="0067586E">
        <w:rPr>
          <w:rFonts w:ascii="Times New Roman" w:eastAsia="Times New Roman" w:hAnsi="Times New Roman" w:cs="Times New Roman"/>
          <w:lang w:val="ru-RU"/>
        </w:rPr>
        <w:t>Қазақстан Республикасының Әкімшілік құқық бұзушылық туралы кодексі</w:t>
      </w:r>
      <w:r w:rsidRPr="00574B0C">
        <w:rPr>
          <w:rFonts w:ascii="Times New Roman" w:eastAsia="Times New Roman" w:hAnsi="Times New Roman" w:cs="Times New Roman"/>
          <w:lang w:val="ru-RU"/>
        </w:rPr>
        <w:t>.</w:t>
      </w:r>
    </w:p>
    <w:p w:rsidR="00B018CE" w:rsidRPr="00574B0C" w:rsidRDefault="0067586E" w:rsidP="00B018CE">
      <w:pPr>
        <w:pStyle w:val="10"/>
        <w:widowControl w:val="0"/>
        <w:jc w:val="both"/>
        <w:rPr>
          <w:rFonts w:ascii="Times New Roman" w:eastAsia="Times New Roman" w:hAnsi="Times New Roman" w:cs="Times New Roman"/>
          <w:lang w:val="ru-RU"/>
        </w:rPr>
      </w:pPr>
      <w:r w:rsidRPr="0067586E">
        <w:rPr>
          <w:rFonts w:ascii="Times New Roman" w:eastAsia="Times New Roman" w:hAnsi="Times New Roman" w:cs="Times New Roman"/>
          <w:lang w:val="ru-RU"/>
        </w:rPr>
        <w:t>Қазақстан Республикасының</w:t>
      </w:r>
      <w:r>
        <w:rPr>
          <w:rFonts w:ascii="Times New Roman" w:eastAsia="Times New Roman" w:hAnsi="Times New Roman" w:cs="Times New Roman"/>
          <w:lang w:val="ru-RU"/>
        </w:rPr>
        <w:t xml:space="preserve"> заңдары мыналарды қамтиды</w:t>
      </w:r>
      <w:r w:rsidR="00B018CE" w:rsidRPr="00574B0C">
        <w:rPr>
          <w:rFonts w:ascii="Times New Roman" w:eastAsia="Times New Roman" w:hAnsi="Times New Roman" w:cs="Times New Roman"/>
          <w:lang w:val="ru-RU"/>
        </w:rPr>
        <w:t>:</w:t>
      </w:r>
    </w:p>
    <w:p w:rsidR="00B018CE" w:rsidRPr="00574B0C" w:rsidRDefault="00B018CE" w:rsidP="0067586E">
      <w:pPr>
        <w:pStyle w:val="10"/>
        <w:widowControl w:val="0"/>
        <w:jc w:val="both"/>
        <w:rPr>
          <w:rFonts w:ascii="Times New Roman" w:eastAsia="Times New Roman" w:hAnsi="Times New Roman" w:cs="Times New Roman"/>
          <w:lang w:val="ru-RU"/>
        </w:rPr>
      </w:pPr>
      <w:r w:rsidRPr="00574B0C">
        <w:rPr>
          <w:rFonts w:ascii="Times New Roman" w:eastAsia="Times New Roman" w:hAnsi="Times New Roman" w:cs="Times New Roman"/>
          <w:lang w:val="ru-RU"/>
        </w:rPr>
        <w:t xml:space="preserve">1) </w:t>
      </w:r>
      <w:r w:rsidR="0067586E" w:rsidRPr="0067586E">
        <w:rPr>
          <w:rFonts w:ascii="Times New Roman" w:eastAsia="Times New Roman" w:hAnsi="Times New Roman" w:cs="Times New Roman"/>
          <w:lang w:val="ru-RU"/>
        </w:rPr>
        <w:t xml:space="preserve">2004 жылғы 5 шілдедегі </w:t>
      </w:r>
      <w:r w:rsidR="0067586E">
        <w:rPr>
          <w:rFonts w:ascii="Times New Roman" w:eastAsia="Times New Roman" w:hAnsi="Times New Roman" w:cs="Times New Roman"/>
          <w:lang w:val="ru-RU"/>
        </w:rPr>
        <w:t>«</w:t>
      </w:r>
      <w:r w:rsidR="0067586E" w:rsidRPr="0067586E">
        <w:rPr>
          <w:rFonts w:ascii="Times New Roman" w:eastAsia="Times New Roman" w:hAnsi="Times New Roman" w:cs="Times New Roman"/>
          <w:lang w:val="ru-RU"/>
        </w:rPr>
        <w:t>Байланыс туралы</w:t>
      </w:r>
      <w:r w:rsidR="0067586E">
        <w:rPr>
          <w:rFonts w:ascii="Times New Roman" w:eastAsia="Times New Roman" w:hAnsi="Times New Roman" w:cs="Times New Roman"/>
          <w:lang w:val="ru-RU"/>
        </w:rPr>
        <w:t>»</w:t>
      </w:r>
      <w:r w:rsidRPr="00574B0C">
        <w:rPr>
          <w:rFonts w:ascii="Times New Roman" w:eastAsia="Times New Roman" w:hAnsi="Times New Roman" w:cs="Times New Roman"/>
          <w:lang w:val="ru-RU"/>
        </w:rPr>
        <w:t>.</w:t>
      </w:r>
    </w:p>
    <w:p w:rsidR="00B018CE" w:rsidRPr="00574B0C" w:rsidRDefault="00B018CE" w:rsidP="00B018CE">
      <w:pPr>
        <w:pStyle w:val="10"/>
        <w:widowControl w:val="0"/>
        <w:jc w:val="both"/>
        <w:rPr>
          <w:rFonts w:ascii="Times New Roman" w:eastAsia="Times New Roman" w:hAnsi="Times New Roman" w:cs="Times New Roman"/>
          <w:lang w:val="ru-RU"/>
        </w:rPr>
      </w:pPr>
      <w:r w:rsidRPr="00574B0C">
        <w:rPr>
          <w:rFonts w:ascii="Times New Roman" w:eastAsia="Times New Roman" w:hAnsi="Times New Roman" w:cs="Times New Roman"/>
          <w:lang w:val="ru-RU"/>
        </w:rPr>
        <w:t xml:space="preserve">2) </w:t>
      </w:r>
      <w:r w:rsidR="009E632E" w:rsidRPr="009E632E">
        <w:rPr>
          <w:rFonts w:ascii="Times New Roman" w:eastAsia="Times New Roman" w:hAnsi="Times New Roman" w:cs="Times New Roman"/>
          <w:lang w:val="ru-RU"/>
        </w:rPr>
        <w:t xml:space="preserve">2015 жылғы 24 қарашадағы </w:t>
      </w:r>
      <w:r w:rsidRPr="00574B0C">
        <w:rPr>
          <w:rFonts w:ascii="Times New Roman" w:eastAsia="Times New Roman" w:hAnsi="Times New Roman" w:cs="Times New Roman"/>
          <w:lang w:val="ru-RU"/>
        </w:rPr>
        <w:t>«</w:t>
      </w:r>
      <w:r w:rsidR="009E632E" w:rsidRPr="009E632E">
        <w:rPr>
          <w:rFonts w:ascii="Times New Roman" w:eastAsia="Times New Roman" w:hAnsi="Times New Roman" w:cs="Times New Roman"/>
          <w:lang w:val="ru-RU"/>
        </w:rPr>
        <w:t>Ақпараттандыру туралы</w:t>
      </w:r>
      <w:r w:rsidRPr="00574B0C">
        <w:rPr>
          <w:rFonts w:ascii="Times New Roman" w:eastAsia="Times New Roman" w:hAnsi="Times New Roman" w:cs="Times New Roman"/>
          <w:lang w:val="ru-RU"/>
        </w:rPr>
        <w:t>».</w:t>
      </w:r>
    </w:p>
    <w:p w:rsidR="00B018CE" w:rsidRPr="00574B0C" w:rsidRDefault="00B018CE" w:rsidP="00B018CE">
      <w:pPr>
        <w:pStyle w:val="10"/>
        <w:widowControl w:val="0"/>
        <w:jc w:val="both"/>
        <w:rPr>
          <w:rFonts w:ascii="Times New Roman" w:eastAsia="Times New Roman" w:hAnsi="Times New Roman" w:cs="Times New Roman"/>
          <w:lang w:val="ru-RU"/>
        </w:rPr>
      </w:pPr>
      <w:r w:rsidRPr="00574B0C">
        <w:rPr>
          <w:rFonts w:ascii="Times New Roman" w:eastAsia="Times New Roman" w:hAnsi="Times New Roman" w:cs="Times New Roman"/>
          <w:lang w:val="ru-RU"/>
        </w:rPr>
        <w:t xml:space="preserve">3) </w:t>
      </w:r>
      <w:r w:rsidR="009E632E">
        <w:rPr>
          <w:rFonts w:ascii="Times New Roman" w:eastAsia="Times New Roman" w:hAnsi="Times New Roman" w:cs="Times New Roman"/>
          <w:lang w:val="ru-RU"/>
        </w:rPr>
        <w:t xml:space="preserve">2012 жылғы 18 қаңтардағы </w:t>
      </w:r>
      <w:r w:rsidRPr="00574B0C">
        <w:rPr>
          <w:rFonts w:ascii="Times New Roman" w:eastAsia="Times New Roman" w:hAnsi="Times New Roman" w:cs="Times New Roman"/>
          <w:lang w:val="ru-RU"/>
        </w:rPr>
        <w:t>«</w:t>
      </w:r>
      <w:r w:rsidR="009E632E" w:rsidRPr="009E632E">
        <w:rPr>
          <w:rFonts w:ascii="Times New Roman" w:eastAsia="Times New Roman" w:hAnsi="Times New Roman" w:cs="Times New Roman"/>
          <w:lang w:val="ru-RU"/>
        </w:rPr>
        <w:t>Теледидар мен радиохабарлары туралы</w:t>
      </w:r>
      <w:r w:rsidRPr="00574B0C">
        <w:rPr>
          <w:rFonts w:ascii="Times New Roman" w:eastAsia="Times New Roman" w:hAnsi="Times New Roman" w:cs="Times New Roman"/>
          <w:lang w:val="ru-RU"/>
        </w:rPr>
        <w:t>».</w:t>
      </w:r>
    </w:p>
    <w:p w:rsidR="00B018CE" w:rsidRPr="00574B0C" w:rsidRDefault="00B018CE" w:rsidP="00B018CE">
      <w:pPr>
        <w:pStyle w:val="10"/>
        <w:widowControl w:val="0"/>
        <w:jc w:val="both"/>
        <w:rPr>
          <w:rFonts w:ascii="Times New Roman" w:eastAsia="Times New Roman" w:hAnsi="Times New Roman" w:cs="Times New Roman"/>
          <w:lang w:val="ru-RU"/>
        </w:rPr>
      </w:pPr>
      <w:r w:rsidRPr="00574B0C">
        <w:rPr>
          <w:rFonts w:ascii="Times New Roman" w:eastAsia="Times New Roman" w:hAnsi="Times New Roman" w:cs="Times New Roman"/>
          <w:lang w:val="ru-RU"/>
        </w:rPr>
        <w:t xml:space="preserve">4) </w:t>
      </w:r>
      <w:r w:rsidR="009E632E" w:rsidRPr="009E632E">
        <w:rPr>
          <w:rFonts w:ascii="Times New Roman" w:eastAsia="Times New Roman" w:hAnsi="Times New Roman" w:cs="Times New Roman"/>
          <w:lang w:val="ru-RU"/>
        </w:rPr>
        <w:t xml:space="preserve">2004 жылғы 9 қарашадағы </w:t>
      </w:r>
      <w:r w:rsidRPr="00574B0C">
        <w:rPr>
          <w:rFonts w:ascii="Times New Roman" w:eastAsia="Times New Roman" w:hAnsi="Times New Roman" w:cs="Times New Roman"/>
          <w:lang w:val="ru-RU"/>
        </w:rPr>
        <w:t>«</w:t>
      </w:r>
      <w:r w:rsidR="009E632E" w:rsidRPr="009E632E">
        <w:rPr>
          <w:rFonts w:ascii="Times New Roman" w:eastAsia="Times New Roman" w:hAnsi="Times New Roman" w:cs="Times New Roman"/>
          <w:lang w:val="ru-RU"/>
        </w:rPr>
        <w:t>Техникалық реттеу туралы</w:t>
      </w:r>
      <w:r w:rsidRPr="00574B0C">
        <w:rPr>
          <w:rFonts w:ascii="Times New Roman" w:eastAsia="Times New Roman" w:hAnsi="Times New Roman" w:cs="Times New Roman"/>
          <w:lang w:val="ru-RU"/>
        </w:rPr>
        <w:t>».</w:t>
      </w:r>
    </w:p>
    <w:p w:rsidR="00B018CE" w:rsidRPr="00574B0C" w:rsidRDefault="00B018CE" w:rsidP="00B018CE">
      <w:pPr>
        <w:pStyle w:val="10"/>
        <w:widowControl w:val="0"/>
        <w:jc w:val="both"/>
        <w:rPr>
          <w:rFonts w:ascii="Times New Roman" w:eastAsia="Times New Roman" w:hAnsi="Times New Roman" w:cs="Times New Roman"/>
          <w:lang w:val="ru-RU"/>
        </w:rPr>
      </w:pPr>
      <w:r w:rsidRPr="00574B0C">
        <w:rPr>
          <w:rFonts w:ascii="Times New Roman" w:eastAsia="Times New Roman" w:hAnsi="Times New Roman" w:cs="Times New Roman"/>
          <w:lang w:val="ru-RU"/>
        </w:rPr>
        <w:t xml:space="preserve">5) </w:t>
      </w:r>
      <w:r w:rsidR="009E632E" w:rsidRPr="009E632E">
        <w:rPr>
          <w:rFonts w:ascii="Times New Roman" w:eastAsia="Times New Roman" w:hAnsi="Times New Roman" w:cs="Times New Roman"/>
          <w:lang w:val="ru-RU"/>
        </w:rPr>
        <w:t xml:space="preserve">2000 жылғы 7 маусымдағы </w:t>
      </w:r>
      <w:r w:rsidRPr="00574B0C">
        <w:rPr>
          <w:rFonts w:ascii="Times New Roman" w:eastAsia="Times New Roman" w:hAnsi="Times New Roman" w:cs="Times New Roman"/>
          <w:lang w:val="ru-RU"/>
        </w:rPr>
        <w:t>«</w:t>
      </w:r>
      <w:r w:rsidR="009E632E" w:rsidRPr="009E632E">
        <w:rPr>
          <w:rFonts w:ascii="Times New Roman" w:eastAsia="Times New Roman" w:hAnsi="Times New Roman" w:cs="Times New Roman"/>
          <w:lang w:val="ru-RU"/>
        </w:rPr>
        <w:t>Өлшем бірлігін қамтамасыз ету туралы</w:t>
      </w:r>
      <w:r w:rsidRPr="00574B0C">
        <w:rPr>
          <w:rFonts w:ascii="Times New Roman" w:eastAsia="Times New Roman" w:hAnsi="Times New Roman" w:cs="Times New Roman"/>
          <w:lang w:val="ru-RU"/>
        </w:rPr>
        <w:t>».</w:t>
      </w:r>
    </w:p>
    <w:p w:rsidR="00BE0BED" w:rsidRPr="00574B0C" w:rsidRDefault="00B018CE" w:rsidP="00B018CE">
      <w:pPr>
        <w:pStyle w:val="10"/>
        <w:widowControl w:val="0"/>
        <w:jc w:val="both"/>
        <w:rPr>
          <w:rFonts w:ascii="Times New Roman" w:eastAsia="Times New Roman" w:hAnsi="Times New Roman" w:cs="Times New Roman"/>
          <w:highlight w:val="white"/>
          <w:lang w:val="ru-RU"/>
        </w:rPr>
      </w:pPr>
      <w:r w:rsidRPr="00574B0C">
        <w:rPr>
          <w:rFonts w:ascii="Times New Roman" w:eastAsia="Times New Roman" w:hAnsi="Times New Roman" w:cs="Times New Roman"/>
          <w:lang w:val="ru-RU"/>
        </w:rPr>
        <w:t xml:space="preserve">6) </w:t>
      </w:r>
      <w:r w:rsidR="009E632E" w:rsidRPr="009E632E">
        <w:rPr>
          <w:rFonts w:ascii="Times New Roman" w:eastAsia="Times New Roman" w:hAnsi="Times New Roman" w:cs="Times New Roman"/>
          <w:lang w:val="ru-RU"/>
        </w:rPr>
        <w:t xml:space="preserve">1998 жылғы 9 шiлдедегі </w:t>
      </w:r>
      <w:r w:rsidRPr="00574B0C">
        <w:rPr>
          <w:rFonts w:ascii="Times New Roman" w:eastAsia="Times New Roman" w:hAnsi="Times New Roman" w:cs="Times New Roman"/>
          <w:lang w:val="ru-RU"/>
        </w:rPr>
        <w:t>«</w:t>
      </w:r>
      <w:r w:rsidR="009E632E" w:rsidRPr="009E632E">
        <w:rPr>
          <w:rFonts w:ascii="Times New Roman" w:eastAsia="Times New Roman" w:hAnsi="Times New Roman" w:cs="Times New Roman"/>
          <w:lang w:val="ru-RU"/>
        </w:rPr>
        <w:t>Табиғи монополиялар және реттелетін нарықтар туралы</w:t>
      </w:r>
      <w:r w:rsidR="009E632E">
        <w:rPr>
          <w:rFonts w:ascii="Times New Roman" w:eastAsia="Times New Roman" w:hAnsi="Times New Roman" w:cs="Times New Roman"/>
          <w:lang w:val="ru-RU"/>
        </w:rPr>
        <w:t>»</w:t>
      </w:r>
      <w:r w:rsidRPr="00574B0C">
        <w:rPr>
          <w:rFonts w:ascii="Times New Roman" w:eastAsia="Times New Roman" w:hAnsi="Times New Roman" w:cs="Times New Roman"/>
          <w:lang w:val="ru-RU"/>
        </w:rPr>
        <w:t>.</w:t>
      </w:r>
    </w:p>
    <w:p w:rsidR="00BE0BED" w:rsidRPr="00574B0C" w:rsidRDefault="00F76005">
      <w:pPr>
        <w:pStyle w:val="10"/>
        <w:widowControl w:val="0"/>
        <w:jc w:val="both"/>
        <w:rPr>
          <w:rFonts w:ascii="Times New Roman" w:eastAsia="Times New Roman" w:hAnsi="Times New Roman" w:cs="Times New Roman"/>
          <w:highlight w:val="white"/>
          <w:lang w:val="ru-RU"/>
        </w:rPr>
      </w:pPr>
      <w:r>
        <w:rPr>
          <w:rStyle w:val="tlid-translation"/>
          <w:rFonts w:ascii="Times New Roman" w:hAnsi="Times New Roman" w:cs="Times New Roman"/>
          <w:lang w:val="ru-RU"/>
        </w:rPr>
        <w:t>Қазақстан Республикасының ақпараттық коммуникациялары саласында екі техникалық стандарттау комитеті әрекет етеді</w:t>
      </w:r>
      <w:r w:rsidR="00CC2FEB" w:rsidRPr="00574B0C">
        <w:rPr>
          <w:rFonts w:ascii="Times New Roman" w:eastAsia="Times New Roman" w:hAnsi="Times New Roman" w:cs="Times New Roman"/>
          <w:highlight w:val="white"/>
          <w:lang w:val="ru-RU"/>
        </w:rPr>
        <w:t>:</w:t>
      </w:r>
    </w:p>
    <w:p w:rsidR="00B5678B" w:rsidRDefault="00B018CE">
      <w:pPr>
        <w:pStyle w:val="10"/>
        <w:widowControl w:val="0"/>
        <w:jc w:val="both"/>
        <w:rPr>
          <w:rStyle w:val="tlid-translation"/>
          <w:rFonts w:ascii="Times New Roman" w:hAnsi="Times New Roman" w:cs="Times New Roman"/>
          <w:lang w:val="ru-RU"/>
        </w:rPr>
      </w:pPr>
      <w:r w:rsidRPr="00574B0C">
        <w:rPr>
          <w:rStyle w:val="tlid-translation"/>
          <w:rFonts w:ascii="Times New Roman" w:hAnsi="Times New Roman" w:cs="Times New Roman"/>
          <w:lang w:val="ru-RU"/>
        </w:rPr>
        <w:t xml:space="preserve">1) ТК 34 </w:t>
      </w:r>
      <w:r w:rsidR="001937E8" w:rsidRPr="001937E8">
        <w:rPr>
          <w:rStyle w:val="tlid-translation"/>
          <w:rFonts w:ascii="Times New Roman" w:hAnsi="Times New Roman" w:cs="Times New Roman"/>
          <w:lang w:val="ru-RU"/>
        </w:rPr>
        <w:t>«Қазақстан ИТ-компани</w:t>
      </w:r>
      <w:r w:rsidR="001937E8">
        <w:rPr>
          <w:rStyle w:val="tlid-translation"/>
          <w:rFonts w:ascii="Times New Roman" w:hAnsi="Times New Roman" w:cs="Times New Roman"/>
          <w:lang w:val="ru-RU"/>
        </w:rPr>
        <w:t>лар</w:t>
      </w:r>
      <w:r w:rsidR="001937E8" w:rsidRPr="001937E8">
        <w:rPr>
          <w:rStyle w:val="tlid-translation"/>
          <w:rFonts w:ascii="Times New Roman" w:hAnsi="Times New Roman" w:cs="Times New Roman"/>
          <w:lang w:val="ru-RU"/>
        </w:rPr>
        <w:t xml:space="preserve"> қауымдастығы» ЗТБ базасындағы </w:t>
      </w:r>
      <w:r w:rsidRPr="00574B0C">
        <w:rPr>
          <w:rStyle w:val="tlid-translation"/>
          <w:rFonts w:ascii="Times New Roman" w:hAnsi="Times New Roman" w:cs="Times New Roman"/>
          <w:lang w:val="ru-RU"/>
        </w:rPr>
        <w:t>«</w:t>
      </w:r>
      <w:r w:rsidR="00F76005">
        <w:rPr>
          <w:rStyle w:val="tlid-translation"/>
          <w:rFonts w:ascii="Times New Roman" w:hAnsi="Times New Roman" w:cs="Times New Roman"/>
          <w:lang w:val="ru-RU"/>
        </w:rPr>
        <w:t>Ақпараттық</w:t>
      </w:r>
      <w:r w:rsidRPr="00574B0C">
        <w:rPr>
          <w:rStyle w:val="tlid-translation"/>
          <w:rFonts w:ascii="Times New Roman" w:hAnsi="Times New Roman" w:cs="Times New Roman"/>
          <w:lang w:val="ru-RU"/>
        </w:rPr>
        <w:t xml:space="preserve"> технологи</w:t>
      </w:r>
      <w:r w:rsidR="00F76005">
        <w:rPr>
          <w:rStyle w:val="tlid-translation"/>
          <w:rFonts w:ascii="Times New Roman" w:hAnsi="Times New Roman" w:cs="Times New Roman"/>
          <w:lang w:val="ru-RU"/>
        </w:rPr>
        <w:t>ялар</w:t>
      </w:r>
      <w:r w:rsidR="001937E8">
        <w:rPr>
          <w:rStyle w:val="tlid-translation"/>
          <w:rFonts w:ascii="Times New Roman" w:hAnsi="Times New Roman" w:cs="Times New Roman"/>
          <w:lang w:val="ru-RU"/>
        </w:rPr>
        <w:t>.</w:t>
      </w:r>
      <w:r w:rsidRPr="00574B0C">
        <w:rPr>
          <w:rFonts w:ascii="Times New Roman" w:hAnsi="Times New Roman" w:cs="Times New Roman"/>
          <w:lang w:val="ru-RU"/>
        </w:rPr>
        <w:br/>
      </w:r>
      <w:r w:rsidRPr="00574B0C">
        <w:rPr>
          <w:rStyle w:val="tlid-translation"/>
          <w:rFonts w:ascii="Times New Roman" w:hAnsi="Times New Roman" w:cs="Times New Roman"/>
          <w:lang w:val="ru-RU"/>
        </w:rPr>
        <w:t>2) ТК 63 «</w:t>
      </w:r>
      <w:r w:rsidR="001937E8" w:rsidRPr="001937E8">
        <w:rPr>
          <w:rStyle w:val="tlid-translation"/>
          <w:rFonts w:ascii="Times New Roman" w:hAnsi="Times New Roman" w:cs="Times New Roman"/>
          <w:lang w:val="ru-RU"/>
        </w:rPr>
        <w:t>Қазақстан Ұлттық телекоммуникация қауымдастығы</w:t>
      </w:r>
      <w:r w:rsidR="00B5678B">
        <w:rPr>
          <w:rStyle w:val="tlid-translation"/>
          <w:rFonts w:ascii="Times New Roman" w:hAnsi="Times New Roman" w:cs="Times New Roman"/>
          <w:lang w:val="ru-RU"/>
        </w:rPr>
        <w:t>»</w:t>
      </w:r>
      <w:r w:rsidR="001937E8">
        <w:rPr>
          <w:rStyle w:val="tlid-translation"/>
          <w:rFonts w:ascii="Times New Roman" w:hAnsi="Times New Roman" w:cs="Times New Roman"/>
          <w:lang w:val="ru-RU"/>
        </w:rPr>
        <w:t xml:space="preserve"> ЗТБ базасындағы </w:t>
      </w:r>
      <w:r w:rsidR="001937E8" w:rsidRPr="00574B0C">
        <w:rPr>
          <w:rStyle w:val="tlid-translation"/>
          <w:rFonts w:ascii="Times New Roman" w:hAnsi="Times New Roman" w:cs="Times New Roman"/>
          <w:lang w:val="ru-RU"/>
        </w:rPr>
        <w:t>«</w:t>
      </w:r>
      <w:r w:rsidR="001937E8" w:rsidRPr="001937E8">
        <w:rPr>
          <w:rStyle w:val="tlid-translation"/>
          <w:rFonts w:ascii="Times New Roman" w:hAnsi="Times New Roman" w:cs="Times New Roman"/>
          <w:lang w:val="ru-RU"/>
        </w:rPr>
        <w:t>Ақпараттық коммуникация жүйелер</w:t>
      </w:r>
      <w:r w:rsidR="001937E8">
        <w:rPr>
          <w:rStyle w:val="tlid-translation"/>
          <w:rFonts w:ascii="Times New Roman" w:hAnsi="Times New Roman" w:cs="Times New Roman"/>
          <w:lang w:val="ru-RU"/>
        </w:rPr>
        <w:t>і</w:t>
      </w:r>
      <w:r w:rsidR="001937E8" w:rsidRPr="001937E8">
        <w:rPr>
          <w:rStyle w:val="tlid-translation"/>
          <w:rFonts w:ascii="Times New Roman" w:hAnsi="Times New Roman" w:cs="Times New Roman"/>
          <w:lang w:val="ru-RU"/>
        </w:rPr>
        <w:t>, құралдар</w:t>
      </w:r>
      <w:r w:rsidR="001937E8">
        <w:rPr>
          <w:rStyle w:val="tlid-translation"/>
          <w:rFonts w:ascii="Times New Roman" w:hAnsi="Times New Roman" w:cs="Times New Roman"/>
          <w:lang w:val="ru-RU"/>
        </w:rPr>
        <w:t>ы</w:t>
      </w:r>
      <w:r w:rsidR="001937E8" w:rsidRPr="001937E8">
        <w:rPr>
          <w:rStyle w:val="tlid-translation"/>
          <w:rFonts w:ascii="Times New Roman" w:hAnsi="Times New Roman" w:cs="Times New Roman"/>
          <w:lang w:val="ru-RU"/>
        </w:rPr>
        <w:t xml:space="preserve"> және қызметтері</w:t>
      </w:r>
      <w:r w:rsidR="001937E8" w:rsidRPr="00574B0C">
        <w:rPr>
          <w:rStyle w:val="tlid-translation"/>
          <w:rFonts w:ascii="Times New Roman" w:hAnsi="Times New Roman" w:cs="Times New Roman"/>
          <w:lang w:val="ru-RU"/>
        </w:rPr>
        <w:t>»</w:t>
      </w:r>
      <w:r w:rsidR="00B5678B">
        <w:rPr>
          <w:rStyle w:val="tlid-translation"/>
          <w:rFonts w:ascii="Times New Roman" w:hAnsi="Times New Roman" w:cs="Times New Roman"/>
          <w:lang w:val="ru-RU"/>
        </w:rPr>
        <w:t>.</w:t>
      </w:r>
    </w:p>
    <w:p w:rsidR="00BE0BED" w:rsidRPr="00574B0C" w:rsidRDefault="001937E8">
      <w:pPr>
        <w:pStyle w:val="10"/>
        <w:widowControl w:val="0"/>
        <w:jc w:val="both"/>
        <w:rPr>
          <w:rFonts w:ascii="Times New Roman" w:hAnsi="Times New Roman" w:cs="Times New Roman"/>
          <w:b/>
          <w:bCs/>
          <w:lang w:val="ru-RU"/>
        </w:rPr>
      </w:pPr>
      <w:r>
        <w:rPr>
          <w:rStyle w:val="tlid-translation"/>
          <w:rFonts w:ascii="Times New Roman" w:hAnsi="Times New Roman" w:cs="Times New Roman"/>
          <w:lang w:val="ru-RU"/>
        </w:rPr>
        <w:t xml:space="preserve">Стандарттау бойынша техникалық комитеттер ұлттық, алдын ала ұлттық, халықаралық, өңірлік, мемлекетаралық стандарттарды әзірлеуде, сонымен қатар ұлттық стандарттау </w:t>
      </w:r>
      <w:r>
        <w:rPr>
          <w:rStyle w:val="tlid-translation"/>
          <w:rFonts w:ascii="Times New Roman" w:hAnsi="Times New Roman" w:cs="Times New Roman"/>
          <w:lang w:val="ru-RU"/>
        </w:rPr>
        <w:lastRenderedPageBreak/>
        <w:t>бағдарламасын құруда қатысады</w:t>
      </w:r>
      <w:r w:rsidR="00B018CE" w:rsidRPr="00574B0C">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 xml:space="preserve">Сонымен қатар Қазақстанда </w:t>
      </w:r>
      <w:r w:rsidR="00B018CE" w:rsidRPr="00574B0C">
        <w:rPr>
          <w:rStyle w:val="tlid-translation"/>
          <w:rFonts w:ascii="Times New Roman" w:hAnsi="Times New Roman" w:cs="Times New Roman"/>
          <w:lang w:val="ru-RU"/>
        </w:rPr>
        <w:t>SmartCity</w:t>
      </w:r>
      <w:r>
        <w:rPr>
          <w:rStyle w:val="tlid-translation"/>
          <w:rFonts w:ascii="Times New Roman" w:hAnsi="Times New Roman" w:cs="Times New Roman"/>
          <w:lang w:val="ru-RU"/>
        </w:rPr>
        <w:t xml:space="preserve"> саласындағы ұлттық стандарттар бекітілген</w:t>
      </w:r>
      <w:r w:rsidR="00B018CE" w:rsidRPr="00574B0C">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Сондай-ақ</w:t>
      </w:r>
      <w:r w:rsidR="00B018CE" w:rsidRPr="00574B0C">
        <w:rPr>
          <w:rStyle w:val="tlid-translation"/>
          <w:rFonts w:ascii="Times New Roman" w:hAnsi="Times New Roman" w:cs="Times New Roman"/>
          <w:lang w:val="ru-RU"/>
        </w:rPr>
        <w:t xml:space="preserve"> ISO</w:t>
      </w:r>
      <w:r>
        <w:rPr>
          <w:rStyle w:val="tlid-translation"/>
          <w:rFonts w:ascii="Times New Roman" w:hAnsi="Times New Roman" w:cs="Times New Roman"/>
          <w:lang w:val="ru-RU"/>
        </w:rPr>
        <w:t xml:space="preserve"> стандарттары</w:t>
      </w:r>
      <w:r w:rsidR="00B018CE" w:rsidRPr="00574B0C">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оның ішінде</w:t>
      </w:r>
      <w:r w:rsidR="00B018CE" w:rsidRPr="00574B0C">
        <w:rPr>
          <w:rStyle w:val="tlid-translation"/>
          <w:rFonts w:ascii="Times New Roman" w:hAnsi="Times New Roman" w:cs="Times New Roman"/>
          <w:lang w:val="ru-RU"/>
        </w:rPr>
        <w:t xml:space="preserve"> ISO</w:t>
      </w:r>
      <w:r w:rsidR="00DC69AC" w:rsidRPr="00574B0C">
        <w:rPr>
          <w:rStyle w:val="tlid-translation"/>
          <w:rFonts w:ascii="Times New Roman" w:hAnsi="Times New Roman" w:cs="Times New Roman"/>
          <w:lang w:val="ru-RU"/>
        </w:rPr>
        <w:t>/</w:t>
      </w:r>
      <w:r w:rsidR="00B018CE" w:rsidRPr="00574B0C">
        <w:rPr>
          <w:rStyle w:val="tlid-translation"/>
          <w:rFonts w:ascii="Times New Roman" w:hAnsi="Times New Roman" w:cs="Times New Roman"/>
          <w:lang w:val="ru-RU"/>
        </w:rPr>
        <w:t>IEC 27031: 2011 «</w:t>
      </w:r>
      <w:r>
        <w:rPr>
          <w:rStyle w:val="tlid-translation"/>
          <w:rFonts w:ascii="Times New Roman" w:hAnsi="Times New Roman" w:cs="Times New Roman"/>
          <w:lang w:val="ru-RU"/>
        </w:rPr>
        <w:t>Ақпараттық</w:t>
      </w:r>
      <w:r w:rsidR="00B018CE" w:rsidRPr="00574B0C">
        <w:rPr>
          <w:rStyle w:val="tlid-translation"/>
          <w:rFonts w:ascii="Times New Roman" w:hAnsi="Times New Roman" w:cs="Times New Roman"/>
          <w:lang w:val="ru-RU"/>
        </w:rPr>
        <w:t xml:space="preserve"> технологи</w:t>
      </w:r>
      <w:r>
        <w:rPr>
          <w:rStyle w:val="tlid-translation"/>
          <w:rFonts w:ascii="Times New Roman" w:hAnsi="Times New Roman" w:cs="Times New Roman"/>
          <w:lang w:val="ru-RU"/>
        </w:rPr>
        <w:t>ялар</w:t>
      </w:r>
      <w:r w:rsidR="00B018CE" w:rsidRPr="00574B0C">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Қорғанысты қамтамасыз ету әдістері</w:t>
      </w:r>
      <w:r w:rsidR="00B018CE" w:rsidRPr="00574B0C">
        <w:rPr>
          <w:rStyle w:val="tlid-translation"/>
          <w:rFonts w:ascii="Times New Roman" w:hAnsi="Times New Roman" w:cs="Times New Roman"/>
          <w:lang w:val="ru-RU"/>
        </w:rPr>
        <w:t>.</w:t>
      </w:r>
      <w:r>
        <w:rPr>
          <w:rStyle w:val="tlid-translation"/>
          <w:rFonts w:ascii="Times New Roman" w:hAnsi="Times New Roman" w:cs="Times New Roman"/>
          <w:lang w:val="ru-RU"/>
        </w:rPr>
        <w:t xml:space="preserve"> Ақпараттық-коммуникациялық технологиялардың бизнесті жүргізуге даярлығы бойынша жетекші нұсқаулар</w:t>
      </w:r>
      <w:r w:rsidR="00B018CE" w:rsidRPr="00574B0C">
        <w:rPr>
          <w:rStyle w:val="tlid-translation"/>
          <w:rFonts w:ascii="Times New Roman" w:hAnsi="Times New Roman" w:cs="Times New Roman"/>
          <w:lang w:val="ru-RU"/>
        </w:rPr>
        <w:t>»</w:t>
      </w:r>
      <w:r>
        <w:rPr>
          <w:rStyle w:val="tlid-translation"/>
          <w:rFonts w:ascii="Times New Roman" w:hAnsi="Times New Roman" w:cs="Times New Roman"/>
          <w:lang w:val="ru-RU"/>
        </w:rPr>
        <w:t xml:space="preserve"> қолжетімді</w:t>
      </w:r>
      <w:r w:rsidR="00B018CE" w:rsidRPr="00574B0C">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онда ақпараттық-коммуникациялық технологиялардың (АКТ) әрекет ету тұрақтылығының артуына (ӘТА) даярлығының тұжырымдамалары мен қағидаттары сипатталады, сондай-ақ ӘТА қамтамасыз ету мақсатында кез келген ұйым үшін АКТ даярлығын қалыптастыру әдістері мен процестерінің жүйесі ұсынылады</w:t>
      </w:r>
      <w:r w:rsidR="00CC2FEB" w:rsidRPr="00574B0C">
        <w:rPr>
          <w:rFonts w:ascii="Times New Roman" w:eastAsia="Times New Roman" w:hAnsi="Times New Roman" w:cs="Times New Roman"/>
          <w:highlight w:val="white"/>
          <w:lang w:val="ru-RU"/>
        </w:rPr>
        <w:t>.</w:t>
      </w:r>
    </w:p>
    <w:p w:rsidR="00BE0BED" w:rsidRPr="00574B0C" w:rsidRDefault="00991500">
      <w:pPr>
        <w:pStyle w:val="10"/>
        <w:widowControl w:val="0"/>
        <w:jc w:val="both"/>
        <w:rPr>
          <w:rFonts w:ascii="Times New Roman" w:eastAsia="Times New Roman" w:hAnsi="Times New Roman" w:cs="Times New Roman"/>
          <w:highlight w:val="white"/>
          <w:lang w:val="ru-RU"/>
        </w:rPr>
      </w:pPr>
      <w:hyperlink r:id="rId6">
        <w:r w:rsidR="00CC2FEB" w:rsidRPr="00574B0C">
          <w:rPr>
            <w:rFonts w:ascii="Times New Roman" w:eastAsia="Times New Roman" w:hAnsi="Times New Roman" w:cs="Times New Roman"/>
            <w:color w:val="1155CC"/>
            <w:highlight w:val="white"/>
            <w:u w:val="single"/>
            <w:lang w:val="ru-RU"/>
          </w:rPr>
          <w:t>https://www.nitec.kz/pages/gosudarstvennyie-standartyi-respubliki-kazahstan--v-oblasti-informatsionnyih-tehnologiy</w:t>
        </w:r>
      </w:hyperlink>
      <w:r w:rsidR="00CC2FEB" w:rsidRPr="00574B0C">
        <w:rPr>
          <w:rFonts w:ascii="Times New Roman" w:eastAsia="Times New Roman" w:hAnsi="Times New Roman" w:cs="Times New Roman"/>
          <w:highlight w:val="white"/>
          <w:lang w:val="ru-RU"/>
        </w:rPr>
        <w:t xml:space="preserve"> </w:t>
      </w:r>
    </w:p>
    <w:p w:rsidR="00BE0BED" w:rsidRPr="003A3107" w:rsidRDefault="00BE0BED">
      <w:pPr>
        <w:pStyle w:val="10"/>
        <w:widowControl w:val="0"/>
        <w:jc w:val="both"/>
        <w:rPr>
          <w:rFonts w:ascii="Times New Roman" w:eastAsia="Times New Roman" w:hAnsi="Times New Roman" w:cs="Times New Roman"/>
          <w:sz w:val="24"/>
          <w:szCs w:val="24"/>
          <w:highlight w:val="white"/>
          <w:lang w:val="ru-RU"/>
        </w:rPr>
      </w:pPr>
    </w:p>
    <w:p w:rsidR="00BE0BED" w:rsidRPr="003A3107" w:rsidRDefault="000A34A3">
      <w:pPr>
        <w:pStyle w:val="10"/>
        <w:widowControl w:val="0"/>
        <w:jc w:val="both"/>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b/>
          <w:sz w:val="24"/>
          <w:szCs w:val="24"/>
          <w:lang w:val="ru-RU"/>
        </w:rPr>
        <w:t>АКТ стандарттары</w:t>
      </w:r>
    </w:p>
    <w:p w:rsidR="00230286" w:rsidRDefault="00B018CE">
      <w:pPr>
        <w:pStyle w:val="10"/>
        <w:widowControl w:val="0"/>
        <w:jc w:val="both"/>
        <w:rPr>
          <w:rFonts w:ascii="Times New Roman" w:eastAsia="Times New Roman" w:hAnsi="Times New Roman" w:cs="Times New Roman"/>
          <w:lang w:val="ru-RU"/>
        </w:rPr>
      </w:pPr>
      <w:r w:rsidRPr="00574B0C">
        <w:rPr>
          <w:rStyle w:val="tlid-translation"/>
          <w:rFonts w:ascii="Times New Roman" w:hAnsi="Times New Roman" w:cs="Times New Roman"/>
          <w:lang w:val="ru-RU"/>
        </w:rPr>
        <w:t>Кембрид</w:t>
      </w:r>
      <w:r w:rsidR="00942CCD">
        <w:rPr>
          <w:rStyle w:val="tlid-translation"/>
          <w:rFonts w:ascii="Times New Roman" w:hAnsi="Times New Roman" w:cs="Times New Roman"/>
          <w:lang w:val="ru-RU"/>
        </w:rPr>
        <w:t>ж</w:t>
      </w:r>
      <w:r w:rsidR="000A34A3">
        <w:rPr>
          <w:rStyle w:val="tlid-translation"/>
          <w:rFonts w:ascii="Times New Roman" w:hAnsi="Times New Roman" w:cs="Times New Roman"/>
          <w:lang w:val="ru-RU"/>
        </w:rPr>
        <w:t xml:space="preserve"> </w:t>
      </w:r>
      <w:r w:rsidRPr="00574B0C">
        <w:rPr>
          <w:rStyle w:val="tlid-translation"/>
          <w:rFonts w:ascii="Times New Roman" w:hAnsi="Times New Roman" w:cs="Times New Roman"/>
          <w:lang w:val="ru-RU"/>
        </w:rPr>
        <w:t>онлайн</w:t>
      </w:r>
      <w:r w:rsidR="000A34A3">
        <w:rPr>
          <w:rStyle w:val="tlid-translation"/>
          <w:rFonts w:ascii="Times New Roman" w:hAnsi="Times New Roman" w:cs="Times New Roman"/>
          <w:lang w:val="ru-RU"/>
        </w:rPr>
        <w:t xml:space="preserve"> сөздігі «стандартты» терминінің келесі анықтамаларын ұсынады</w:t>
      </w:r>
      <w:r w:rsidRPr="00574B0C">
        <w:rPr>
          <w:rStyle w:val="tlid-translation"/>
          <w:rFonts w:ascii="Times New Roman" w:hAnsi="Times New Roman" w:cs="Times New Roman"/>
          <w:lang w:val="ru-RU"/>
        </w:rPr>
        <w:t>: «</w:t>
      </w:r>
      <w:r w:rsidR="000A34A3">
        <w:rPr>
          <w:rStyle w:val="tlid-translation"/>
          <w:rFonts w:ascii="Times New Roman" w:hAnsi="Times New Roman" w:cs="Times New Roman"/>
          <w:lang w:val="ru-RU"/>
        </w:rPr>
        <w:t>жалпыға ортақ болып табылатын үлгі немесе модель</w:t>
      </w:r>
      <w:r w:rsidRPr="00574B0C">
        <w:rPr>
          <w:rStyle w:val="tlid-translation"/>
          <w:rFonts w:ascii="Times New Roman" w:hAnsi="Times New Roman" w:cs="Times New Roman"/>
          <w:lang w:val="ru-RU"/>
        </w:rPr>
        <w:t>»; (</w:t>
      </w:r>
      <w:r w:rsidR="000A34A3">
        <w:rPr>
          <w:rStyle w:val="tlid-translation"/>
          <w:rFonts w:ascii="Times New Roman" w:hAnsi="Times New Roman" w:cs="Times New Roman"/>
          <w:lang w:val="ru-RU"/>
        </w:rPr>
        <w:t>мысалы</w:t>
      </w:r>
      <w:r w:rsidRPr="00574B0C">
        <w:rPr>
          <w:rStyle w:val="tlid-translation"/>
          <w:rFonts w:ascii="Times New Roman" w:hAnsi="Times New Roman" w:cs="Times New Roman"/>
          <w:lang w:val="ru-RU"/>
        </w:rPr>
        <w:t>, «</w:t>
      </w:r>
      <w:r w:rsidR="000A34A3">
        <w:rPr>
          <w:rStyle w:val="tlid-translation"/>
          <w:rFonts w:ascii="Times New Roman" w:hAnsi="Times New Roman" w:cs="Times New Roman"/>
          <w:lang w:val="ru-RU"/>
        </w:rPr>
        <w:t>Бұл бағдарлама компьютерлерге арналған салалық стандарт болып табылады</w:t>
      </w:r>
      <w:r w:rsidRPr="00574B0C">
        <w:rPr>
          <w:rStyle w:val="tlid-translation"/>
          <w:rFonts w:ascii="Times New Roman" w:hAnsi="Times New Roman" w:cs="Times New Roman"/>
          <w:lang w:val="ru-RU"/>
        </w:rPr>
        <w:t xml:space="preserve">») </w:t>
      </w:r>
      <w:r w:rsidR="000A34A3">
        <w:rPr>
          <w:rStyle w:val="tlid-translation"/>
          <w:rFonts w:ascii="Times New Roman" w:hAnsi="Times New Roman" w:cs="Times New Roman"/>
          <w:lang w:val="ru-RU"/>
        </w:rPr>
        <w:t>және</w:t>
      </w:r>
      <w:r w:rsidRPr="00574B0C">
        <w:rPr>
          <w:rStyle w:val="tlid-translation"/>
          <w:rFonts w:ascii="Times New Roman" w:hAnsi="Times New Roman" w:cs="Times New Roman"/>
          <w:lang w:val="ru-RU"/>
        </w:rPr>
        <w:t xml:space="preserve"> «</w:t>
      </w:r>
      <w:r w:rsidR="000A34A3">
        <w:rPr>
          <w:rStyle w:val="tlid-translation"/>
          <w:rFonts w:ascii="Times New Roman" w:hAnsi="Times New Roman" w:cs="Times New Roman"/>
          <w:lang w:val="ru-RU"/>
        </w:rPr>
        <w:t>сапа деңгейі</w:t>
      </w:r>
      <w:r w:rsidRPr="00574B0C">
        <w:rPr>
          <w:rStyle w:val="tlid-translation"/>
          <w:rFonts w:ascii="Times New Roman" w:hAnsi="Times New Roman" w:cs="Times New Roman"/>
          <w:lang w:val="ru-RU"/>
        </w:rPr>
        <w:t>»</w:t>
      </w:r>
      <w:r w:rsidR="00230286" w:rsidRPr="00574B0C">
        <w:rPr>
          <w:rFonts w:ascii="Times New Roman" w:hAnsi="Times New Roman" w:cs="Times New Roman"/>
          <w:lang w:val="ru-RU"/>
        </w:rPr>
        <w:t xml:space="preserve"> </w:t>
      </w:r>
      <w:r w:rsidRPr="00574B0C">
        <w:rPr>
          <w:rFonts w:ascii="Times New Roman" w:hAnsi="Times New Roman" w:cs="Times New Roman"/>
          <w:lang w:val="ru-RU"/>
        </w:rPr>
        <w:br/>
      </w:r>
      <w:r w:rsidRPr="00574B0C">
        <w:rPr>
          <w:rStyle w:val="tlid-translation"/>
          <w:rFonts w:ascii="Times New Roman" w:hAnsi="Times New Roman" w:cs="Times New Roman"/>
          <w:lang w:val="ru-RU"/>
        </w:rPr>
        <w:t>(</w:t>
      </w:r>
      <w:r w:rsidR="000A34A3">
        <w:rPr>
          <w:rStyle w:val="tlid-translation"/>
          <w:rFonts w:ascii="Times New Roman" w:hAnsi="Times New Roman" w:cs="Times New Roman"/>
          <w:lang w:val="ru-RU"/>
        </w:rPr>
        <w:t>мысалы</w:t>
      </w:r>
      <w:r w:rsidRPr="00574B0C">
        <w:rPr>
          <w:rStyle w:val="tlid-translation"/>
          <w:rFonts w:ascii="Times New Roman" w:hAnsi="Times New Roman" w:cs="Times New Roman"/>
          <w:lang w:val="ru-RU"/>
        </w:rPr>
        <w:t>, «</w:t>
      </w:r>
      <w:r w:rsidR="000A34A3">
        <w:rPr>
          <w:rStyle w:val="tlid-translation"/>
          <w:rFonts w:ascii="Times New Roman" w:hAnsi="Times New Roman" w:cs="Times New Roman"/>
          <w:lang w:val="ru-RU"/>
        </w:rPr>
        <w:t>Жұмыстың бұл бөлігі стандартты талаптардан төмен/стандартқа сәйкес келмейді</w:t>
      </w:r>
      <w:r w:rsidRPr="00574B0C">
        <w:rPr>
          <w:rStyle w:val="tlid-translation"/>
          <w:rFonts w:ascii="Times New Roman" w:hAnsi="Times New Roman" w:cs="Times New Roman"/>
          <w:lang w:val="ru-RU"/>
        </w:rPr>
        <w:t xml:space="preserve">»). </w:t>
      </w:r>
      <w:r w:rsidR="000A34A3">
        <w:rPr>
          <w:rStyle w:val="tlid-translation"/>
          <w:rFonts w:ascii="Times New Roman" w:hAnsi="Times New Roman" w:cs="Times New Roman"/>
          <w:lang w:val="ru-RU"/>
        </w:rPr>
        <w:t>Біз стандарттардың қайнаркөздеріне байланысты олардың екі негізгі типін ажыратамыз</w:t>
      </w:r>
      <w:r w:rsidRPr="00574B0C">
        <w:rPr>
          <w:rStyle w:val="tlid-translation"/>
          <w:rFonts w:ascii="Times New Roman" w:hAnsi="Times New Roman" w:cs="Times New Roman"/>
          <w:lang w:val="ru-RU"/>
        </w:rPr>
        <w:t>: «де-факто</w:t>
      </w:r>
      <w:r w:rsidR="000A34A3" w:rsidRPr="000A34A3">
        <w:rPr>
          <w:rStyle w:val="tlid-translation"/>
          <w:rFonts w:ascii="Times New Roman" w:hAnsi="Times New Roman" w:cs="Times New Roman"/>
          <w:lang w:val="ru-RU"/>
        </w:rPr>
        <w:t xml:space="preserve"> </w:t>
      </w:r>
      <w:r w:rsidR="000A34A3">
        <w:rPr>
          <w:rStyle w:val="tlid-translation"/>
          <w:rFonts w:ascii="Times New Roman" w:hAnsi="Times New Roman" w:cs="Times New Roman"/>
          <w:lang w:val="ru-RU"/>
        </w:rPr>
        <w:t>стандарттары</w:t>
      </w:r>
      <w:r w:rsidRPr="00574B0C">
        <w:rPr>
          <w:rStyle w:val="tlid-translation"/>
          <w:rFonts w:ascii="Times New Roman" w:hAnsi="Times New Roman" w:cs="Times New Roman"/>
          <w:lang w:val="ru-RU"/>
        </w:rPr>
        <w:t xml:space="preserve">»; </w:t>
      </w:r>
      <w:r w:rsidR="000A34A3">
        <w:rPr>
          <w:rStyle w:val="tlid-translation"/>
          <w:rFonts w:ascii="Times New Roman" w:hAnsi="Times New Roman" w:cs="Times New Roman"/>
          <w:lang w:val="ru-RU"/>
        </w:rPr>
        <w:t>және «формалды</w:t>
      </w:r>
      <w:r w:rsidRPr="00574B0C">
        <w:rPr>
          <w:rStyle w:val="tlid-translation"/>
          <w:rFonts w:ascii="Times New Roman" w:hAnsi="Times New Roman" w:cs="Times New Roman"/>
          <w:lang w:val="ru-RU"/>
        </w:rPr>
        <w:t xml:space="preserve"> стандарт</w:t>
      </w:r>
      <w:r w:rsidR="000A34A3">
        <w:rPr>
          <w:rStyle w:val="tlid-translation"/>
          <w:rFonts w:ascii="Times New Roman" w:hAnsi="Times New Roman" w:cs="Times New Roman"/>
          <w:lang w:val="ru-RU"/>
        </w:rPr>
        <w:t>тар</w:t>
      </w:r>
      <w:r w:rsidRPr="00574B0C">
        <w:rPr>
          <w:rStyle w:val="tlid-translation"/>
          <w:rFonts w:ascii="Times New Roman" w:hAnsi="Times New Roman" w:cs="Times New Roman"/>
          <w:lang w:val="ru-RU"/>
        </w:rPr>
        <w:t>». «</w:t>
      </w:r>
      <w:r w:rsidR="00FA16FF" w:rsidRPr="00574B0C">
        <w:rPr>
          <w:rStyle w:val="tlid-translation"/>
          <w:rFonts w:ascii="Times New Roman" w:hAnsi="Times New Roman" w:cs="Times New Roman"/>
          <w:lang w:val="ru-RU"/>
        </w:rPr>
        <w:t>Де</w:t>
      </w:r>
      <w:r w:rsidRPr="00574B0C">
        <w:rPr>
          <w:rStyle w:val="tlid-translation"/>
          <w:rFonts w:ascii="Times New Roman" w:hAnsi="Times New Roman" w:cs="Times New Roman"/>
          <w:lang w:val="ru-RU"/>
        </w:rPr>
        <w:t>-факто</w:t>
      </w:r>
      <w:r w:rsidR="00FA16FF" w:rsidRPr="00FA16FF">
        <w:rPr>
          <w:rStyle w:val="tlid-translation"/>
          <w:rFonts w:ascii="Times New Roman" w:hAnsi="Times New Roman" w:cs="Times New Roman"/>
          <w:lang w:val="ru-RU"/>
        </w:rPr>
        <w:t xml:space="preserve"> </w:t>
      </w:r>
      <w:r w:rsidR="00FA16FF">
        <w:rPr>
          <w:rStyle w:val="tlid-translation"/>
          <w:rFonts w:ascii="Times New Roman" w:hAnsi="Times New Roman" w:cs="Times New Roman"/>
          <w:lang w:val="ru-RU"/>
        </w:rPr>
        <w:t>стандарты</w:t>
      </w:r>
      <w:r w:rsidRPr="00574B0C">
        <w:rPr>
          <w:rStyle w:val="tlid-translation"/>
          <w:rFonts w:ascii="Times New Roman" w:hAnsi="Times New Roman" w:cs="Times New Roman"/>
          <w:lang w:val="ru-RU"/>
        </w:rPr>
        <w:t xml:space="preserve">», </w:t>
      </w:r>
      <w:r w:rsidR="00FA16FF">
        <w:rPr>
          <w:rStyle w:val="tlid-translation"/>
          <w:rFonts w:ascii="Times New Roman" w:hAnsi="Times New Roman" w:cs="Times New Roman"/>
          <w:lang w:val="ru-RU"/>
        </w:rPr>
        <w:t>басқа белгілі атауы бойынша</w:t>
      </w:r>
      <w:r w:rsidRPr="00574B0C">
        <w:rPr>
          <w:rStyle w:val="tlid-translation"/>
          <w:rFonts w:ascii="Times New Roman" w:hAnsi="Times New Roman" w:cs="Times New Roman"/>
          <w:lang w:val="ru-RU"/>
        </w:rPr>
        <w:t xml:space="preserve"> «</w:t>
      </w:r>
      <w:r w:rsidR="005A5CCC">
        <w:rPr>
          <w:rStyle w:val="tlid-translation"/>
          <w:rFonts w:ascii="Times New Roman" w:hAnsi="Times New Roman" w:cs="Times New Roman"/>
          <w:lang w:val="ru-RU"/>
        </w:rPr>
        <w:t>де-юре</w:t>
      </w:r>
      <w:r w:rsidR="00FA16FF" w:rsidRPr="00FA16FF">
        <w:rPr>
          <w:rStyle w:val="tlid-translation"/>
          <w:rFonts w:ascii="Times New Roman" w:hAnsi="Times New Roman" w:cs="Times New Roman"/>
          <w:lang w:val="ru-RU"/>
        </w:rPr>
        <w:t xml:space="preserve"> </w:t>
      </w:r>
      <w:r w:rsidR="00FA16FF" w:rsidRPr="00574B0C">
        <w:rPr>
          <w:rStyle w:val="tlid-translation"/>
          <w:rFonts w:ascii="Times New Roman" w:hAnsi="Times New Roman" w:cs="Times New Roman"/>
          <w:lang w:val="ru-RU"/>
        </w:rPr>
        <w:t>стандарт</w:t>
      </w:r>
      <w:r w:rsidR="00FA16FF">
        <w:rPr>
          <w:rStyle w:val="tlid-translation"/>
          <w:rFonts w:ascii="Times New Roman" w:hAnsi="Times New Roman" w:cs="Times New Roman"/>
          <w:lang w:val="ru-RU"/>
        </w:rPr>
        <w:t>ы», ұтымды шешім нарық сегментінде әр түрлі салалармен кеңінен және оқшауланған түрде қолданылған, ал осындай негізде әзірленген өнімдер тұтынушылармен кеңінен қабылданған кезде пайдаланылады</w:t>
      </w:r>
      <w:r w:rsidR="00CC2FEB" w:rsidRPr="00574B0C">
        <w:rPr>
          <w:rFonts w:ascii="Times New Roman" w:eastAsia="Times New Roman" w:hAnsi="Times New Roman" w:cs="Times New Roman"/>
          <w:highlight w:val="white"/>
          <w:lang w:val="ru-RU"/>
        </w:rPr>
        <w:t>.</w:t>
      </w:r>
    </w:p>
    <w:p w:rsidR="00230286" w:rsidRDefault="00230286">
      <w:pPr>
        <w:pStyle w:val="10"/>
        <w:widowControl w:val="0"/>
        <w:jc w:val="both"/>
        <w:rPr>
          <w:rFonts w:ascii="Times New Roman" w:eastAsia="Times New Roman" w:hAnsi="Times New Roman" w:cs="Times New Roman"/>
          <w:lang w:val="ru-RU"/>
        </w:rPr>
      </w:pPr>
    </w:p>
    <w:p w:rsidR="00BE0BED" w:rsidRPr="00574B0C" w:rsidRDefault="00FA16FF">
      <w:pPr>
        <w:pStyle w:val="10"/>
        <w:widowControl w:val="0"/>
        <w:jc w:val="both"/>
        <w:rPr>
          <w:rFonts w:ascii="Times New Roman" w:eastAsia="Times New Roman" w:hAnsi="Times New Roman" w:cs="Times New Roman"/>
          <w:highlight w:val="white"/>
          <w:lang w:val="ru-RU"/>
        </w:rPr>
      </w:pPr>
      <w:r>
        <w:rPr>
          <w:rStyle w:val="tlid-translation"/>
          <w:rFonts w:ascii="Times New Roman" w:hAnsi="Times New Roman" w:cs="Times New Roman"/>
          <w:lang w:val="ru-RU"/>
        </w:rPr>
        <w:t>АКТ-мен байланысты келесі тармақтарды қарастырайық</w:t>
      </w:r>
      <w:r w:rsidR="00CC2FEB" w:rsidRPr="00574B0C">
        <w:rPr>
          <w:rFonts w:ascii="Times New Roman" w:eastAsia="Times New Roman" w:hAnsi="Times New Roman" w:cs="Times New Roman"/>
          <w:highlight w:val="white"/>
          <w:lang w:val="ru-RU"/>
        </w:rPr>
        <w:t>:</w:t>
      </w:r>
    </w:p>
    <w:p w:rsidR="00980DB4" w:rsidRPr="00574B0C" w:rsidRDefault="00980DB4">
      <w:pPr>
        <w:pStyle w:val="10"/>
        <w:widowControl w:val="0"/>
        <w:jc w:val="both"/>
        <w:rPr>
          <w:rFonts w:ascii="Times New Roman" w:hAnsi="Times New Roman" w:cs="Times New Roman"/>
          <w:lang w:val="ru-RU"/>
        </w:rPr>
      </w:pPr>
      <w:r w:rsidRPr="00574B0C">
        <w:rPr>
          <w:rStyle w:val="tlid-translation"/>
          <w:rFonts w:ascii="Times New Roman" w:hAnsi="Times New Roman" w:cs="Times New Roman"/>
          <w:lang w:val="ru-RU"/>
        </w:rPr>
        <w:t>■ PDF: Adobe Systems</w:t>
      </w:r>
      <w:r w:rsidR="00FA16FF">
        <w:rPr>
          <w:rStyle w:val="tlid-translation"/>
          <w:rFonts w:ascii="Times New Roman" w:hAnsi="Times New Roman" w:cs="Times New Roman"/>
          <w:lang w:val="ru-RU"/>
        </w:rPr>
        <w:t xml:space="preserve"> жасаған құжат форматы</w:t>
      </w:r>
      <w:r w:rsidRPr="00574B0C">
        <w:rPr>
          <w:rStyle w:val="tlid-translation"/>
          <w:rFonts w:ascii="Times New Roman" w:hAnsi="Times New Roman" w:cs="Times New Roman"/>
          <w:lang w:val="ru-RU"/>
        </w:rPr>
        <w:t>.</w:t>
      </w:r>
    </w:p>
    <w:p w:rsidR="00980DB4" w:rsidRPr="00574B0C" w:rsidRDefault="00980DB4">
      <w:pPr>
        <w:pStyle w:val="10"/>
        <w:widowControl w:val="0"/>
        <w:jc w:val="both"/>
        <w:rPr>
          <w:rFonts w:ascii="Times New Roman" w:hAnsi="Times New Roman" w:cs="Times New Roman"/>
          <w:lang w:val="ru-RU"/>
        </w:rPr>
      </w:pPr>
      <w:r w:rsidRPr="00574B0C">
        <w:rPr>
          <w:rStyle w:val="tlid-translation"/>
          <w:rFonts w:ascii="Times New Roman" w:hAnsi="Times New Roman" w:cs="Times New Roman"/>
          <w:lang w:val="ru-RU"/>
        </w:rPr>
        <w:t xml:space="preserve">■ HTML: </w:t>
      </w:r>
      <w:r w:rsidR="00FA16FF">
        <w:rPr>
          <w:rStyle w:val="tlid-translation"/>
          <w:rFonts w:ascii="Times New Roman" w:hAnsi="Times New Roman" w:cs="Times New Roman"/>
          <w:lang w:val="ru-RU"/>
        </w:rPr>
        <w:t>веб-парақшалардың құрылымы мен мазмұнын сипаттауға арналған тіл</w:t>
      </w:r>
      <w:r w:rsidRPr="00574B0C">
        <w:rPr>
          <w:rStyle w:val="tlid-translation"/>
          <w:rFonts w:ascii="Times New Roman" w:hAnsi="Times New Roman" w:cs="Times New Roman"/>
          <w:lang w:val="ru-RU"/>
        </w:rPr>
        <w:t xml:space="preserve">. </w:t>
      </w:r>
      <w:r w:rsidR="00FA16FF">
        <w:rPr>
          <w:rStyle w:val="tlid-translation"/>
          <w:rFonts w:ascii="Times New Roman" w:hAnsi="Times New Roman" w:cs="Times New Roman"/>
          <w:lang w:val="ru-RU"/>
        </w:rPr>
        <w:t>Оны алғаш рет</w:t>
      </w:r>
      <w:r w:rsidR="005A5CCC">
        <w:rPr>
          <w:rStyle w:val="tlid-translation"/>
          <w:rFonts w:ascii="Times New Roman" w:hAnsi="Times New Roman" w:cs="Times New Roman"/>
          <w:lang w:val="ru-RU"/>
        </w:rPr>
        <w:t xml:space="preserve"> </w:t>
      </w:r>
      <w:r w:rsidRPr="00574B0C">
        <w:rPr>
          <w:rStyle w:val="tlid-translation"/>
          <w:rFonts w:ascii="Times New Roman" w:hAnsi="Times New Roman" w:cs="Times New Roman"/>
          <w:lang w:val="ru-RU"/>
        </w:rPr>
        <w:t>Тим Бернерс-Ли</w:t>
      </w:r>
      <w:r w:rsidR="00FA16FF">
        <w:rPr>
          <w:rStyle w:val="tlid-translation"/>
          <w:rFonts w:ascii="Times New Roman" w:hAnsi="Times New Roman" w:cs="Times New Roman"/>
          <w:lang w:val="ru-RU"/>
        </w:rPr>
        <w:t xml:space="preserve"> жасаған</w:t>
      </w:r>
      <w:r w:rsidRPr="00574B0C">
        <w:rPr>
          <w:rStyle w:val="tlid-translation"/>
          <w:rFonts w:ascii="Times New Roman" w:hAnsi="Times New Roman" w:cs="Times New Roman"/>
          <w:lang w:val="ru-RU"/>
        </w:rPr>
        <w:t>.</w:t>
      </w:r>
    </w:p>
    <w:p w:rsidR="00980DB4" w:rsidRPr="00574B0C" w:rsidRDefault="00980DB4">
      <w:pPr>
        <w:pStyle w:val="10"/>
        <w:widowControl w:val="0"/>
        <w:jc w:val="both"/>
        <w:rPr>
          <w:rFonts w:ascii="Times New Roman" w:hAnsi="Times New Roman" w:cs="Times New Roman"/>
          <w:lang w:val="ru-RU"/>
        </w:rPr>
      </w:pPr>
      <w:r w:rsidRPr="00574B0C">
        <w:rPr>
          <w:rStyle w:val="tlid-translation"/>
          <w:rFonts w:ascii="Times New Roman" w:hAnsi="Times New Roman" w:cs="Times New Roman"/>
          <w:lang w:val="ru-RU"/>
        </w:rPr>
        <w:t xml:space="preserve">■ Microsoft Windows: </w:t>
      </w:r>
      <w:r w:rsidR="00FA16FF">
        <w:rPr>
          <w:rStyle w:val="tlid-translation"/>
          <w:rFonts w:ascii="Times New Roman" w:hAnsi="Times New Roman" w:cs="Times New Roman"/>
          <w:lang w:val="ru-RU"/>
        </w:rPr>
        <w:t xml:space="preserve">өзінің маманданымы сияқты салалық стандартқа айналған операциялық жүйе </w:t>
      </w:r>
      <w:r w:rsidRPr="00574B0C">
        <w:rPr>
          <w:rStyle w:val="tlid-translation"/>
          <w:rFonts w:ascii="Times New Roman" w:hAnsi="Times New Roman" w:cs="Times New Roman"/>
          <w:lang w:val="ru-RU"/>
        </w:rPr>
        <w:t>(</w:t>
      </w:r>
      <w:r w:rsidR="00FA16FF">
        <w:rPr>
          <w:rStyle w:val="tlid-translation"/>
          <w:rFonts w:ascii="Times New Roman" w:hAnsi="Times New Roman" w:cs="Times New Roman"/>
          <w:lang w:val="ru-RU"/>
        </w:rPr>
        <w:t>мысалы</w:t>
      </w:r>
      <w:r w:rsidRPr="00574B0C">
        <w:rPr>
          <w:rStyle w:val="tlid-translation"/>
          <w:rFonts w:ascii="Times New Roman" w:hAnsi="Times New Roman" w:cs="Times New Roman"/>
          <w:lang w:val="ru-RU"/>
        </w:rPr>
        <w:t>, Microsoft, WS-Security</w:t>
      </w:r>
      <w:r w:rsidR="00FA16FF">
        <w:rPr>
          <w:rStyle w:val="tlid-translation"/>
          <w:rFonts w:ascii="Times New Roman" w:hAnsi="Times New Roman" w:cs="Times New Roman"/>
          <w:lang w:val="ru-RU"/>
        </w:rPr>
        <w:t xml:space="preserve"> веб-қызметтерінің қауіпсіздік маманданымы</w:t>
      </w:r>
      <w:proofErr w:type="gramStart"/>
      <w:r w:rsidRPr="00574B0C">
        <w:rPr>
          <w:rStyle w:val="tlid-translation"/>
          <w:rFonts w:ascii="Times New Roman" w:hAnsi="Times New Roman" w:cs="Times New Roman"/>
          <w:lang w:val="ru-RU"/>
        </w:rPr>
        <w:t>).</w:t>
      </w:r>
      <w:r w:rsidRPr="00574B0C">
        <w:rPr>
          <w:rFonts w:ascii="Times New Roman" w:hAnsi="Times New Roman" w:cs="Times New Roman"/>
          <w:lang w:val="ru-RU"/>
        </w:rPr>
        <w:br/>
      </w:r>
      <w:r w:rsidR="00FA16FF">
        <w:rPr>
          <w:rStyle w:val="tlid-translation"/>
          <w:rFonts w:ascii="Times New Roman" w:hAnsi="Times New Roman" w:cs="Times New Roman"/>
          <w:lang w:val="ru-RU"/>
        </w:rPr>
        <w:t>Оларды</w:t>
      </w:r>
      <w:proofErr w:type="gramEnd"/>
      <w:r w:rsidR="00FA16FF">
        <w:rPr>
          <w:rStyle w:val="tlid-translation"/>
          <w:rFonts w:ascii="Times New Roman" w:hAnsi="Times New Roman" w:cs="Times New Roman"/>
          <w:lang w:val="ru-RU"/>
        </w:rPr>
        <w:t xml:space="preserve"> олардың қоғамға зор әсер тигізгені біріктіреді, себебі оларды миллиондаға</w:t>
      </w:r>
      <w:r w:rsidR="00942CCD">
        <w:rPr>
          <w:rStyle w:val="tlid-translation"/>
          <w:rFonts w:ascii="Times New Roman" w:hAnsi="Times New Roman" w:cs="Times New Roman"/>
          <w:lang w:val="ru-RU"/>
        </w:rPr>
        <w:t>н</w:t>
      </w:r>
      <w:r w:rsidR="00FA16FF">
        <w:rPr>
          <w:rStyle w:val="tlid-translation"/>
          <w:rFonts w:ascii="Times New Roman" w:hAnsi="Times New Roman" w:cs="Times New Roman"/>
          <w:lang w:val="ru-RU"/>
        </w:rPr>
        <w:t xml:space="preserve"> қолданушылар пайдаланады</w:t>
      </w:r>
      <w:r w:rsidRPr="00574B0C">
        <w:rPr>
          <w:rStyle w:val="tlid-translation"/>
          <w:rFonts w:ascii="Times New Roman" w:hAnsi="Times New Roman" w:cs="Times New Roman"/>
          <w:lang w:val="ru-RU"/>
        </w:rPr>
        <w:t xml:space="preserve">. </w:t>
      </w:r>
      <w:r w:rsidR="00FA16FF">
        <w:rPr>
          <w:rStyle w:val="tlid-translation"/>
          <w:rFonts w:ascii="Times New Roman" w:hAnsi="Times New Roman" w:cs="Times New Roman"/>
          <w:lang w:val="ru-RU"/>
        </w:rPr>
        <w:t>Олар</w:t>
      </w:r>
      <w:r w:rsidRPr="00574B0C">
        <w:rPr>
          <w:rStyle w:val="tlid-translation"/>
          <w:rFonts w:ascii="Times New Roman" w:hAnsi="Times New Roman" w:cs="Times New Roman"/>
          <w:lang w:val="ru-RU"/>
        </w:rPr>
        <w:t xml:space="preserve"> «де-факто</w:t>
      </w:r>
      <w:r w:rsidR="00FA16FF" w:rsidRPr="00FA16FF">
        <w:rPr>
          <w:rStyle w:val="tlid-translation"/>
          <w:rFonts w:ascii="Times New Roman" w:hAnsi="Times New Roman" w:cs="Times New Roman"/>
          <w:lang w:val="ru-RU"/>
        </w:rPr>
        <w:t xml:space="preserve"> </w:t>
      </w:r>
      <w:r w:rsidR="00FA16FF" w:rsidRPr="00574B0C">
        <w:rPr>
          <w:rStyle w:val="tlid-translation"/>
          <w:rFonts w:ascii="Times New Roman" w:hAnsi="Times New Roman" w:cs="Times New Roman"/>
          <w:lang w:val="ru-RU"/>
        </w:rPr>
        <w:t>стандарт</w:t>
      </w:r>
      <w:r w:rsidR="00FA16FF">
        <w:rPr>
          <w:rStyle w:val="tlid-translation"/>
          <w:rFonts w:ascii="Times New Roman" w:hAnsi="Times New Roman" w:cs="Times New Roman"/>
          <w:lang w:val="ru-RU"/>
        </w:rPr>
        <w:t>тары</w:t>
      </w:r>
      <w:r w:rsidRPr="00574B0C">
        <w:rPr>
          <w:rStyle w:val="tlid-translation"/>
          <w:rFonts w:ascii="Times New Roman" w:hAnsi="Times New Roman" w:cs="Times New Roman"/>
          <w:lang w:val="ru-RU"/>
        </w:rPr>
        <w:t>»</w:t>
      </w:r>
      <w:r w:rsidR="00FA16FF">
        <w:rPr>
          <w:rStyle w:val="tlid-translation"/>
          <w:rFonts w:ascii="Times New Roman" w:hAnsi="Times New Roman" w:cs="Times New Roman"/>
          <w:lang w:val="ru-RU"/>
        </w:rPr>
        <w:t xml:space="preserve"> деп аталады</w:t>
      </w:r>
      <w:r w:rsidRPr="00574B0C">
        <w:rPr>
          <w:rStyle w:val="tlid-translation"/>
          <w:rFonts w:ascii="Times New Roman" w:hAnsi="Times New Roman" w:cs="Times New Roman"/>
          <w:lang w:val="ru-RU"/>
        </w:rPr>
        <w:t xml:space="preserve">. </w:t>
      </w:r>
      <w:r w:rsidR="00FA16FF">
        <w:rPr>
          <w:rStyle w:val="tlid-translation"/>
          <w:rFonts w:ascii="Times New Roman" w:hAnsi="Times New Roman" w:cs="Times New Roman"/>
          <w:lang w:val="ru-RU"/>
        </w:rPr>
        <w:t>Бұл белгілі бір стандарттау процесінің нәтижесі болып табылмайтын, нарықта қабылданған дағдылы практика</w:t>
      </w:r>
      <w:r w:rsidRPr="00574B0C">
        <w:rPr>
          <w:rStyle w:val="tlid-translation"/>
          <w:rFonts w:ascii="Times New Roman" w:hAnsi="Times New Roman" w:cs="Times New Roman"/>
          <w:lang w:val="ru-RU"/>
        </w:rPr>
        <w:t>.</w:t>
      </w:r>
    </w:p>
    <w:p w:rsidR="00980DB4" w:rsidRPr="00574B0C" w:rsidRDefault="00980DB4">
      <w:pPr>
        <w:pStyle w:val="10"/>
        <w:widowControl w:val="0"/>
        <w:jc w:val="both"/>
        <w:rPr>
          <w:rFonts w:ascii="Times New Roman" w:hAnsi="Times New Roman" w:cs="Times New Roman"/>
          <w:lang w:val="ru-RU"/>
        </w:rPr>
      </w:pPr>
      <w:r w:rsidRPr="00574B0C">
        <w:rPr>
          <w:rStyle w:val="tlid-translation"/>
          <w:rFonts w:ascii="Times New Roman" w:hAnsi="Times New Roman" w:cs="Times New Roman"/>
          <w:lang w:val="ru-RU"/>
        </w:rPr>
        <w:t>«</w:t>
      </w:r>
      <w:r w:rsidR="00FA16FF" w:rsidRPr="00574B0C">
        <w:rPr>
          <w:rStyle w:val="tlid-translation"/>
          <w:rFonts w:ascii="Times New Roman" w:hAnsi="Times New Roman" w:cs="Times New Roman"/>
          <w:lang w:val="ru-RU"/>
        </w:rPr>
        <w:t>Де</w:t>
      </w:r>
      <w:r w:rsidRPr="00574B0C">
        <w:rPr>
          <w:rStyle w:val="tlid-translation"/>
          <w:rFonts w:ascii="Times New Roman" w:hAnsi="Times New Roman" w:cs="Times New Roman"/>
          <w:lang w:val="ru-RU"/>
        </w:rPr>
        <w:t>-факто</w:t>
      </w:r>
      <w:r w:rsidR="00FA16FF">
        <w:rPr>
          <w:rStyle w:val="tlid-translation"/>
          <w:rFonts w:ascii="Times New Roman" w:hAnsi="Times New Roman" w:cs="Times New Roman"/>
          <w:lang w:val="ru-RU"/>
        </w:rPr>
        <w:t xml:space="preserve"> стандартының</w:t>
      </w:r>
      <w:r w:rsidRPr="00574B0C">
        <w:rPr>
          <w:rStyle w:val="tlid-translation"/>
          <w:rFonts w:ascii="Times New Roman" w:hAnsi="Times New Roman" w:cs="Times New Roman"/>
          <w:lang w:val="ru-RU"/>
        </w:rPr>
        <w:t xml:space="preserve">» </w:t>
      </w:r>
      <w:r w:rsidR="00FA16FF">
        <w:rPr>
          <w:rStyle w:val="tlid-translation"/>
          <w:rFonts w:ascii="Times New Roman" w:hAnsi="Times New Roman" w:cs="Times New Roman"/>
          <w:lang w:val="ru-RU"/>
        </w:rPr>
        <w:t>тағы бір мысалы мынадай болып табылады</w:t>
      </w:r>
      <w:r w:rsidR="00D51DC5" w:rsidRPr="00574B0C">
        <w:rPr>
          <w:rStyle w:val="tlid-translation"/>
          <w:rFonts w:ascii="Times New Roman" w:hAnsi="Times New Roman" w:cs="Times New Roman"/>
          <w:lang w:val="ru-RU"/>
        </w:rPr>
        <w:t>:</w:t>
      </w:r>
    </w:p>
    <w:p w:rsidR="00BE0BED" w:rsidRPr="00574B0C" w:rsidRDefault="00980DB4">
      <w:pPr>
        <w:pStyle w:val="10"/>
        <w:widowControl w:val="0"/>
        <w:jc w:val="both"/>
        <w:rPr>
          <w:rFonts w:ascii="Times New Roman" w:eastAsia="Times New Roman" w:hAnsi="Times New Roman" w:cs="Times New Roman"/>
          <w:highlight w:val="white"/>
          <w:lang w:val="ru-RU"/>
        </w:rPr>
      </w:pPr>
      <w:r w:rsidRPr="00574B0C">
        <w:rPr>
          <w:rStyle w:val="tlid-translation"/>
          <w:rFonts w:ascii="Times New Roman" w:hAnsi="Times New Roman" w:cs="Times New Roman"/>
          <w:lang w:val="ru-RU"/>
        </w:rPr>
        <w:t xml:space="preserve">■ </w:t>
      </w:r>
      <w:r w:rsidR="00FA16FF">
        <w:rPr>
          <w:rStyle w:val="tlid-translation"/>
          <w:rFonts w:ascii="Times New Roman" w:hAnsi="Times New Roman" w:cs="Times New Roman"/>
          <w:lang w:val="ru-RU"/>
        </w:rPr>
        <w:t xml:space="preserve">1864 жылы </w:t>
      </w:r>
      <w:r w:rsidR="00FA16FF" w:rsidRPr="00FA16FF">
        <w:rPr>
          <w:rStyle w:val="tlid-translation"/>
          <w:rFonts w:ascii="Times New Roman" w:hAnsi="Times New Roman" w:cs="Times New Roman"/>
          <w:lang w:val="ru-RU"/>
        </w:rPr>
        <w:t>Кристофер Шолс</w:t>
      </w:r>
      <w:r w:rsidR="00FA16FF">
        <w:rPr>
          <w:rStyle w:val="tlid-translation"/>
          <w:rFonts w:ascii="Times New Roman" w:hAnsi="Times New Roman" w:cs="Times New Roman"/>
          <w:lang w:val="ru-RU"/>
        </w:rPr>
        <w:t xml:space="preserve"> патенттеген, барынша кең пайдаланы</w:t>
      </w:r>
      <w:r w:rsidR="00942CCD">
        <w:rPr>
          <w:rStyle w:val="tlid-translation"/>
          <w:rFonts w:ascii="Times New Roman" w:hAnsi="Times New Roman" w:cs="Times New Roman"/>
          <w:lang w:val="ru-RU"/>
        </w:rPr>
        <w:t>л</w:t>
      </w:r>
      <w:r w:rsidR="00FA16FF">
        <w:rPr>
          <w:rStyle w:val="tlid-translation"/>
          <w:rFonts w:ascii="Times New Roman" w:hAnsi="Times New Roman" w:cs="Times New Roman"/>
          <w:lang w:val="ru-RU"/>
        </w:rPr>
        <w:t>атын пернетақта жайылмасы</w:t>
      </w:r>
      <w:r w:rsidRPr="00574B0C">
        <w:rPr>
          <w:rStyle w:val="tlid-translation"/>
          <w:rFonts w:ascii="Times New Roman" w:hAnsi="Times New Roman" w:cs="Times New Roman"/>
          <w:lang w:val="ru-RU"/>
        </w:rPr>
        <w:t xml:space="preserve">. </w:t>
      </w:r>
      <w:r w:rsidR="00FA16FF">
        <w:rPr>
          <w:rStyle w:val="tlid-translation"/>
          <w:rFonts w:ascii="Times New Roman" w:hAnsi="Times New Roman" w:cs="Times New Roman"/>
          <w:lang w:val="ru-RU"/>
        </w:rPr>
        <w:t>Кейінірек шығарылған</w:t>
      </w:r>
      <w:r w:rsidRPr="00574B0C">
        <w:rPr>
          <w:rStyle w:val="tlid-translation"/>
          <w:rFonts w:ascii="Times New Roman" w:hAnsi="Times New Roman" w:cs="Times New Roman"/>
          <w:lang w:val="ru-RU"/>
        </w:rPr>
        <w:t xml:space="preserve"> Dvorak </w:t>
      </w:r>
      <w:r w:rsidR="00FA16FF">
        <w:rPr>
          <w:rStyle w:val="tlid-translation"/>
          <w:rFonts w:ascii="Times New Roman" w:hAnsi="Times New Roman" w:cs="Times New Roman"/>
          <w:lang w:val="ru-RU"/>
        </w:rPr>
        <w:t xml:space="preserve">нұсқасы </w:t>
      </w:r>
      <w:r w:rsidRPr="00574B0C">
        <w:rPr>
          <w:rStyle w:val="tlid-translation"/>
          <w:rFonts w:ascii="Times New Roman" w:hAnsi="Times New Roman" w:cs="Times New Roman"/>
          <w:lang w:val="ru-RU"/>
        </w:rPr>
        <w:t xml:space="preserve">(1936, </w:t>
      </w:r>
      <w:r w:rsidR="0084478A">
        <w:rPr>
          <w:rStyle w:val="tlid-translation"/>
          <w:rFonts w:ascii="Times New Roman" w:hAnsi="Times New Roman" w:cs="Times New Roman"/>
          <w:lang w:val="ru-RU"/>
        </w:rPr>
        <w:t>А</w:t>
      </w:r>
      <w:r w:rsidRPr="00574B0C">
        <w:rPr>
          <w:rStyle w:val="tlid-translation"/>
          <w:rFonts w:ascii="Times New Roman" w:hAnsi="Times New Roman" w:cs="Times New Roman"/>
          <w:lang w:val="ru-RU"/>
        </w:rPr>
        <w:t xml:space="preserve">вгуст </w:t>
      </w:r>
      <w:r w:rsidR="00D51DC5" w:rsidRPr="00574B0C">
        <w:rPr>
          <w:rStyle w:val="tlid-translation"/>
          <w:rFonts w:ascii="Times New Roman" w:hAnsi="Times New Roman" w:cs="Times New Roman"/>
          <w:lang w:val="ru-RU"/>
        </w:rPr>
        <w:t>Дворак</w:t>
      </w:r>
      <w:r w:rsidRPr="00574B0C">
        <w:rPr>
          <w:rStyle w:val="tlid-translation"/>
          <w:rFonts w:ascii="Times New Roman" w:hAnsi="Times New Roman" w:cs="Times New Roman"/>
          <w:lang w:val="ru-RU"/>
        </w:rPr>
        <w:t>)</w:t>
      </w:r>
      <w:r w:rsidR="00FA16FF">
        <w:rPr>
          <w:rStyle w:val="tlid-translation"/>
          <w:rFonts w:ascii="Times New Roman" w:hAnsi="Times New Roman" w:cs="Times New Roman"/>
          <w:lang w:val="ru-RU"/>
        </w:rPr>
        <w:t xml:space="preserve"> мәтінді теру жылдамдығын арттыру үшін арналған, бірақ қолданыста нығайған </w:t>
      </w:r>
      <w:r w:rsidRPr="00574B0C">
        <w:rPr>
          <w:rStyle w:val="tlid-translation"/>
          <w:rFonts w:ascii="Times New Roman" w:hAnsi="Times New Roman" w:cs="Times New Roman"/>
          <w:lang w:val="ru-RU"/>
        </w:rPr>
        <w:t>QWERTY</w:t>
      </w:r>
      <w:r w:rsidR="00FA16FF">
        <w:rPr>
          <w:rStyle w:val="tlid-translation"/>
          <w:rFonts w:ascii="Times New Roman" w:hAnsi="Times New Roman" w:cs="Times New Roman"/>
          <w:lang w:val="ru-RU"/>
        </w:rPr>
        <w:t xml:space="preserve"> позицияларына байланысты айтарлықтай табысты болмайды </w:t>
      </w:r>
      <w:r w:rsidRPr="00574B0C">
        <w:rPr>
          <w:rStyle w:val="tlid-translation"/>
          <w:rFonts w:ascii="Times New Roman" w:hAnsi="Times New Roman" w:cs="Times New Roman"/>
          <w:lang w:val="ru-RU"/>
        </w:rPr>
        <w:t>(</w:t>
      </w:r>
      <w:r w:rsidR="00FA16FF">
        <w:rPr>
          <w:rStyle w:val="tlid-translation"/>
          <w:rFonts w:ascii="Times New Roman" w:hAnsi="Times New Roman" w:cs="Times New Roman"/>
          <w:lang w:val="ru-RU"/>
        </w:rPr>
        <w:t>алайда бастапқыда заманауи операциялық жүйелерде қолданылды</w:t>
      </w:r>
      <w:r w:rsidR="00CC2FEB" w:rsidRPr="00574B0C">
        <w:rPr>
          <w:rFonts w:ascii="Times New Roman" w:eastAsia="Times New Roman" w:hAnsi="Times New Roman" w:cs="Times New Roman"/>
          <w:highlight w:val="white"/>
          <w:lang w:val="ru-RU"/>
        </w:rPr>
        <w:t>).</w:t>
      </w:r>
    </w:p>
    <w:p w:rsidR="0084478A" w:rsidRDefault="00FA16FF">
      <w:pPr>
        <w:pStyle w:val="10"/>
        <w:widowControl w:val="0"/>
        <w:jc w:val="both"/>
        <w:rPr>
          <w:rFonts w:ascii="Times New Roman" w:hAnsi="Times New Roman" w:cs="Times New Roman"/>
          <w:lang w:val="ru-RU"/>
        </w:rPr>
      </w:pPr>
      <w:r w:rsidRPr="00574B0C">
        <w:rPr>
          <w:rStyle w:val="tlid-translation"/>
          <w:rFonts w:ascii="Times New Roman" w:hAnsi="Times New Roman" w:cs="Times New Roman"/>
          <w:lang w:val="ru-RU"/>
        </w:rPr>
        <w:t>Де-</w:t>
      </w:r>
      <w:r w:rsidR="00D51DC5" w:rsidRPr="00574B0C">
        <w:rPr>
          <w:rStyle w:val="tlid-translation"/>
          <w:rFonts w:ascii="Times New Roman" w:hAnsi="Times New Roman" w:cs="Times New Roman"/>
          <w:lang w:val="ru-RU"/>
        </w:rPr>
        <w:t xml:space="preserve">факто </w:t>
      </w:r>
      <w:r w:rsidRPr="00574B0C">
        <w:rPr>
          <w:rStyle w:val="tlid-translation"/>
          <w:rFonts w:ascii="Times New Roman" w:hAnsi="Times New Roman" w:cs="Times New Roman"/>
          <w:lang w:val="ru-RU"/>
        </w:rPr>
        <w:t>стандарт</w:t>
      </w:r>
      <w:r>
        <w:rPr>
          <w:rStyle w:val="tlid-translation"/>
          <w:rFonts w:ascii="Times New Roman" w:hAnsi="Times New Roman" w:cs="Times New Roman"/>
          <w:lang w:val="ru-RU"/>
        </w:rPr>
        <w:t>ы</w:t>
      </w:r>
      <w:r w:rsidRPr="00574B0C">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w:t>
      </w:r>
      <w:r w:rsidR="00D51DC5" w:rsidRPr="00574B0C">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 xml:space="preserve">бұл </w:t>
      </w:r>
      <w:r w:rsidR="002C60DE">
        <w:rPr>
          <w:rStyle w:val="tlid-translation"/>
          <w:rFonts w:ascii="Times New Roman" w:hAnsi="Times New Roman" w:cs="Times New Roman"/>
          <w:lang w:val="ru-RU"/>
        </w:rPr>
        <w:t>қоғамның мойындауы немесе нарықтық күштерге байланысты (мысалы, нарыққа ерте шығуына байланысты) басым жайғасымға ие болған, және әдетте нарықтық процестермен сыналған ретінде жағымды сипатталатын норма немесе қағида</w:t>
      </w:r>
      <w:r w:rsidR="00D51DC5" w:rsidRPr="00574B0C">
        <w:rPr>
          <w:rStyle w:val="tlid-translation"/>
          <w:rFonts w:ascii="Times New Roman" w:hAnsi="Times New Roman" w:cs="Times New Roman"/>
          <w:lang w:val="ru-RU"/>
        </w:rPr>
        <w:t>.</w:t>
      </w:r>
    </w:p>
    <w:p w:rsidR="0084478A" w:rsidRDefault="002C60DE">
      <w:pPr>
        <w:pStyle w:val="10"/>
        <w:widowControl w:val="0"/>
        <w:jc w:val="both"/>
        <w:rPr>
          <w:rFonts w:ascii="Times New Roman" w:hAnsi="Times New Roman" w:cs="Times New Roman"/>
          <w:lang w:val="ru-RU"/>
        </w:rPr>
      </w:pPr>
      <w:r>
        <w:rPr>
          <w:rStyle w:val="tlid-translation"/>
          <w:rFonts w:ascii="Times New Roman" w:hAnsi="Times New Roman" w:cs="Times New Roman"/>
          <w:lang w:val="ru-RU"/>
        </w:rPr>
        <w:t>Формалды</w:t>
      </w:r>
      <w:r w:rsidR="00D51DC5" w:rsidRPr="00574B0C">
        <w:rPr>
          <w:rStyle w:val="tlid-translation"/>
          <w:rFonts w:ascii="Times New Roman" w:hAnsi="Times New Roman" w:cs="Times New Roman"/>
          <w:lang w:val="ru-RU"/>
        </w:rPr>
        <w:t xml:space="preserve"> стандарт </w:t>
      </w:r>
      <w:r>
        <w:rPr>
          <w:rStyle w:val="tlid-translation"/>
          <w:rFonts w:ascii="Times New Roman" w:hAnsi="Times New Roman" w:cs="Times New Roman"/>
          <w:lang w:val="ru-RU"/>
        </w:rPr>
        <w:t>–</w:t>
      </w:r>
      <w:r w:rsidR="00D51DC5" w:rsidRPr="00574B0C">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бұл стандарттарды әзірлеу бойынша ұйым бекіткен құжат. Біздің елде осындай ұйымдардың бірі «</w:t>
      </w:r>
      <w:r w:rsidRPr="002C60DE">
        <w:rPr>
          <w:rStyle w:val="tlid-translation"/>
          <w:rFonts w:ascii="Times New Roman" w:hAnsi="Times New Roman" w:cs="Times New Roman"/>
          <w:lang w:val="ru-RU"/>
        </w:rPr>
        <w:t>Қазақстан стандарттау және сертификаттау институты</w:t>
      </w:r>
      <w:r>
        <w:rPr>
          <w:rStyle w:val="tlid-translation"/>
          <w:rFonts w:ascii="Times New Roman" w:hAnsi="Times New Roman" w:cs="Times New Roman"/>
          <w:lang w:val="ru-RU"/>
        </w:rPr>
        <w:t xml:space="preserve">» болып табылады: </w:t>
      </w:r>
      <w:r w:rsidR="00D51DC5" w:rsidRPr="00574B0C">
        <w:rPr>
          <w:rStyle w:val="tlid-translation"/>
          <w:rFonts w:ascii="Times New Roman" w:hAnsi="Times New Roman" w:cs="Times New Roman"/>
          <w:lang w:val="ru-RU"/>
        </w:rPr>
        <w:t>http://www.kazinst.kz/</w:t>
      </w:r>
      <w:r w:rsidR="0084478A">
        <w:rPr>
          <w:rFonts w:ascii="Times New Roman" w:hAnsi="Times New Roman" w:cs="Times New Roman"/>
          <w:lang w:val="ru-RU"/>
        </w:rPr>
        <w:t>.</w:t>
      </w:r>
    </w:p>
    <w:p w:rsidR="006038A6" w:rsidRDefault="002C60DE" w:rsidP="00A04FEC">
      <w:pPr>
        <w:pStyle w:val="10"/>
        <w:widowControl w:val="0"/>
        <w:jc w:val="both"/>
        <w:rPr>
          <w:rFonts w:ascii="Times New Roman" w:eastAsia="Times New Roman" w:hAnsi="Times New Roman" w:cs="Times New Roman"/>
          <w:highlight w:val="white"/>
          <w:lang w:val="ru-RU"/>
        </w:rPr>
      </w:pPr>
      <w:r>
        <w:rPr>
          <w:rStyle w:val="tlid-translation"/>
          <w:rFonts w:ascii="Times New Roman" w:hAnsi="Times New Roman" w:cs="Times New Roman"/>
          <w:lang w:val="ru-RU"/>
        </w:rPr>
        <w:t xml:space="preserve">Стандарттау бойынша құжаттар көптеген тәсілдемелерге сәйкес жіктелуі мүмкін, бұл санаттар мен типтік мысалдар тізімі, терминдерге және анықтамаларға арналған стандарттар </w:t>
      </w:r>
      <w:proofErr w:type="gramStart"/>
      <w:r>
        <w:rPr>
          <w:rStyle w:val="tlid-translation"/>
          <w:rFonts w:ascii="Times New Roman" w:hAnsi="Times New Roman" w:cs="Times New Roman"/>
          <w:lang w:val="ru-RU"/>
        </w:rPr>
        <w:t xml:space="preserve">болып </w:t>
      </w:r>
      <w:r w:rsidR="00D51DC5" w:rsidRPr="00574B0C">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болып</w:t>
      </w:r>
      <w:proofErr w:type="gramEnd"/>
      <w:r>
        <w:rPr>
          <w:rStyle w:val="tlid-translation"/>
          <w:rFonts w:ascii="Times New Roman" w:hAnsi="Times New Roman" w:cs="Times New Roman"/>
          <w:lang w:val="ru-RU"/>
        </w:rPr>
        <w:t xml:space="preserve"> табылады</w:t>
      </w:r>
      <w:r w:rsidR="00D51DC5" w:rsidRPr="00574B0C">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 xml:space="preserve">Осы құжаттарға көптеген АКТ жүйелері сүйенетін құрылымдалған сөздіктер, </w:t>
      </w:r>
      <w:r>
        <w:rPr>
          <w:rStyle w:val="tlid-translation"/>
          <w:rFonts w:ascii="Times New Roman" w:hAnsi="Times New Roman" w:cs="Times New Roman"/>
          <w:lang w:val="ru-RU"/>
        </w:rPr>
        <w:lastRenderedPageBreak/>
        <w:t>терминологиялар, кодтық жинақтар және жіктеу жүйелері кіреді</w:t>
      </w:r>
      <w:r w:rsidR="00D51DC5" w:rsidRPr="00574B0C">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мысалы</w:t>
      </w:r>
      <w:r w:rsidR="00D51DC5" w:rsidRPr="00574B0C">
        <w:rPr>
          <w:rStyle w:val="tlid-translation"/>
          <w:rFonts w:ascii="Times New Roman" w:hAnsi="Times New Roman" w:cs="Times New Roman"/>
          <w:lang w:val="ru-RU"/>
        </w:rPr>
        <w:t>:</w:t>
      </w:r>
    </w:p>
    <w:p w:rsidR="006038A6" w:rsidRDefault="00CC2FEB" w:rsidP="00A04FEC">
      <w:pPr>
        <w:pStyle w:val="10"/>
        <w:widowControl w:val="0"/>
        <w:jc w:val="both"/>
        <w:rPr>
          <w:rFonts w:ascii="Times New Roman" w:eastAsia="Times New Roman" w:hAnsi="Times New Roman" w:cs="Times New Roman"/>
          <w:lang w:val="ru-RU"/>
        </w:rPr>
      </w:pPr>
      <w:r w:rsidRPr="00574B0C">
        <w:rPr>
          <w:rFonts w:ascii="Times New Roman" w:eastAsia="Times New Roman" w:hAnsi="Times New Roman" w:cs="Times New Roman"/>
          <w:highlight w:val="white"/>
          <w:lang w:val="ru-RU"/>
        </w:rPr>
        <w:t xml:space="preserve">■ </w:t>
      </w:r>
      <w:r w:rsidR="00A04FEC" w:rsidRPr="00574B0C">
        <w:rPr>
          <w:rStyle w:val="tlid-translation"/>
          <w:rFonts w:ascii="Times New Roman" w:hAnsi="Times New Roman" w:cs="Times New Roman"/>
          <w:lang w:val="ru-RU"/>
        </w:rPr>
        <w:t>ISO</w:t>
      </w:r>
      <w:r w:rsidR="00DC69AC" w:rsidRPr="00574B0C">
        <w:rPr>
          <w:rStyle w:val="tlid-translation"/>
          <w:rFonts w:ascii="Times New Roman" w:hAnsi="Times New Roman" w:cs="Times New Roman"/>
          <w:lang w:val="ru-RU"/>
        </w:rPr>
        <w:t>/</w:t>
      </w:r>
      <w:r w:rsidR="00A04FEC" w:rsidRPr="00574B0C">
        <w:rPr>
          <w:rStyle w:val="tlid-translation"/>
          <w:rFonts w:ascii="Times New Roman" w:hAnsi="Times New Roman" w:cs="Times New Roman"/>
          <w:lang w:val="ru-RU"/>
        </w:rPr>
        <w:t xml:space="preserve">IEC 17788: 2014 </w:t>
      </w:r>
      <w:r w:rsidR="002C60DE">
        <w:rPr>
          <w:rStyle w:val="tlid-translation"/>
          <w:rFonts w:ascii="Times New Roman" w:hAnsi="Times New Roman" w:cs="Times New Roman"/>
          <w:lang w:val="ru-RU"/>
        </w:rPr>
        <w:t>Ақпараттық</w:t>
      </w:r>
      <w:r w:rsidR="00A04FEC" w:rsidRPr="00574B0C">
        <w:rPr>
          <w:rStyle w:val="tlid-translation"/>
          <w:rFonts w:ascii="Times New Roman" w:hAnsi="Times New Roman" w:cs="Times New Roman"/>
          <w:lang w:val="ru-RU"/>
        </w:rPr>
        <w:t xml:space="preserve"> технологи</w:t>
      </w:r>
      <w:r w:rsidR="002C60DE">
        <w:rPr>
          <w:rStyle w:val="tlid-translation"/>
          <w:rFonts w:ascii="Times New Roman" w:hAnsi="Times New Roman" w:cs="Times New Roman"/>
          <w:lang w:val="ru-RU"/>
        </w:rPr>
        <w:t>ялар</w:t>
      </w:r>
      <w:r w:rsidR="00A04FEC" w:rsidRPr="00574B0C">
        <w:rPr>
          <w:rStyle w:val="tlid-translation"/>
          <w:rFonts w:ascii="Times New Roman" w:hAnsi="Times New Roman" w:cs="Times New Roman"/>
          <w:lang w:val="ru-RU"/>
        </w:rPr>
        <w:t xml:space="preserve">. </w:t>
      </w:r>
      <w:r w:rsidR="002C60DE">
        <w:rPr>
          <w:rStyle w:val="tlid-translation"/>
          <w:rFonts w:ascii="Times New Roman" w:hAnsi="Times New Roman" w:cs="Times New Roman"/>
          <w:lang w:val="ru-RU"/>
        </w:rPr>
        <w:t>Бұлттық есептеулер</w:t>
      </w:r>
      <w:r w:rsidR="00A04FEC" w:rsidRPr="00574B0C">
        <w:rPr>
          <w:rStyle w:val="tlid-translation"/>
          <w:rFonts w:ascii="Times New Roman" w:hAnsi="Times New Roman" w:cs="Times New Roman"/>
          <w:lang w:val="ru-RU"/>
        </w:rPr>
        <w:t xml:space="preserve">. </w:t>
      </w:r>
      <w:r w:rsidR="002C60DE">
        <w:rPr>
          <w:rStyle w:val="tlid-translation"/>
          <w:rFonts w:ascii="Times New Roman" w:hAnsi="Times New Roman" w:cs="Times New Roman"/>
          <w:lang w:val="ru-RU"/>
        </w:rPr>
        <w:t>Шолу және сөздік</w:t>
      </w:r>
    </w:p>
    <w:p w:rsidR="00A04FEC" w:rsidRPr="006038A6" w:rsidRDefault="002C60DE" w:rsidP="00A04FEC">
      <w:pPr>
        <w:pStyle w:val="10"/>
        <w:widowControl w:val="0"/>
        <w:jc w:val="both"/>
        <w:rPr>
          <w:rFonts w:ascii="Times New Roman" w:eastAsia="Times New Roman" w:hAnsi="Times New Roman" w:cs="Times New Roman"/>
          <w:highlight w:val="white"/>
          <w:lang w:val="ru-RU"/>
        </w:rPr>
      </w:pPr>
      <w:r>
        <w:rPr>
          <w:rStyle w:val="tlid-translation"/>
          <w:rFonts w:ascii="Times New Roman" w:hAnsi="Times New Roman" w:cs="Times New Roman"/>
          <w:lang w:val="ru-RU"/>
        </w:rPr>
        <w:t>Өлшеулер немесе сынақ әдістері</w:t>
      </w:r>
      <w:r w:rsidR="00A04FEC" w:rsidRPr="00574B0C">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Осы құжаттар АКТ сынауға арналған мақсаттарды және басқару қағидаттарын айқындайды</w:t>
      </w:r>
      <w:r w:rsidR="00A04FEC" w:rsidRPr="00574B0C">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Олар сынақтарды жоспарлау, іске асыру және есептілік бойынша басшылықты қамтиды</w:t>
      </w:r>
      <w:r w:rsidR="00A04FEC" w:rsidRPr="00574B0C">
        <w:rPr>
          <w:rStyle w:val="tlid-translation"/>
          <w:rFonts w:ascii="Times New Roman" w:hAnsi="Times New Roman" w:cs="Times New Roman"/>
          <w:lang w:val="ru-RU"/>
        </w:rPr>
        <w:t>.</w:t>
      </w:r>
    </w:p>
    <w:p w:rsidR="00A04FEC" w:rsidRPr="00574B0C" w:rsidRDefault="002C60DE" w:rsidP="00A04FEC">
      <w:pPr>
        <w:pStyle w:val="10"/>
        <w:widowControl w:val="0"/>
        <w:jc w:val="both"/>
        <w:rPr>
          <w:rFonts w:ascii="Times New Roman" w:hAnsi="Times New Roman" w:cs="Times New Roman"/>
          <w:lang w:val="ru-RU"/>
        </w:rPr>
      </w:pPr>
      <w:r>
        <w:rPr>
          <w:rStyle w:val="tlid-translation"/>
          <w:rFonts w:ascii="Times New Roman" w:hAnsi="Times New Roman" w:cs="Times New Roman"/>
          <w:lang w:val="ru-RU"/>
        </w:rPr>
        <w:t>Жүйе архитектурасы</w:t>
      </w:r>
      <w:r w:rsidR="00A04FEC" w:rsidRPr="00574B0C">
        <w:rPr>
          <w:rStyle w:val="tlid-translation"/>
          <w:rFonts w:ascii="Times New Roman" w:hAnsi="Times New Roman" w:cs="Times New Roman"/>
          <w:lang w:val="ru-RU"/>
        </w:rPr>
        <w:t>.</w:t>
      </w:r>
      <w:r>
        <w:rPr>
          <w:rStyle w:val="tlid-translation"/>
          <w:rFonts w:ascii="Times New Roman" w:hAnsi="Times New Roman" w:cs="Times New Roman"/>
          <w:lang w:val="ru-RU"/>
        </w:rPr>
        <w:t xml:space="preserve"> </w:t>
      </w:r>
      <w:r w:rsidR="0002626B">
        <w:rPr>
          <w:rStyle w:val="tlid-translation"/>
          <w:rFonts w:ascii="Times New Roman" w:hAnsi="Times New Roman" w:cs="Times New Roman"/>
          <w:lang w:val="ru-RU"/>
        </w:rPr>
        <w:t>АКТ жүйелері мен олардың компоненттерін, сипатамалары мен процестерін формалды сипаттайтын құжаттар</w:t>
      </w:r>
      <w:r w:rsidR="00A04FEC" w:rsidRPr="00574B0C">
        <w:rPr>
          <w:rStyle w:val="tlid-translation"/>
          <w:rFonts w:ascii="Times New Roman" w:hAnsi="Times New Roman" w:cs="Times New Roman"/>
          <w:lang w:val="ru-RU"/>
        </w:rPr>
        <w:t xml:space="preserve">. </w:t>
      </w:r>
      <w:r w:rsidR="0002626B">
        <w:rPr>
          <w:rStyle w:val="tlid-translation"/>
          <w:rFonts w:ascii="Times New Roman" w:hAnsi="Times New Roman" w:cs="Times New Roman"/>
          <w:lang w:val="ru-RU"/>
        </w:rPr>
        <w:t>Мысалы</w:t>
      </w:r>
      <w:r w:rsidR="00A04FEC" w:rsidRPr="00574B0C">
        <w:rPr>
          <w:rStyle w:val="tlid-translation"/>
          <w:rFonts w:ascii="Times New Roman" w:hAnsi="Times New Roman" w:cs="Times New Roman"/>
          <w:lang w:val="ru-RU"/>
        </w:rPr>
        <w:t>:</w:t>
      </w:r>
    </w:p>
    <w:p w:rsidR="00A04FEC" w:rsidRPr="00574B0C" w:rsidRDefault="00A04FEC" w:rsidP="00A04FEC">
      <w:pPr>
        <w:pStyle w:val="10"/>
        <w:widowControl w:val="0"/>
        <w:jc w:val="both"/>
        <w:rPr>
          <w:rFonts w:ascii="Times New Roman" w:hAnsi="Times New Roman" w:cs="Times New Roman"/>
          <w:lang w:val="ru-RU"/>
        </w:rPr>
      </w:pPr>
      <w:r w:rsidRPr="00574B0C">
        <w:rPr>
          <w:rStyle w:val="tlid-translation"/>
          <w:rFonts w:ascii="Times New Roman" w:hAnsi="Times New Roman" w:cs="Times New Roman"/>
          <w:lang w:val="ru-RU"/>
        </w:rPr>
        <w:t>■ ISO</w:t>
      </w:r>
      <w:r w:rsidR="00DC69AC" w:rsidRPr="00574B0C">
        <w:rPr>
          <w:rStyle w:val="tlid-translation"/>
          <w:rFonts w:ascii="Times New Roman" w:hAnsi="Times New Roman" w:cs="Times New Roman"/>
          <w:lang w:val="ru-RU"/>
        </w:rPr>
        <w:t>/</w:t>
      </w:r>
      <w:r w:rsidRPr="00574B0C">
        <w:rPr>
          <w:rStyle w:val="tlid-translation"/>
          <w:rFonts w:ascii="Times New Roman" w:hAnsi="Times New Roman" w:cs="Times New Roman"/>
          <w:lang w:val="ru-RU"/>
        </w:rPr>
        <w:t>IEC</w:t>
      </w:r>
      <w:r w:rsidR="00DC69AC" w:rsidRPr="00574B0C">
        <w:rPr>
          <w:rStyle w:val="tlid-translation"/>
          <w:rFonts w:ascii="Times New Roman" w:hAnsi="Times New Roman" w:cs="Times New Roman"/>
          <w:lang w:val="ru-RU"/>
        </w:rPr>
        <w:t>/</w:t>
      </w:r>
      <w:r w:rsidRPr="00574B0C">
        <w:rPr>
          <w:rStyle w:val="tlid-translation"/>
          <w:rFonts w:ascii="Times New Roman" w:hAnsi="Times New Roman" w:cs="Times New Roman"/>
          <w:lang w:val="ru-RU"/>
        </w:rPr>
        <w:t xml:space="preserve">IEEE 42010: 2011 </w:t>
      </w:r>
      <w:r w:rsidR="0002626B">
        <w:rPr>
          <w:rStyle w:val="tlid-translation"/>
          <w:rFonts w:ascii="Times New Roman" w:hAnsi="Times New Roman" w:cs="Times New Roman"/>
          <w:lang w:val="ru-RU"/>
        </w:rPr>
        <w:t>Жүйелер мен бағдарламалық жасақтаманы әзірлеу –</w:t>
      </w:r>
      <w:r w:rsidRPr="00574B0C">
        <w:rPr>
          <w:rStyle w:val="tlid-translation"/>
          <w:rFonts w:ascii="Times New Roman" w:hAnsi="Times New Roman" w:cs="Times New Roman"/>
          <w:lang w:val="ru-RU"/>
        </w:rPr>
        <w:t xml:space="preserve"> </w:t>
      </w:r>
      <w:r w:rsidR="0002626B">
        <w:rPr>
          <w:rStyle w:val="tlid-translation"/>
          <w:rFonts w:ascii="Times New Roman" w:hAnsi="Times New Roman" w:cs="Times New Roman"/>
          <w:lang w:val="ru-RU"/>
        </w:rPr>
        <w:t>Архитектура сипаттамасы</w:t>
      </w:r>
      <w:r w:rsidRPr="00574B0C">
        <w:rPr>
          <w:rStyle w:val="tlid-translation"/>
          <w:rFonts w:ascii="Times New Roman" w:hAnsi="Times New Roman" w:cs="Times New Roman"/>
          <w:lang w:val="ru-RU"/>
        </w:rPr>
        <w:t>.</w:t>
      </w:r>
    </w:p>
    <w:p w:rsidR="00A04FEC" w:rsidRPr="00574B0C" w:rsidRDefault="00A04FEC" w:rsidP="00A04FEC">
      <w:pPr>
        <w:pStyle w:val="10"/>
        <w:widowControl w:val="0"/>
        <w:jc w:val="both"/>
        <w:rPr>
          <w:rFonts w:ascii="Times New Roman" w:hAnsi="Times New Roman" w:cs="Times New Roman"/>
          <w:lang w:val="ru-RU"/>
        </w:rPr>
      </w:pPr>
      <w:r w:rsidRPr="00574B0C">
        <w:rPr>
          <w:rStyle w:val="tlid-translation"/>
          <w:rFonts w:ascii="Times New Roman" w:hAnsi="Times New Roman" w:cs="Times New Roman"/>
          <w:lang w:val="ru-RU"/>
        </w:rPr>
        <w:t>Эталон</w:t>
      </w:r>
      <w:r w:rsidR="0002626B">
        <w:rPr>
          <w:rStyle w:val="tlid-translation"/>
          <w:rFonts w:ascii="Times New Roman" w:hAnsi="Times New Roman" w:cs="Times New Roman"/>
          <w:lang w:val="ru-RU"/>
        </w:rPr>
        <w:t>дық</w:t>
      </w:r>
      <w:r w:rsidRPr="00574B0C">
        <w:rPr>
          <w:rStyle w:val="tlid-translation"/>
          <w:rFonts w:ascii="Times New Roman" w:hAnsi="Times New Roman" w:cs="Times New Roman"/>
          <w:lang w:val="ru-RU"/>
        </w:rPr>
        <w:t xml:space="preserve"> модел</w:t>
      </w:r>
      <w:r w:rsidR="0002626B">
        <w:rPr>
          <w:rStyle w:val="tlid-translation"/>
          <w:rFonts w:ascii="Times New Roman" w:hAnsi="Times New Roman" w:cs="Times New Roman"/>
          <w:lang w:val="ru-RU"/>
        </w:rPr>
        <w:t>ьдер</w:t>
      </w:r>
      <w:r w:rsidRPr="00574B0C">
        <w:rPr>
          <w:rStyle w:val="tlid-translation"/>
          <w:rFonts w:ascii="Times New Roman" w:hAnsi="Times New Roman" w:cs="Times New Roman"/>
          <w:lang w:val="ru-RU"/>
        </w:rPr>
        <w:t xml:space="preserve">. </w:t>
      </w:r>
      <w:r w:rsidR="0002626B">
        <w:rPr>
          <w:rStyle w:val="tlid-translation"/>
          <w:rFonts w:ascii="Times New Roman" w:hAnsi="Times New Roman" w:cs="Times New Roman"/>
          <w:lang w:val="ru-RU"/>
        </w:rPr>
        <w:t>Осы құжаттар берілген модельге сәйкес АКТ жүйесінің архитектурасын әзірлеу бойынша ақпаратты ұсынады</w:t>
      </w:r>
      <w:r w:rsidRPr="00574B0C">
        <w:rPr>
          <w:rStyle w:val="tlid-translation"/>
          <w:rFonts w:ascii="Times New Roman" w:hAnsi="Times New Roman" w:cs="Times New Roman"/>
          <w:lang w:val="ru-RU"/>
        </w:rPr>
        <w:t xml:space="preserve">, </w:t>
      </w:r>
      <w:r w:rsidR="0002626B">
        <w:rPr>
          <w:rStyle w:val="tlid-translation"/>
          <w:rFonts w:ascii="Times New Roman" w:hAnsi="Times New Roman" w:cs="Times New Roman"/>
          <w:lang w:val="ru-RU"/>
        </w:rPr>
        <w:t>мысалы</w:t>
      </w:r>
      <w:r w:rsidRPr="00574B0C">
        <w:rPr>
          <w:rStyle w:val="tlid-translation"/>
          <w:rFonts w:ascii="Times New Roman" w:hAnsi="Times New Roman" w:cs="Times New Roman"/>
          <w:lang w:val="ru-RU"/>
        </w:rPr>
        <w:t>:</w:t>
      </w:r>
    </w:p>
    <w:p w:rsidR="00A04FEC" w:rsidRPr="00574B0C" w:rsidRDefault="00A04FEC" w:rsidP="00A04FEC">
      <w:pPr>
        <w:pStyle w:val="10"/>
        <w:widowControl w:val="0"/>
        <w:jc w:val="both"/>
        <w:rPr>
          <w:rFonts w:ascii="Times New Roman" w:hAnsi="Times New Roman" w:cs="Times New Roman"/>
          <w:lang w:val="ru-RU"/>
        </w:rPr>
      </w:pPr>
      <w:r w:rsidRPr="00574B0C">
        <w:rPr>
          <w:rStyle w:val="tlid-translation"/>
          <w:rFonts w:ascii="Times New Roman" w:hAnsi="Times New Roman" w:cs="Times New Roman"/>
          <w:lang w:val="ru-RU"/>
        </w:rPr>
        <w:t>■</w:t>
      </w:r>
      <w:r w:rsidR="0002626B">
        <w:rPr>
          <w:rStyle w:val="tlid-translation"/>
          <w:rFonts w:ascii="Times New Roman" w:hAnsi="Times New Roman" w:cs="Times New Roman"/>
          <w:lang w:val="ru-RU"/>
        </w:rPr>
        <w:t xml:space="preserve"> 2004 ж. 15 желтоқсандағы</w:t>
      </w:r>
      <w:r w:rsidRPr="00574B0C">
        <w:rPr>
          <w:rStyle w:val="tlid-translation"/>
          <w:rFonts w:ascii="Times New Roman" w:hAnsi="Times New Roman" w:cs="Times New Roman"/>
          <w:lang w:val="ru-RU"/>
        </w:rPr>
        <w:t xml:space="preserve"> W3C</w:t>
      </w:r>
      <w:r w:rsidR="0002626B" w:rsidRPr="0002626B">
        <w:rPr>
          <w:rStyle w:val="tlid-translation"/>
          <w:rFonts w:ascii="Times New Roman" w:hAnsi="Times New Roman" w:cs="Times New Roman"/>
          <w:lang w:val="ru-RU"/>
        </w:rPr>
        <w:t xml:space="preserve"> </w:t>
      </w:r>
      <w:r w:rsidR="0002626B">
        <w:rPr>
          <w:rStyle w:val="tlid-translation"/>
          <w:rFonts w:ascii="Times New Roman" w:hAnsi="Times New Roman" w:cs="Times New Roman"/>
          <w:lang w:val="ru-RU"/>
        </w:rPr>
        <w:t>ұсынысы</w:t>
      </w:r>
      <w:r w:rsidRPr="00574B0C">
        <w:rPr>
          <w:rStyle w:val="tlid-translation"/>
          <w:rFonts w:ascii="Times New Roman" w:hAnsi="Times New Roman" w:cs="Times New Roman"/>
          <w:lang w:val="ru-RU"/>
        </w:rPr>
        <w:t xml:space="preserve">. </w:t>
      </w:r>
      <w:r w:rsidR="006038A6" w:rsidRPr="00574B0C">
        <w:rPr>
          <w:rStyle w:val="tlid-translation"/>
          <w:rFonts w:ascii="Times New Roman" w:hAnsi="Times New Roman" w:cs="Times New Roman"/>
          <w:lang w:val="ru-RU"/>
        </w:rPr>
        <w:t>«</w:t>
      </w:r>
      <w:r w:rsidR="0002626B">
        <w:rPr>
          <w:rStyle w:val="tlid-translation"/>
          <w:rFonts w:ascii="Times New Roman" w:hAnsi="Times New Roman" w:cs="Times New Roman"/>
          <w:lang w:val="ru-RU"/>
        </w:rPr>
        <w:t>Ғаламтор</w:t>
      </w:r>
      <w:r w:rsidR="006038A6" w:rsidRPr="00574B0C">
        <w:rPr>
          <w:rStyle w:val="tlid-translation"/>
          <w:rFonts w:ascii="Times New Roman" w:hAnsi="Times New Roman" w:cs="Times New Roman"/>
          <w:lang w:val="ru-RU"/>
        </w:rPr>
        <w:t>»</w:t>
      </w:r>
      <w:r w:rsidR="0002626B">
        <w:rPr>
          <w:rStyle w:val="tlid-translation"/>
          <w:rFonts w:ascii="Times New Roman" w:hAnsi="Times New Roman" w:cs="Times New Roman"/>
          <w:lang w:val="ru-RU"/>
        </w:rPr>
        <w:t xml:space="preserve"> архитектура</w:t>
      </w:r>
      <w:r w:rsidRPr="00574B0C">
        <w:rPr>
          <w:rStyle w:val="tlid-translation"/>
          <w:rFonts w:ascii="Times New Roman" w:hAnsi="Times New Roman" w:cs="Times New Roman"/>
          <w:lang w:val="ru-RU"/>
        </w:rPr>
        <w:t xml:space="preserve">, </w:t>
      </w:r>
      <w:r w:rsidR="0002626B">
        <w:rPr>
          <w:rStyle w:val="tlid-translation"/>
          <w:rFonts w:ascii="Times New Roman" w:hAnsi="Times New Roman" w:cs="Times New Roman"/>
          <w:lang w:val="ru-RU"/>
        </w:rPr>
        <w:t>Бірінші том</w:t>
      </w:r>
      <w:r w:rsidRPr="00574B0C">
        <w:rPr>
          <w:rStyle w:val="tlid-translation"/>
          <w:rFonts w:ascii="Times New Roman" w:hAnsi="Times New Roman" w:cs="Times New Roman"/>
          <w:lang w:val="ru-RU"/>
        </w:rPr>
        <w:t>.</w:t>
      </w:r>
    </w:p>
    <w:p w:rsidR="00293CAF" w:rsidRPr="00574B0C" w:rsidRDefault="0002626B" w:rsidP="00A04FEC">
      <w:pPr>
        <w:pStyle w:val="10"/>
        <w:widowControl w:val="0"/>
        <w:jc w:val="both"/>
        <w:rPr>
          <w:rStyle w:val="tlid-translation"/>
          <w:rFonts w:ascii="Times New Roman" w:hAnsi="Times New Roman" w:cs="Times New Roman"/>
          <w:lang w:val="ru-RU"/>
        </w:rPr>
      </w:pPr>
      <w:r>
        <w:rPr>
          <w:rStyle w:val="tlid-translation"/>
          <w:rFonts w:ascii="Times New Roman" w:hAnsi="Times New Roman" w:cs="Times New Roman"/>
          <w:lang w:val="ru-RU"/>
        </w:rPr>
        <w:t>Бағдарламалық және желілік стандарттар</w:t>
      </w:r>
      <w:r w:rsidR="00A04FEC" w:rsidRPr="00574B0C">
        <w:rPr>
          <w:rStyle w:val="tlid-translation"/>
          <w:rFonts w:ascii="Times New Roman" w:hAnsi="Times New Roman" w:cs="Times New Roman"/>
          <w:lang w:val="ru-RU"/>
        </w:rPr>
        <w:t>.</w:t>
      </w:r>
      <w:r>
        <w:rPr>
          <w:rStyle w:val="tlid-translation"/>
          <w:rFonts w:ascii="Times New Roman" w:hAnsi="Times New Roman" w:cs="Times New Roman"/>
          <w:lang w:val="ru-RU"/>
        </w:rPr>
        <w:t xml:space="preserve"> Бағдарламалау тілдерін қоса алғанда, компьютерлік бағдарламалық жасақтама туралы құжаттарды қамтиды </w:t>
      </w:r>
      <w:r w:rsidR="00A04FEC" w:rsidRPr="00574B0C">
        <w:rPr>
          <w:rStyle w:val="tlid-translation"/>
          <w:rFonts w:ascii="Times New Roman" w:hAnsi="Times New Roman" w:cs="Times New Roman"/>
          <w:lang w:val="ru-RU"/>
        </w:rPr>
        <w:t>(</w:t>
      </w:r>
      <w:r>
        <w:rPr>
          <w:rStyle w:val="tlid-translation"/>
          <w:rFonts w:ascii="Times New Roman" w:hAnsi="Times New Roman" w:cs="Times New Roman"/>
          <w:lang w:val="ru-RU"/>
        </w:rPr>
        <w:t>мысалы</w:t>
      </w:r>
      <w:r w:rsidR="00A04FEC" w:rsidRPr="00574B0C">
        <w:rPr>
          <w:rStyle w:val="tlid-translation"/>
          <w:rFonts w:ascii="Times New Roman" w:hAnsi="Times New Roman" w:cs="Times New Roman"/>
          <w:lang w:val="ru-RU"/>
        </w:rPr>
        <w:t>, C ++ ISO</w:t>
      </w:r>
      <w:r w:rsidR="00DC69AC" w:rsidRPr="00574B0C">
        <w:rPr>
          <w:rStyle w:val="tlid-translation"/>
          <w:rFonts w:ascii="Times New Roman" w:hAnsi="Times New Roman" w:cs="Times New Roman"/>
          <w:lang w:val="ru-RU"/>
        </w:rPr>
        <w:t>/</w:t>
      </w:r>
      <w:r w:rsidR="00A04FEC" w:rsidRPr="00574B0C">
        <w:rPr>
          <w:rStyle w:val="tlid-translation"/>
          <w:rFonts w:ascii="Times New Roman" w:hAnsi="Times New Roman" w:cs="Times New Roman"/>
          <w:lang w:val="ru-RU"/>
        </w:rPr>
        <w:t>IEC 14882</w:t>
      </w:r>
      <w:r>
        <w:rPr>
          <w:rStyle w:val="tlid-translation"/>
          <w:rFonts w:ascii="Times New Roman" w:hAnsi="Times New Roman" w:cs="Times New Roman"/>
          <w:lang w:val="ru-RU"/>
        </w:rPr>
        <w:t xml:space="preserve"> ретінде жарияланған</w:t>
      </w:r>
      <w:r w:rsidR="00A04FEC" w:rsidRPr="00574B0C">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Қолданбалы бағдарламалау и</w:t>
      </w:r>
      <w:r w:rsidRPr="00574B0C">
        <w:rPr>
          <w:rStyle w:val="tlid-translation"/>
          <w:rFonts w:ascii="Times New Roman" w:hAnsi="Times New Roman" w:cs="Times New Roman"/>
          <w:lang w:val="ru-RU"/>
        </w:rPr>
        <w:t>нтерфейс</w:t>
      </w:r>
      <w:r>
        <w:rPr>
          <w:rStyle w:val="tlid-translation"/>
          <w:rFonts w:ascii="Times New Roman" w:hAnsi="Times New Roman" w:cs="Times New Roman"/>
          <w:lang w:val="ru-RU"/>
        </w:rPr>
        <w:t>тері</w:t>
      </w:r>
      <w:r w:rsidRPr="00574B0C">
        <w:rPr>
          <w:rStyle w:val="tlid-translation"/>
          <w:rFonts w:ascii="Times New Roman" w:hAnsi="Times New Roman" w:cs="Times New Roman"/>
          <w:lang w:val="ru-RU"/>
        </w:rPr>
        <w:t xml:space="preserve"> </w:t>
      </w:r>
      <w:r w:rsidR="00A04FEC" w:rsidRPr="00574B0C">
        <w:rPr>
          <w:rStyle w:val="tlid-translation"/>
          <w:rFonts w:ascii="Times New Roman" w:hAnsi="Times New Roman" w:cs="Times New Roman"/>
          <w:lang w:val="ru-RU"/>
        </w:rPr>
        <w:t>(API) (</w:t>
      </w:r>
      <w:r>
        <w:rPr>
          <w:rStyle w:val="tlid-translation"/>
          <w:rFonts w:ascii="Times New Roman" w:hAnsi="Times New Roman" w:cs="Times New Roman"/>
          <w:lang w:val="ru-RU"/>
        </w:rPr>
        <w:t>мысалы</w:t>
      </w:r>
      <w:r w:rsidR="00A04FEC" w:rsidRPr="00574B0C">
        <w:rPr>
          <w:rStyle w:val="tlid-translation"/>
          <w:rFonts w:ascii="Times New Roman" w:hAnsi="Times New Roman" w:cs="Times New Roman"/>
          <w:lang w:val="ru-RU"/>
        </w:rPr>
        <w:t xml:space="preserve">, ISO 17267 </w:t>
      </w:r>
      <w:r w:rsidR="006038A6">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 xml:space="preserve">зияткерлік көлік құралдарына арналған навигациялық жүйелердің </w:t>
      </w:r>
      <w:r w:rsidRPr="00574B0C">
        <w:rPr>
          <w:rStyle w:val="tlid-translation"/>
          <w:rFonts w:ascii="Times New Roman" w:hAnsi="Times New Roman" w:cs="Times New Roman"/>
          <w:lang w:val="ru-RU"/>
        </w:rPr>
        <w:t>API</w:t>
      </w:r>
      <w:r w:rsidR="00A04FEC" w:rsidRPr="00574B0C">
        <w:rPr>
          <w:rStyle w:val="tlid-translation"/>
          <w:rFonts w:ascii="Times New Roman" w:hAnsi="Times New Roman" w:cs="Times New Roman"/>
          <w:lang w:val="ru-RU"/>
        </w:rPr>
        <w:t>)</w:t>
      </w:r>
      <w:r w:rsidR="00293CAF" w:rsidRPr="00574B0C">
        <w:rPr>
          <w:rStyle w:val="tlid-translation"/>
          <w:rFonts w:ascii="Times New Roman" w:hAnsi="Times New Roman" w:cs="Times New Roman"/>
          <w:lang w:val="ru-RU"/>
        </w:rPr>
        <w:t>.</w:t>
      </w:r>
    </w:p>
    <w:p w:rsidR="00BE0BED" w:rsidRPr="00574B0C" w:rsidRDefault="0002626B" w:rsidP="00A04FEC">
      <w:pPr>
        <w:pStyle w:val="10"/>
        <w:widowControl w:val="0"/>
        <w:jc w:val="both"/>
        <w:rPr>
          <w:rFonts w:ascii="Times New Roman" w:eastAsia="Times New Roman" w:hAnsi="Times New Roman" w:cs="Times New Roman"/>
          <w:highlight w:val="white"/>
          <w:lang w:val="ru-RU"/>
        </w:rPr>
      </w:pPr>
      <w:r>
        <w:rPr>
          <w:rStyle w:val="tlid-translation"/>
          <w:rFonts w:ascii="Times New Roman" w:hAnsi="Times New Roman" w:cs="Times New Roman"/>
          <w:lang w:val="ru-RU"/>
        </w:rPr>
        <w:t>Сапаны қамтамасыз ету</w:t>
      </w:r>
      <w:r w:rsidR="00A04FEC" w:rsidRPr="00574B0C">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Осы құжаттар жобалардың немесе жүйелердің сапасын басқаруға қойылатын талаптарды қамтиды, мысалы</w:t>
      </w:r>
      <w:r w:rsidR="00CC2FEB" w:rsidRPr="00574B0C">
        <w:rPr>
          <w:rFonts w:ascii="Times New Roman" w:eastAsia="Times New Roman" w:hAnsi="Times New Roman" w:cs="Times New Roman"/>
          <w:highlight w:val="white"/>
          <w:lang w:val="ru-RU"/>
        </w:rPr>
        <w:t>:</w:t>
      </w:r>
    </w:p>
    <w:p w:rsidR="00BE0BED" w:rsidRPr="00574B0C" w:rsidRDefault="00CC2FEB">
      <w:pPr>
        <w:pStyle w:val="10"/>
        <w:widowControl w:val="0"/>
        <w:jc w:val="both"/>
        <w:rPr>
          <w:rFonts w:ascii="Times New Roman" w:eastAsia="Times New Roman" w:hAnsi="Times New Roman" w:cs="Times New Roman"/>
          <w:highlight w:val="white"/>
          <w:lang w:val="ru-RU"/>
        </w:rPr>
      </w:pPr>
      <w:r w:rsidRPr="00574B0C">
        <w:rPr>
          <w:rFonts w:ascii="Times New Roman" w:eastAsia="Times New Roman" w:hAnsi="Times New Roman" w:cs="Times New Roman"/>
          <w:highlight w:val="white"/>
          <w:lang w:val="ru-RU"/>
        </w:rPr>
        <w:t xml:space="preserve">■ </w:t>
      </w:r>
      <w:r w:rsidR="00293CAF" w:rsidRPr="00574B0C">
        <w:rPr>
          <w:rStyle w:val="tlid-translation"/>
          <w:rFonts w:ascii="Times New Roman" w:hAnsi="Times New Roman" w:cs="Times New Roman"/>
          <w:lang w:val="ru-RU"/>
        </w:rPr>
        <w:t xml:space="preserve">IEEE 730-2014 </w:t>
      </w:r>
      <w:r w:rsidR="0002626B">
        <w:rPr>
          <w:rStyle w:val="tlid-translation"/>
          <w:rFonts w:ascii="Times New Roman" w:hAnsi="Times New Roman" w:cs="Times New Roman"/>
          <w:lang w:val="ru-RU"/>
        </w:rPr>
        <w:t>–</w:t>
      </w:r>
      <w:r w:rsidR="00293CAF" w:rsidRPr="00574B0C">
        <w:rPr>
          <w:rStyle w:val="tlid-translation"/>
          <w:rFonts w:ascii="Times New Roman" w:hAnsi="Times New Roman" w:cs="Times New Roman"/>
          <w:lang w:val="ru-RU"/>
        </w:rPr>
        <w:t xml:space="preserve"> </w:t>
      </w:r>
      <w:r w:rsidR="0002626B">
        <w:rPr>
          <w:rStyle w:val="tlid-translation"/>
          <w:rFonts w:ascii="Times New Roman" w:hAnsi="Times New Roman" w:cs="Times New Roman"/>
          <w:lang w:val="ru-RU"/>
        </w:rPr>
        <w:t>Бағдарламалық жасақтама сапасын қамтамасыз ету процестері</w:t>
      </w:r>
      <w:r w:rsidRPr="00574B0C">
        <w:rPr>
          <w:rFonts w:ascii="Times New Roman" w:eastAsia="Times New Roman" w:hAnsi="Times New Roman" w:cs="Times New Roman"/>
          <w:highlight w:val="white"/>
          <w:lang w:val="ru-RU"/>
        </w:rPr>
        <w:t>.</w:t>
      </w:r>
    </w:p>
    <w:p w:rsidR="00BE7B5E" w:rsidRPr="00574B0C" w:rsidRDefault="0002626B" w:rsidP="003A3107">
      <w:pPr>
        <w:pStyle w:val="10"/>
        <w:widowControl w:val="0"/>
        <w:pBdr>
          <w:top w:val="nil"/>
          <w:left w:val="nil"/>
          <w:bottom w:val="nil"/>
          <w:right w:val="nil"/>
          <w:between w:val="nil"/>
        </w:pBdr>
        <w:jc w:val="both"/>
        <w:rPr>
          <w:rFonts w:ascii="Times New Roman" w:hAnsi="Times New Roman" w:cs="Times New Roman"/>
          <w:lang w:val="ru-RU"/>
        </w:rPr>
      </w:pPr>
      <w:r>
        <w:rPr>
          <w:rStyle w:val="tlid-translation"/>
          <w:rFonts w:ascii="Times New Roman" w:hAnsi="Times New Roman" w:cs="Times New Roman"/>
          <w:lang w:val="ru-RU"/>
        </w:rPr>
        <w:t>Жоғарыда келтірілген жіктелім қатаң болып табылмайды, яғни бір құжат біреуден астам стандартқа жатқызылуы мүмкін</w:t>
      </w:r>
      <w:r w:rsidR="00293CAF" w:rsidRPr="00574B0C">
        <w:rPr>
          <w:rStyle w:val="tlid-translation"/>
          <w:rFonts w:ascii="Times New Roman" w:hAnsi="Times New Roman" w:cs="Times New Roman"/>
          <w:lang w:val="ru-RU"/>
        </w:rPr>
        <w:t xml:space="preserve">. </w:t>
      </w:r>
      <w:r w:rsidR="00B23ECB">
        <w:rPr>
          <w:rStyle w:val="tlid-translation"/>
          <w:rFonts w:ascii="Times New Roman" w:hAnsi="Times New Roman" w:cs="Times New Roman"/>
          <w:lang w:val="ru-RU"/>
        </w:rPr>
        <w:t>Стандарттардың басқа жалпы жіктелімі стандартты сала немесе ұйым шеңберінде әр түрлі аспектілерге қатысты көлденең немесе тік стандарт ретінде қолданумен байланысты</w:t>
      </w:r>
      <w:r w:rsidR="00293CAF" w:rsidRPr="00574B0C">
        <w:rPr>
          <w:rStyle w:val="tlid-translation"/>
          <w:rFonts w:ascii="Times New Roman" w:hAnsi="Times New Roman" w:cs="Times New Roman"/>
          <w:lang w:val="ru-RU"/>
        </w:rPr>
        <w:t xml:space="preserve">. </w:t>
      </w:r>
      <w:r w:rsidR="00B23ECB">
        <w:rPr>
          <w:rStyle w:val="tlid-translation"/>
          <w:rFonts w:ascii="Times New Roman" w:hAnsi="Times New Roman" w:cs="Times New Roman"/>
          <w:lang w:val="ru-RU"/>
        </w:rPr>
        <w:t>Көлденең стандарттар</w:t>
      </w:r>
      <w:r w:rsidR="00293CAF" w:rsidRPr="00574B0C">
        <w:rPr>
          <w:rStyle w:val="tlid-translation"/>
          <w:rFonts w:ascii="Times New Roman" w:hAnsi="Times New Roman" w:cs="Times New Roman"/>
          <w:lang w:val="ru-RU"/>
        </w:rPr>
        <w:t xml:space="preserve">, </w:t>
      </w:r>
      <w:r w:rsidR="00B23ECB">
        <w:rPr>
          <w:rStyle w:val="tlid-translation"/>
          <w:rFonts w:ascii="Times New Roman" w:hAnsi="Times New Roman" w:cs="Times New Roman"/>
          <w:lang w:val="ru-RU"/>
        </w:rPr>
        <w:t>алайда</w:t>
      </w:r>
      <w:r w:rsidR="00293CAF" w:rsidRPr="00574B0C">
        <w:rPr>
          <w:rStyle w:val="tlid-translation"/>
          <w:rFonts w:ascii="Times New Roman" w:hAnsi="Times New Roman" w:cs="Times New Roman"/>
          <w:lang w:val="ru-RU"/>
        </w:rPr>
        <w:t>,</w:t>
      </w:r>
      <w:r w:rsidR="00B23ECB">
        <w:rPr>
          <w:rStyle w:val="tlid-translation"/>
          <w:rFonts w:ascii="Times New Roman" w:hAnsi="Times New Roman" w:cs="Times New Roman"/>
          <w:lang w:val="ru-RU"/>
        </w:rPr>
        <w:t xml:space="preserve"> әр түрлі салаларда немесе ұйымдарда қолданылатын аспектілерге қатысты</w:t>
      </w:r>
      <w:r w:rsidR="00293CAF" w:rsidRPr="00574B0C">
        <w:rPr>
          <w:rStyle w:val="tlid-translation"/>
          <w:rFonts w:ascii="Times New Roman" w:hAnsi="Times New Roman" w:cs="Times New Roman"/>
          <w:lang w:val="ru-RU"/>
        </w:rPr>
        <w:t>.</w:t>
      </w:r>
    </w:p>
    <w:p w:rsidR="00BE7B5E" w:rsidRPr="00574B0C" w:rsidRDefault="00B23ECB" w:rsidP="003A3107">
      <w:pPr>
        <w:pStyle w:val="10"/>
        <w:widowControl w:val="0"/>
        <w:pBdr>
          <w:top w:val="nil"/>
          <w:left w:val="nil"/>
          <w:bottom w:val="nil"/>
          <w:right w:val="nil"/>
          <w:between w:val="nil"/>
        </w:pBdr>
        <w:jc w:val="both"/>
        <w:rPr>
          <w:rFonts w:ascii="Times New Roman" w:hAnsi="Times New Roman" w:cs="Times New Roman"/>
          <w:lang w:val="ru-RU"/>
        </w:rPr>
      </w:pPr>
      <w:r>
        <w:rPr>
          <w:rStyle w:val="tlid-translation"/>
          <w:rFonts w:ascii="Times New Roman" w:hAnsi="Times New Roman" w:cs="Times New Roman"/>
          <w:lang w:val="ru-RU"/>
        </w:rPr>
        <w:t>Тік стандарттар мысалы</w:t>
      </w:r>
      <w:r w:rsidR="00293CAF" w:rsidRPr="00574B0C">
        <w:rPr>
          <w:rStyle w:val="tlid-translation"/>
          <w:rFonts w:ascii="Times New Roman" w:hAnsi="Times New Roman" w:cs="Times New Roman"/>
          <w:lang w:val="ru-RU"/>
        </w:rPr>
        <w:t>:</w:t>
      </w:r>
      <w:r>
        <w:rPr>
          <w:rStyle w:val="tlid-translation"/>
          <w:rFonts w:ascii="Times New Roman" w:hAnsi="Times New Roman" w:cs="Times New Roman"/>
          <w:lang w:val="ru-RU"/>
        </w:rPr>
        <w:t xml:space="preserve"> Азаматтардың, әсіресе қарт адамдардың және мүгедектердің қауіпсіздігін және әл-ауқатын қамтамасыз етуге бағытталған, АКТ пайдалана отырып қызмет көрсету болып табылатын, әлеуметтік инфрақұрылым объектілеріне арналған дабылдама жүйелерінің стандарттары</w:t>
      </w:r>
      <w:r w:rsidR="00293CAF" w:rsidRPr="00574B0C">
        <w:rPr>
          <w:rStyle w:val="tlid-translation"/>
          <w:rFonts w:ascii="Times New Roman" w:hAnsi="Times New Roman" w:cs="Times New Roman"/>
          <w:lang w:val="ru-RU"/>
        </w:rPr>
        <w:t>.</w:t>
      </w:r>
    </w:p>
    <w:p w:rsidR="00BE7B5E" w:rsidRPr="00574B0C" w:rsidRDefault="00B23ECB" w:rsidP="003A3107">
      <w:pPr>
        <w:pStyle w:val="10"/>
        <w:widowControl w:val="0"/>
        <w:pBdr>
          <w:top w:val="nil"/>
          <w:left w:val="nil"/>
          <w:bottom w:val="nil"/>
          <w:right w:val="nil"/>
          <w:between w:val="nil"/>
        </w:pBdr>
        <w:jc w:val="both"/>
        <w:rPr>
          <w:rFonts w:ascii="Times New Roman" w:hAnsi="Times New Roman" w:cs="Times New Roman"/>
          <w:lang w:val="ru-RU"/>
        </w:rPr>
      </w:pPr>
      <w:r>
        <w:rPr>
          <w:rStyle w:val="tlid-translation"/>
          <w:rFonts w:ascii="Times New Roman" w:hAnsi="Times New Roman" w:cs="Times New Roman"/>
          <w:lang w:val="ru-RU"/>
        </w:rPr>
        <w:t>Осы стандарттар дабылдама құрылғыларына (бергіштер, авариялық батырмалар және т.б.), олардың бірлестіктеріне арналған сөздіктер мен терминдер стандарттары, техникалық талаптар сияқты әлеуметтік дабылдаманың әр түрлі аспектілеріне қатысты</w:t>
      </w:r>
      <w:r w:rsidR="00293CAF" w:rsidRPr="00574B0C">
        <w:rPr>
          <w:rStyle w:val="tlid-translation"/>
          <w:rFonts w:ascii="Times New Roman" w:hAnsi="Times New Roman" w:cs="Times New Roman"/>
          <w:lang w:val="ru-RU"/>
        </w:rPr>
        <w:t>.</w:t>
      </w:r>
    </w:p>
    <w:p w:rsidR="00BE0BED" w:rsidRPr="00574B0C" w:rsidRDefault="00B23ECB" w:rsidP="003A3107">
      <w:pPr>
        <w:pStyle w:val="10"/>
        <w:widowControl w:val="0"/>
        <w:pBdr>
          <w:top w:val="nil"/>
          <w:left w:val="nil"/>
          <w:bottom w:val="nil"/>
          <w:right w:val="nil"/>
          <w:between w:val="nil"/>
        </w:pBdr>
        <w:jc w:val="both"/>
        <w:rPr>
          <w:rFonts w:ascii="Times New Roman" w:eastAsia="Times New Roman" w:hAnsi="Times New Roman" w:cs="Times New Roman"/>
          <w:highlight w:val="white"/>
          <w:lang w:val="ru-RU"/>
        </w:rPr>
      </w:pPr>
      <w:r>
        <w:rPr>
          <w:rStyle w:val="tlid-translation"/>
          <w:rFonts w:ascii="Times New Roman" w:hAnsi="Times New Roman" w:cs="Times New Roman"/>
          <w:lang w:val="ru-RU"/>
        </w:rPr>
        <w:t>Көлденең стандарттар мысалы</w:t>
      </w:r>
      <w:r w:rsidR="00293CAF" w:rsidRPr="00574B0C">
        <w:rPr>
          <w:rStyle w:val="tlid-translation"/>
          <w:rFonts w:ascii="Times New Roman" w:hAnsi="Times New Roman" w:cs="Times New Roman"/>
          <w:lang w:val="ru-RU"/>
        </w:rPr>
        <w:t>:</w:t>
      </w:r>
      <w:r>
        <w:rPr>
          <w:rStyle w:val="tlid-translation"/>
          <w:rFonts w:ascii="Times New Roman" w:hAnsi="Times New Roman" w:cs="Times New Roman"/>
          <w:lang w:val="ru-RU"/>
        </w:rPr>
        <w:t xml:space="preserve"> Электрмагниттік үйлесімділік туралы стандарттар электрмагниттік құбылыстар және электрмагниттік орталар сипаттамаларын, өлшеу және сынау әдістерін, сондай-ақ орнату бойынша ұсыныстарды қамтитын аспектілерге қатысты</w:t>
      </w:r>
      <w:r w:rsidR="00CC2FEB" w:rsidRPr="00574B0C">
        <w:rPr>
          <w:rFonts w:ascii="Times New Roman" w:eastAsia="Times New Roman" w:hAnsi="Times New Roman" w:cs="Times New Roman"/>
          <w:highlight w:val="white"/>
          <w:lang w:val="ru-RU"/>
        </w:rPr>
        <w:t>.</w:t>
      </w:r>
    </w:p>
    <w:p w:rsidR="00BE0BED" w:rsidRPr="003A3107" w:rsidRDefault="00BE0BED">
      <w:pPr>
        <w:pStyle w:val="10"/>
        <w:widowControl w:val="0"/>
        <w:jc w:val="both"/>
        <w:rPr>
          <w:rFonts w:ascii="Times New Roman" w:eastAsia="Times New Roman" w:hAnsi="Times New Roman" w:cs="Times New Roman"/>
          <w:sz w:val="24"/>
          <w:szCs w:val="24"/>
          <w:highlight w:val="white"/>
          <w:lang w:val="ru-RU"/>
        </w:rPr>
      </w:pPr>
    </w:p>
    <w:p w:rsidR="00BE0BED" w:rsidRPr="003A3107" w:rsidRDefault="000A34A3">
      <w:pPr>
        <w:pStyle w:val="10"/>
        <w:widowControl w:val="0"/>
        <w:jc w:val="both"/>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b/>
          <w:sz w:val="24"/>
          <w:szCs w:val="24"/>
          <w:highlight w:val="white"/>
          <w:lang w:val="ru-RU"/>
        </w:rPr>
        <w:t>Қорытынды</w:t>
      </w:r>
    </w:p>
    <w:p w:rsidR="00BE7B5E" w:rsidRPr="00574B0C" w:rsidRDefault="000A34A3">
      <w:pPr>
        <w:pStyle w:val="10"/>
        <w:jc w:val="both"/>
        <w:rPr>
          <w:rFonts w:ascii="Times New Roman" w:hAnsi="Times New Roman" w:cs="Times New Roman"/>
          <w:lang w:val="ru-RU"/>
        </w:rPr>
      </w:pPr>
      <w:r>
        <w:rPr>
          <w:rStyle w:val="tlid-translation"/>
          <w:rFonts w:ascii="Times New Roman" w:hAnsi="Times New Roman" w:cs="Times New Roman"/>
          <w:lang w:val="ru-RU"/>
        </w:rPr>
        <w:t>Ақпараттық және</w:t>
      </w:r>
      <w:r w:rsidR="00BE7B5E" w:rsidRPr="00574B0C">
        <w:rPr>
          <w:rStyle w:val="tlid-translation"/>
          <w:rFonts w:ascii="Times New Roman" w:hAnsi="Times New Roman" w:cs="Times New Roman"/>
          <w:lang w:val="ru-RU"/>
        </w:rPr>
        <w:t xml:space="preserve"> коммуникаци</w:t>
      </w:r>
      <w:r>
        <w:rPr>
          <w:rStyle w:val="tlid-translation"/>
          <w:rFonts w:ascii="Times New Roman" w:hAnsi="Times New Roman" w:cs="Times New Roman"/>
          <w:lang w:val="ru-RU"/>
        </w:rPr>
        <w:t>ялық</w:t>
      </w:r>
      <w:r w:rsidR="00BE7B5E" w:rsidRPr="00574B0C">
        <w:rPr>
          <w:rStyle w:val="tlid-translation"/>
          <w:rFonts w:ascii="Times New Roman" w:hAnsi="Times New Roman" w:cs="Times New Roman"/>
          <w:lang w:val="ru-RU"/>
        </w:rPr>
        <w:t xml:space="preserve"> технологи</w:t>
      </w:r>
      <w:r>
        <w:rPr>
          <w:rStyle w:val="tlid-translation"/>
          <w:rFonts w:ascii="Times New Roman" w:hAnsi="Times New Roman" w:cs="Times New Roman"/>
          <w:lang w:val="ru-RU"/>
        </w:rPr>
        <w:t>ялар</w:t>
      </w:r>
      <w:r w:rsidR="00BE7B5E" w:rsidRPr="00574B0C">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А</w:t>
      </w:r>
      <w:r w:rsidR="00BE7B5E" w:rsidRPr="00574B0C">
        <w:rPr>
          <w:rStyle w:val="tlid-translation"/>
          <w:rFonts w:ascii="Times New Roman" w:hAnsi="Times New Roman" w:cs="Times New Roman"/>
          <w:lang w:val="ru-RU"/>
        </w:rPr>
        <w:t>КТ)</w:t>
      </w:r>
      <w:r>
        <w:rPr>
          <w:rStyle w:val="tlid-translation"/>
          <w:rFonts w:ascii="Times New Roman" w:hAnsi="Times New Roman" w:cs="Times New Roman"/>
          <w:lang w:val="ru-RU"/>
        </w:rPr>
        <w:t xml:space="preserve"> әлемде маңызды рөлді атқарады</w:t>
      </w:r>
      <w:r w:rsidR="00BE7B5E" w:rsidRPr="00574B0C">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себебі біз ақпаратты</w:t>
      </w:r>
      <w:r w:rsidR="004A27D7">
        <w:rPr>
          <w:rStyle w:val="tlid-translation"/>
          <w:rFonts w:ascii="Times New Roman" w:hAnsi="Times New Roman" w:cs="Times New Roman"/>
          <w:lang w:val="ru-RU"/>
        </w:rPr>
        <w:t>қ</w:t>
      </w:r>
      <w:r>
        <w:rPr>
          <w:rStyle w:val="tlid-translation"/>
          <w:rFonts w:ascii="Times New Roman" w:hAnsi="Times New Roman" w:cs="Times New Roman"/>
          <w:lang w:val="ru-RU"/>
        </w:rPr>
        <w:t xml:space="preserve"> зама</w:t>
      </w:r>
      <w:r w:rsidR="004A27D7">
        <w:rPr>
          <w:rStyle w:val="tlid-translation"/>
          <w:rFonts w:ascii="Times New Roman" w:hAnsi="Times New Roman" w:cs="Times New Roman"/>
          <w:lang w:val="ru-RU"/>
        </w:rPr>
        <w:t>нд</w:t>
      </w:r>
      <w:r>
        <w:rPr>
          <w:rStyle w:val="tlid-translation"/>
          <w:rFonts w:ascii="Times New Roman" w:hAnsi="Times New Roman" w:cs="Times New Roman"/>
          <w:lang w:val="ru-RU"/>
        </w:rPr>
        <w:t>а өмір сүрудеміз</w:t>
      </w:r>
      <w:r w:rsidR="00BE7B5E" w:rsidRPr="00574B0C">
        <w:rPr>
          <w:rStyle w:val="tlid-translation"/>
          <w:rFonts w:ascii="Times New Roman" w:hAnsi="Times New Roman" w:cs="Times New Roman"/>
          <w:lang w:val="ru-RU"/>
        </w:rPr>
        <w:t xml:space="preserve">. </w:t>
      </w:r>
      <w:r>
        <w:rPr>
          <w:rStyle w:val="tlid-translation"/>
          <w:rFonts w:ascii="Times New Roman" w:hAnsi="Times New Roman" w:cs="Times New Roman"/>
          <w:lang w:val="ru-RU"/>
        </w:rPr>
        <w:t>Қазіргі уақытта А</w:t>
      </w:r>
      <w:r w:rsidR="00BE7B5E" w:rsidRPr="00574B0C">
        <w:rPr>
          <w:rStyle w:val="tlid-translation"/>
          <w:rFonts w:ascii="Times New Roman" w:hAnsi="Times New Roman" w:cs="Times New Roman"/>
          <w:lang w:val="ru-RU"/>
        </w:rPr>
        <w:t xml:space="preserve">КТ </w:t>
      </w:r>
      <w:r>
        <w:rPr>
          <w:rStyle w:val="tlid-translation"/>
          <w:rFonts w:ascii="Times New Roman" w:hAnsi="Times New Roman" w:cs="Times New Roman"/>
          <w:lang w:val="ru-RU"/>
        </w:rPr>
        <w:t>біздің күнделікті қажеттіліктерден ажыратуға болмайды</w:t>
      </w:r>
      <w:r w:rsidR="00BE7B5E" w:rsidRPr="00574B0C">
        <w:rPr>
          <w:rStyle w:val="tlid-translation"/>
          <w:rFonts w:ascii="Times New Roman" w:hAnsi="Times New Roman" w:cs="Times New Roman"/>
          <w:lang w:val="ru-RU"/>
        </w:rPr>
        <w:t>.</w:t>
      </w:r>
    </w:p>
    <w:p w:rsidR="00BE0BED" w:rsidRPr="00574B0C" w:rsidRDefault="000A34A3">
      <w:pPr>
        <w:pStyle w:val="10"/>
        <w:jc w:val="both"/>
        <w:rPr>
          <w:rFonts w:ascii="Times New Roman" w:eastAsia="Times New Roman" w:hAnsi="Times New Roman" w:cs="Times New Roman"/>
          <w:highlight w:val="white"/>
          <w:lang w:val="ru-RU"/>
        </w:rPr>
      </w:pPr>
      <w:r>
        <w:rPr>
          <w:rStyle w:val="tlid-translation"/>
          <w:rFonts w:ascii="Times New Roman" w:hAnsi="Times New Roman" w:cs="Times New Roman"/>
          <w:lang w:val="ru-RU"/>
        </w:rPr>
        <w:t>АКТ әсері сонымен қатар, өзгелерді қоспағанда, білім, денсаулық сақтау және ауыл шаруашылығы сияқты негізгі секторларда оларды жасалымдық және экономикалық тиімді пайдалануда көрініс табады</w:t>
      </w:r>
      <w:r w:rsidR="00CC2FEB" w:rsidRPr="00574B0C">
        <w:rPr>
          <w:rFonts w:ascii="Times New Roman" w:eastAsia="Times New Roman" w:hAnsi="Times New Roman" w:cs="Times New Roman"/>
          <w:highlight w:val="white"/>
          <w:lang w:val="ru-RU"/>
        </w:rPr>
        <w:t>.</w:t>
      </w:r>
    </w:p>
    <w:sectPr w:rsidR="00BE0BED" w:rsidRPr="00574B0C" w:rsidSect="00BE0BE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A5816"/>
    <w:multiLevelType w:val="multilevel"/>
    <w:tmpl w:val="81901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44A297A"/>
    <w:multiLevelType w:val="multilevel"/>
    <w:tmpl w:val="C2469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20"/>
  <w:hyphenationZone w:val="425"/>
  <w:characterSpacingControl w:val="doNotCompress"/>
  <w:compat>
    <w:compatSetting w:name="compatibilityMode" w:uri="http://schemas.microsoft.com/office/word" w:val="12"/>
  </w:compat>
  <w:rsids>
    <w:rsidRoot w:val="00BE0BED"/>
    <w:rsid w:val="0002626B"/>
    <w:rsid w:val="000636EC"/>
    <w:rsid w:val="000879ED"/>
    <w:rsid w:val="000A34A3"/>
    <w:rsid w:val="000C45D1"/>
    <w:rsid w:val="001140E3"/>
    <w:rsid w:val="0017416F"/>
    <w:rsid w:val="001937E8"/>
    <w:rsid w:val="00204E7E"/>
    <w:rsid w:val="0020698D"/>
    <w:rsid w:val="0022081D"/>
    <w:rsid w:val="00230286"/>
    <w:rsid w:val="002707DA"/>
    <w:rsid w:val="00276F15"/>
    <w:rsid w:val="00277EE2"/>
    <w:rsid w:val="00293CAF"/>
    <w:rsid w:val="002C60DE"/>
    <w:rsid w:val="002D7E8F"/>
    <w:rsid w:val="00317D8C"/>
    <w:rsid w:val="00334CB4"/>
    <w:rsid w:val="00364FE7"/>
    <w:rsid w:val="003A3107"/>
    <w:rsid w:val="003D034D"/>
    <w:rsid w:val="003E3F2D"/>
    <w:rsid w:val="00442BA5"/>
    <w:rsid w:val="004A27D7"/>
    <w:rsid w:val="004A4A37"/>
    <w:rsid w:val="004C0429"/>
    <w:rsid w:val="00527A60"/>
    <w:rsid w:val="00547DB2"/>
    <w:rsid w:val="00574B0C"/>
    <w:rsid w:val="005A5CCC"/>
    <w:rsid w:val="005E465E"/>
    <w:rsid w:val="006038A6"/>
    <w:rsid w:val="00607CFE"/>
    <w:rsid w:val="00667D4A"/>
    <w:rsid w:val="0067586E"/>
    <w:rsid w:val="006C38CD"/>
    <w:rsid w:val="006F2479"/>
    <w:rsid w:val="0071547C"/>
    <w:rsid w:val="00730EA0"/>
    <w:rsid w:val="0074468D"/>
    <w:rsid w:val="0080529A"/>
    <w:rsid w:val="0084478A"/>
    <w:rsid w:val="00885DBA"/>
    <w:rsid w:val="008C38A4"/>
    <w:rsid w:val="008D374C"/>
    <w:rsid w:val="008F2A9D"/>
    <w:rsid w:val="00942CCD"/>
    <w:rsid w:val="009800E3"/>
    <w:rsid w:val="00980DB4"/>
    <w:rsid w:val="00991500"/>
    <w:rsid w:val="009E632E"/>
    <w:rsid w:val="00A04FEC"/>
    <w:rsid w:val="00A37717"/>
    <w:rsid w:val="00A73E15"/>
    <w:rsid w:val="00B018CE"/>
    <w:rsid w:val="00B23ECB"/>
    <w:rsid w:val="00B26456"/>
    <w:rsid w:val="00B357E7"/>
    <w:rsid w:val="00B5678B"/>
    <w:rsid w:val="00BE0BED"/>
    <w:rsid w:val="00BE10EB"/>
    <w:rsid w:val="00BE7B5E"/>
    <w:rsid w:val="00C1436C"/>
    <w:rsid w:val="00C26762"/>
    <w:rsid w:val="00C72DA9"/>
    <w:rsid w:val="00C860A0"/>
    <w:rsid w:val="00CC2FEB"/>
    <w:rsid w:val="00D17C9D"/>
    <w:rsid w:val="00D43821"/>
    <w:rsid w:val="00D51DC5"/>
    <w:rsid w:val="00DB2C1C"/>
    <w:rsid w:val="00DC6255"/>
    <w:rsid w:val="00DC69AC"/>
    <w:rsid w:val="00DE4FE9"/>
    <w:rsid w:val="00E9687C"/>
    <w:rsid w:val="00EA2764"/>
    <w:rsid w:val="00F1116D"/>
    <w:rsid w:val="00F377AC"/>
    <w:rsid w:val="00F76005"/>
    <w:rsid w:val="00FA16FF"/>
    <w:rsid w:val="00FE614F"/>
    <w:rsid w:val="00FF58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0ACEC-AF6B-4C6E-9E56-9B24F5BC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87C"/>
  </w:style>
  <w:style w:type="paragraph" w:styleId="1">
    <w:name w:val="heading 1"/>
    <w:basedOn w:val="10"/>
    <w:next w:val="10"/>
    <w:rsid w:val="00BE0BED"/>
    <w:pPr>
      <w:keepNext/>
      <w:keepLines/>
      <w:spacing w:before="400" w:after="120"/>
      <w:outlineLvl w:val="0"/>
    </w:pPr>
    <w:rPr>
      <w:sz w:val="40"/>
      <w:szCs w:val="40"/>
    </w:rPr>
  </w:style>
  <w:style w:type="paragraph" w:styleId="2">
    <w:name w:val="heading 2"/>
    <w:basedOn w:val="10"/>
    <w:next w:val="10"/>
    <w:rsid w:val="00BE0BED"/>
    <w:pPr>
      <w:keepNext/>
      <w:keepLines/>
      <w:spacing w:before="360" w:after="120"/>
      <w:outlineLvl w:val="1"/>
    </w:pPr>
    <w:rPr>
      <w:sz w:val="32"/>
      <w:szCs w:val="32"/>
    </w:rPr>
  </w:style>
  <w:style w:type="paragraph" w:styleId="3">
    <w:name w:val="heading 3"/>
    <w:basedOn w:val="10"/>
    <w:next w:val="10"/>
    <w:rsid w:val="00BE0BED"/>
    <w:pPr>
      <w:keepNext/>
      <w:keepLines/>
      <w:spacing w:before="320" w:after="80"/>
      <w:outlineLvl w:val="2"/>
    </w:pPr>
    <w:rPr>
      <w:color w:val="434343"/>
      <w:sz w:val="28"/>
      <w:szCs w:val="28"/>
    </w:rPr>
  </w:style>
  <w:style w:type="paragraph" w:styleId="4">
    <w:name w:val="heading 4"/>
    <w:basedOn w:val="10"/>
    <w:next w:val="10"/>
    <w:rsid w:val="00BE0BED"/>
    <w:pPr>
      <w:keepNext/>
      <w:keepLines/>
      <w:spacing w:before="280" w:after="80"/>
      <w:outlineLvl w:val="3"/>
    </w:pPr>
    <w:rPr>
      <w:color w:val="666666"/>
      <w:sz w:val="24"/>
      <w:szCs w:val="24"/>
    </w:rPr>
  </w:style>
  <w:style w:type="paragraph" w:styleId="5">
    <w:name w:val="heading 5"/>
    <w:basedOn w:val="10"/>
    <w:next w:val="10"/>
    <w:rsid w:val="00BE0BED"/>
    <w:pPr>
      <w:keepNext/>
      <w:keepLines/>
      <w:spacing w:before="240" w:after="80"/>
      <w:outlineLvl w:val="4"/>
    </w:pPr>
    <w:rPr>
      <w:color w:val="666666"/>
    </w:rPr>
  </w:style>
  <w:style w:type="paragraph" w:styleId="6">
    <w:name w:val="heading 6"/>
    <w:basedOn w:val="10"/>
    <w:next w:val="10"/>
    <w:rsid w:val="00BE0BE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E0BED"/>
  </w:style>
  <w:style w:type="table" w:customStyle="1" w:styleId="TableNormal">
    <w:name w:val="Table Normal"/>
    <w:rsid w:val="00BE0BED"/>
    <w:tblPr>
      <w:tblCellMar>
        <w:top w:w="0" w:type="dxa"/>
        <w:left w:w="0" w:type="dxa"/>
        <w:bottom w:w="0" w:type="dxa"/>
        <w:right w:w="0" w:type="dxa"/>
      </w:tblCellMar>
    </w:tblPr>
  </w:style>
  <w:style w:type="paragraph" w:styleId="a3">
    <w:name w:val="Title"/>
    <w:basedOn w:val="10"/>
    <w:next w:val="10"/>
    <w:rsid w:val="00BE0BED"/>
    <w:pPr>
      <w:keepNext/>
      <w:keepLines/>
      <w:spacing w:after="60"/>
    </w:pPr>
    <w:rPr>
      <w:sz w:val="52"/>
      <w:szCs w:val="52"/>
    </w:rPr>
  </w:style>
  <w:style w:type="paragraph" w:styleId="a4">
    <w:name w:val="Subtitle"/>
    <w:basedOn w:val="10"/>
    <w:next w:val="10"/>
    <w:rsid w:val="00BE0BED"/>
    <w:pPr>
      <w:keepNext/>
      <w:keepLines/>
      <w:spacing w:after="320"/>
    </w:pPr>
    <w:rPr>
      <w:color w:val="666666"/>
      <w:sz w:val="30"/>
      <w:szCs w:val="30"/>
    </w:rPr>
  </w:style>
  <w:style w:type="character" w:customStyle="1" w:styleId="tlid-translation">
    <w:name w:val="tlid-translation"/>
    <w:basedOn w:val="a0"/>
    <w:rsid w:val="00087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8878">
      <w:bodyDiv w:val="1"/>
      <w:marLeft w:val="0"/>
      <w:marRight w:val="0"/>
      <w:marTop w:val="0"/>
      <w:marBottom w:val="0"/>
      <w:divBdr>
        <w:top w:val="none" w:sz="0" w:space="0" w:color="auto"/>
        <w:left w:val="none" w:sz="0" w:space="0" w:color="auto"/>
        <w:bottom w:val="none" w:sz="0" w:space="0" w:color="auto"/>
        <w:right w:val="none" w:sz="0" w:space="0" w:color="auto"/>
      </w:divBdr>
    </w:div>
    <w:div w:id="136382646">
      <w:bodyDiv w:val="1"/>
      <w:marLeft w:val="0"/>
      <w:marRight w:val="0"/>
      <w:marTop w:val="0"/>
      <w:marBottom w:val="0"/>
      <w:divBdr>
        <w:top w:val="none" w:sz="0" w:space="0" w:color="auto"/>
        <w:left w:val="none" w:sz="0" w:space="0" w:color="auto"/>
        <w:bottom w:val="none" w:sz="0" w:space="0" w:color="auto"/>
        <w:right w:val="none" w:sz="0" w:space="0" w:color="auto"/>
      </w:divBdr>
    </w:div>
    <w:div w:id="292567390">
      <w:bodyDiv w:val="1"/>
      <w:marLeft w:val="0"/>
      <w:marRight w:val="0"/>
      <w:marTop w:val="0"/>
      <w:marBottom w:val="0"/>
      <w:divBdr>
        <w:top w:val="none" w:sz="0" w:space="0" w:color="auto"/>
        <w:left w:val="none" w:sz="0" w:space="0" w:color="auto"/>
        <w:bottom w:val="none" w:sz="0" w:space="0" w:color="auto"/>
        <w:right w:val="none" w:sz="0" w:space="0" w:color="auto"/>
      </w:divBdr>
      <w:divsChild>
        <w:div w:id="1404715120">
          <w:marLeft w:val="0"/>
          <w:marRight w:val="0"/>
          <w:marTop w:val="0"/>
          <w:marBottom w:val="0"/>
          <w:divBdr>
            <w:top w:val="none" w:sz="0" w:space="0" w:color="auto"/>
            <w:left w:val="none" w:sz="0" w:space="0" w:color="auto"/>
            <w:bottom w:val="none" w:sz="0" w:space="0" w:color="auto"/>
            <w:right w:val="none" w:sz="0" w:space="0" w:color="auto"/>
          </w:divBdr>
        </w:div>
      </w:divsChild>
    </w:div>
    <w:div w:id="489561024">
      <w:bodyDiv w:val="1"/>
      <w:marLeft w:val="0"/>
      <w:marRight w:val="0"/>
      <w:marTop w:val="0"/>
      <w:marBottom w:val="0"/>
      <w:divBdr>
        <w:top w:val="none" w:sz="0" w:space="0" w:color="auto"/>
        <w:left w:val="none" w:sz="0" w:space="0" w:color="auto"/>
        <w:bottom w:val="none" w:sz="0" w:space="0" w:color="auto"/>
        <w:right w:val="none" w:sz="0" w:space="0" w:color="auto"/>
      </w:divBdr>
    </w:div>
    <w:div w:id="833112367">
      <w:bodyDiv w:val="1"/>
      <w:marLeft w:val="0"/>
      <w:marRight w:val="0"/>
      <w:marTop w:val="0"/>
      <w:marBottom w:val="0"/>
      <w:divBdr>
        <w:top w:val="none" w:sz="0" w:space="0" w:color="auto"/>
        <w:left w:val="none" w:sz="0" w:space="0" w:color="auto"/>
        <w:bottom w:val="none" w:sz="0" w:space="0" w:color="auto"/>
        <w:right w:val="none" w:sz="0" w:space="0" w:color="auto"/>
      </w:divBdr>
    </w:div>
    <w:div w:id="921109951">
      <w:bodyDiv w:val="1"/>
      <w:marLeft w:val="0"/>
      <w:marRight w:val="0"/>
      <w:marTop w:val="0"/>
      <w:marBottom w:val="0"/>
      <w:divBdr>
        <w:top w:val="none" w:sz="0" w:space="0" w:color="auto"/>
        <w:left w:val="none" w:sz="0" w:space="0" w:color="auto"/>
        <w:bottom w:val="none" w:sz="0" w:space="0" w:color="auto"/>
        <w:right w:val="none" w:sz="0" w:space="0" w:color="auto"/>
      </w:divBdr>
    </w:div>
    <w:div w:id="930162996">
      <w:bodyDiv w:val="1"/>
      <w:marLeft w:val="0"/>
      <w:marRight w:val="0"/>
      <w:marTop w:val="0"/>
      <w:marBottom w:val="0"/>
      <w:divBdr>
        <w:top w:val="none" w:sz="0" w:space="0" w:color="auto"/>
        <w:left w:val="none" w:sz="0" w:space="0" w:color="auto"/>
        <w:bottom w:val="none" w:sz="0" w:space="0" w:color="auto"/>
        <w:right w:val="none" w:sz="0" w:space="0" w:color="auto"/>
      </w:divBdr>
    </w:div>
    <w:div w:id="1345666908">
      <w:bodyDiv w:val="1"/>
      <w:marLeft w:val="0"/>
      <w:marRight w:val="0"/>
      <w:marTop w:val="0"/>
      <w:marBottom w:val="0"/>
      <w:divBdr>
        <w:top w:val="none" w:sz="0" w:space="0" w:color="auto"/>
        <w:left w:val="none" w:sz="0" w:space="0" w:color="auto"/>
        <w:bottom w:val="none" w:sz="0" w:space="0" w:color="auto"/>
        <w:right w:val="none" w:sz="0" w:space="0" w:color="auto"/>
      </w:divBdr>
    </w:div>
    <w:div w:id="1434783086">
      <w:bodyDiv w:val="1"/>
      <w:marLeft w:val="0"/>
      <w:marRight w:val="0"/>
      <w:marTop w:val="0"/>
      <w:marBottom w:val="0"/>
      <w:divBdr>
        <w:top w:val="none" w:sz="0" w:space="0" w:color="auto"/>
        <w:left w:val="none" w:sz="0" w:space="0" w:color="auto"/>
        <w:bottom w:val="none" w:sz="0" w:space="0" w:color="auto"/>
        <w:right w:val="none" w:sz="0" w:space="0" w:color="auto"/>
      </w:divBdr>
    </w:div>
    <w:div w:id="1607418399">
      <w:bodyDiv w:val="1"/>
      <w:marLeft w:val="0"/>
      <w:marRight w:val="0"/>
      <w:marTop w:val="0"/>
      <w:marBottom w:val="0"/>
      <w:divBdr>
        <w:top w:val="none" w:sz="0" w:space="0" w:color="auto"/>
        <w:left w:val="none" w:sz="0" w:space="0" w:color="auto"/>
        <w:bottom w:val="none" w:sz="0" w:space="0" w:color="auto"/>
        <w:right w:val="none" w:sz="0" w:space="0" w:color="auto"/>
      </w:divBdr>
    </w:div>
    <w:div w:id="1855538694">
      <w:bodyDiv w:val="1"/>
      <w:marLeft w:val="0"/>
      <w:marRight w:val="0"/>
      <w:marTop w:val="0"/>
      <w:marBottom w:val="0"/>
      <w:divBdr>
        <w:top w:val="none" w:sz="0" w:space="0" w:color="auto"/>
        <w:left w:val="none" w:sz="0" w:space="0" w:color="auto"/>
        <w:bottom w:val="none" w:sz="0" w:space="0" w:color="auto"/>
        <w:right w:val="none" w:sz="0" w:space="0" w:color="auto"/>
      </w:divBdr>
    </w:div>
    <w:div w:id="2095083904">
      <w:bodyDiv w:val="1"/>
      <w:marLeft w:val="0"/>
      <w:marRight w:val="0"/>
      <w:marTop w:val="0"/>
      <w:marBottom w:val="0"/>
      <w:divBdr>
        <w:top w:val="none" w:sz="0" w:space="0" w:color="auto"/>
        <w:left w:val="none" w:sz="0" w:space="0" w:color="auto"/>
        <w:bottom w:val="none" w:sz="0" w:space="0" w:color="auto"/>
        <w:right w:val="none" w:sz="0" w:space="0" w:color="auto"/>
      </w:divBdr>
    </w:div>
    <w:div w:id="2101487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tec.kz/pages/gosudarstvennyie-standartyi-respubliki-kazahstan--v-oblasti-informatsionnyih-tehnologiy" TargetMode="External"/><Relationship Id="rId5" Type="http://schemas.openxmlformats.org/officeDocument/2006/relationships/hyperlink" Target="https://www.youtube.com/watch?v=suMI7ntPpB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6</Pages>
  <Words>2681</Words>
  <Characters>15286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Odmin</cp:lastModifiedBy>
  <cp:revision>2</cp:revision>
  <dcterms:created xsi:type="dcterms:W3CDTF">2019-08-28T10:57:00Z</dcterms:created>
  <dcterms:modified xsi:type="dcterms:W3CDTF">2019-09-02T04:22:00Z</dcterms:modified>
</cp:coreProperties>
</file>