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AA6" w:rsidRPr="009D1E2C" w:rsidRDefault="009D1E2C" w:rsidP="00533AA6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D1E2C">
        <w:rPr>
          <w:rFonts w:ascii="Times New Roman" w:hAnsi="Times New Roman" w:cs="Times New Roman"/>
          <w:sz w:val="24"/>
          <w:szCs w:val="24"/>
          <w:lang w:val="ru-RU"/>
        </w:rPr>
        <w:t>ОБЛАЧНЫЕ И МОБИЛЬНЫЕ ТЕХНОЛОГИИ</w:t>
      </w:r>
    </w:p>
    <w:p w:rsidR="00C50B6B" w:rsidRPr="009D1E2C" w:rsidRDefault="009D1E2C" w:rsidP="0075304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D1E2C">
        <w:rPr>
          <w:rFonts w:ascii="Times New Roman" w:hAnsi="Times New Roman" w:cs="Times New Roman"/>
          <w:b/>
          <w:sz w:val="24"/>
          <w:szCs w:val="24"/>
          <w:lang w:val="ru-RU"/>
        </w:rPr>
        <w:t>Облачные вычисления. Виды облаков. Службы.</w:t>
      </w:r>
    </w:p>
    <w:p w:rsidR="0055753A" w:rsidRPr="009D1E2C" w:rsidRDefault="009D1E2C" w:rsidP="00753046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9D1E2C">
        <w:rPr>
          <w:rFonts w:ascii="Times New Roman" w:hAnsi="Times New Roman" w:cs="Times New Roman"/>
          <w:sz w:val="24"/>
          <w:szCs w:val="24"/>
          <w:lang w:val="ru-RU"/>
        </w:rPr>
        <w:t>Облачные вычисления - это способ доставки технологических ресурсов пользователям из удаленных узлов. Он</w:t>
      </w:r>
      <w:r w:rsidR="0032490F" w:rsidRPr="0032490F">
        <w:rPr>
          <w:rFonts w:ascii="Times New Roman" w:hAnsi="Times New Roman" w:cs="Times New Roman"/>
          <w:sz w:val="24"/>
          <w:szCs w:val="24"/>
          <w:highlight w:val="red"/>
          <w:lang w:val="ru-RU"/>
        </w:rPr>
        <w:t>и</w:t>
      </w:r>
      <w:r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 предоставля</w:t>
      </w:r>
      <w:r w:rsidR="0032490F" w:rsidRPr="0032490F">
        <w:rPr>
          <w:rFonts w:ascii="Times New Roman" w:hAnsi="Times New Roman" w:cs="Times New Roman"/>
          <w:sz w:val="24"/>
          <w:szCs w:val="24"/>
          <w:highlight w:val="red"/>
          <w:lang w:val="ru-RU"/>
        </w:rPr>
        <w:t>ю</w:t>
      </w:r>
      <w:r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т вычислительные услуги, такие как хранение, серверы, службы и приложения через интернет. </w:t>
      </w:r>
    </w:p>
    <w:p w:rsidR="00E82D9A" w:rsidRPr="009D1E2C" w:rsidRDefault="009D1E2C" w:rsidP="0075304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Облачные вычисления стали бизнес-необходимостью без управления инфраструктурой. Существует много компаний, которые используют облачные вычисления в реальности, такие как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Microsoft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Amazon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Google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Yahoo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VMWare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т.д. Это помогает новым стартапам и компаниям легче выходить на рынок. Стоимость инфраструктуры значительно снижается, и облачные компании могут арендовать вычислительную мощность (виртуальные машины) либо пространство для хранения (виртуальное пространство) в соответствии с потребностями своего бизнеса. </w:t>
      </w:r>
    </w:p>
    <w:p w:rsidR="002473D9" w:rsidRPr="009D1E2C" w:rsidRDefault="009D1E2C" w:rsidP="00E8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Существует четыре различных облачных модели, на которые можно подписаться в соответствии с потребностями бизнеса:</w:t>
      </w:r>
    </w:p>
    <w:p w:rsidR="00753046" w:rsidRPr="009D1E2C" w:rsidRDefault="009D1E2C" w:rsidP="007530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Частное облако позволяет системам и службам быть доступными в пределах организации.</w:t>
      </w:r>
    </w:p>
    <w:p w:rsidR="00CA0C1A" w:rsidRPr="009D1E2C" w:rsidRDefault="009D1E2C" w:rsidP="007530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Публичное облако позволяет системам и службам быть доступными для широкой публики.</w:t>
      </w:r>
    </w:p>
    <w:p w:rsidR="006E592F" w:rsidRPr="009D1E2C" w:rsidRDefault="009D1E2C" w:rsidP="007530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Гибридное облако - это смесь публичного и частного облака.</w:t>
      </w:r>
    </w:p>
    <w:p w:rsidR="00F93974" w:rsidRPr="009D1E2C" w:rsidRDefault="009D1E2C" w:rsidP="00F9397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Облако сообщества позволяет системам и службам быть доступными для группы организаций.</w:t>
      </w:r>
    </w:p>
    <w:p w:rsidR="008E594F" w:rsidRPr="009D1E2C" w:rsidRDefault="00DF1B23" w:rsidP="007954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E594F" w:rsidRPr="009D1E2C" w:rsidRDefault="009D1E2C" w:rsidP="008E59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архитектуре облачных вычислений, вычислительные ресурсы являются централизованными и масштабируемыми, а также по требованию могут быть предложены в качестве услуг, таких как интернет-провайдер (ИП), поставщик облачных услуг (ПОУ). Эти службы предлагают облачные платформы для создания веб-служб в интернете. Облачные вычисления обеспечивают удобное использование и доступ к вычислительным ресурсам общего пула, таким как серверы, хранилища, приложения, которые могут быть быстро подготовлены и выпущены с минимальными усилиями. Поставщики облачных серверов предлагают три типа услуг: Программное обеспечение как услуга (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ПОкУ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платформа как услуга (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ПкУ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инфраструктура как услуга (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ИкУ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8E594F" w:rsidRPr="009D1E2C" w:rsidRDefault="00DF1B23" w:rsidP="007954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93974" w:rsidRPr="009D1E2C" w:rsidRDefault="009D1E2C" w:rsidP="009A51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933825" cy="2686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50C" w:rsidRPr="009D1E2C" w:rsidRDefault="00DF1B23" w:rsidP="009A51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6"/>
        <w:tblW w:w="9576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1C5396" w:rsidRPr="009D1E2C" w:rsidTr="0016184A"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Infrastructure</w:t>
            </w:r>
            <w:proofErr w:type="spellEnd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as</w:t>
            </w:r>
            <w:proofErr w:type="spellEnd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 </w:t>
            </w: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Service</w:t>
            </w:r>
            <w:proofErr w:type="spellEnd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Инфраструктура (как услуга)</w:t>
            </w:r>
          </w:p>
        </w:tc>
      </w:tr>
      <w:tr w:rsidR="001C5396" w:rsidRPr="009D1E2C" w:rsidTr="0016184A"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Platform</w:t>
            </w:r>
            <w:proofErr w:type="spellEnd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as</w:t>
            </w:r>
            <w:proofErr w:type="spellEnd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 </w:t>
            </w: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Service</w:t>
            </w:r>
            <w:proofErr w:type="spellEnd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Платформа (как услуга)</w:t>
            </w:r>
          </w:p>
        </w:tc>
      </w:tr>
      <w:tr w:rsidR="001C5396" w:rsidRPr="009D1E2C" w:rsidTr="0016184A"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Software</w:t>
            </w:r>
            <w:proofErr w:type="spellEnd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as</w:t>
            </w:r>
            <w:proofErr w:type="spellEnd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 </w:t>
            </w: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Service</w:t>
            </w:r>
            <w:proofErr w:type="spellEnd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Программное обеспечение (как услуга)</w:t>
            </w:r>
          </w:p>
        </w:tc>
      </w:tr>
      <w:tr w:rsidR="001C5396" w:rsidRPr="009D1E2C" w:rsidTr="0016184A"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You</w:t>
            </w:r>
            <w:proofErr w:type="spellEnd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manage</w:t>
            </w:r>
            <w:proofErr w:type="spellEnd"/>
          </w:p>
        </w:tc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 управляете</w:t>
            </w:r>
          </w:p>
        </w:tc>
      </w:tr>
      <w:tr w:rsidR="001C5396" w:rsidRPr="009D1E2C" w:rsidTr="0016184A"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Other</w:t>
            </w:r>
            <w:proofErr w:type="spellEnd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Manages</w:t>
            </w:r>
            <w:proofErr w:type="spellEnd"/>
          </w:p>
        </w:tc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Другие управляют</w:t>
            </w:r>
          </w:p>
        </w:tc>
      </w:tr>
      <w:tr w:rsidR="001C5396" w:rsidRPr="009D1E2C" w:rsidTr="0016184A"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Applications</w:t>
            </w:r>
            <w:proofErr w:type="spellEnd"/>
          </w:p>
        </w:tc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Приложения</w:t>
            </w:r>
          </w:p>
        </w:tc>
      </w:tr>
      <w:tr w:rsidR="001C5396" w:rsidRPr="009D1E2C" w:rsidTr="0016184A"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Data</w:t>
            </w:r>
            <w:proofErr w:type="spellEnd"/>
          </w:p>
        </w:tc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Данные</w:t>
            </w:r>
          </w:p>
        </w:tc>
      </w:tr>
      <w:tr w:rsidR="001C5396" w:rsidRPr="009D1E2C" w:rsidTr="0016184A"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Runtime</w:t>
            </w:r>
            <w:proofErr w:type="spellEnd"/>
          </w:p>
        </w:tc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Неисправность среды выполнения</w:t>
            </w:r>
          </w:p>
        </w:tc>
      </w:tr>
      <w:tr w:rsidR="001C5396" w:rsidRPr="009D1E2C" w:rsidTr="0016184A"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Middleware</w:t>
            </w:r>
            <w:proofErr w:type="spellEnd"/>
          </w:p>
        </w:tc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Промежуточное программное обеспечение</w:t>
            </w:r>
          </w:p>
        </w:tc>
      </w:tr>
      <w:tr w:rsidR="001C5396" w:rsidRPr="009D1E2C" w:rsidTr="0016184A"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O/S</w:t>
            </w:r>
          </w:p>
        </w:tc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Операционная система</w:t>
            </w:r>
          </w:p>
        </w:tc>
      </w:tr>
      <w:tr w:rsidR="001C5396" w:rsidRPr="009D1E2C" w:rsidTr="0016184A"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Virtualization</w:t>
            </w:r>
            <w:proofErr w:type="spellEnd"/>
          </w:p>
        </w:tc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Виртуализация</w:t>
            </w:r>
          </w:p>
        </w:tc>
      </w:tr>
      <w:tr w:rsidR="001C5396" w:rsidRPr="009D1E2C" w:rsidTr="0016184A"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Servers</w:t>
            </w:r>
            <w:proofErr w:type="spellEnd"/>
          </w:p>
        </w:tc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Серверы</w:t>
            </w:r>
          </w:p>
        </w:tc>
      </w:tr>
      <w:tr w:rsidR="001C5396" w:rsidRPr="009D1E2C" w:rsidTr="0016184A"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Storage</w:t>
            </w:r>
            <w:proofErr w:type="spellEnd"/>
          </w:p>
        </w:tc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Место хранения</w:t>
            </w:r>
          </w:p>
        </w:tc>
      </w:tr>
      <w:tr w:rsidR="001C5396" w:rsidRPr="009D1E2C" w:rsidTr="0016184A"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Networking</w:t>
            </w:r>
            <w:proofErr w:type="spellEnd"/>
          </w:p>
        </w:tc>
        <w:tc>
          <w:tcPr>
            <w:tcW w:w="4788" w:type="dxa"/>
          </w:tcPr>
          <w:p w:rsidR="0016184A" w:rsidRPr="009D1E2C" w:rsidRDefault="009D1E2C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Сеть</w:t>
            </w:r>
          </w:p>
        </w:tc>
      </w:tr>
    </w:tbl>
    <w:p w:rsidR="007D2C0C" w:rsidRPr="009D1E2C" w:rsidRDefault="00DF1B23" w:rsidP="008276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42A1" w:rsidRPr="009D1E2C" w:rsidRDefault="009D1E2C" w:rsidP="005C42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Программное обеспечение как услуга (</w:t>
      </w:r>
      <w:proofErr w:type="spellStart"/>
      <w:r w:rsidRPr="009D1E2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ПОкУ</w:t>
      </w:r>
      <w:proofErr w:type="spellEnd"/>
      <w:r w:rsidRPr="009D1E2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)</w:t>
      </w: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является моделью для распространения программного обеспечения, где клиенты получают доступ к программному обеспечению через интернет. В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ПОкУ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поставщик услуг размещает приложение в своем центре обработки данных, а клиент обращается к нему через стандартный веб-браузер. </w:t>
      </w:r>
    </w:p>
    <w:p w:rsidR="005C42A1" w:rsidRPr="00165977" w:rsidRDefault="009D1E2C" w:rsidP="005C42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Примеры</w:t>
      </w:r>
      <w:r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ПОкУ</w:t>
      </w:r>
      <w:proofErr w:type="spellEnd"/>
      <w:r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>BigCommerce</w:t>
      </w:r>
      <w:proofErr w:type="spellEnd"/>
      <w:r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Google Apps, Salesforce, Dropbox, </w:t>
      </w:r>
      <w:proofErr w:type="spellStart"/>
      <w:r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>MailChimp</w:t>
      </w:r>
      <w:proofErr w:type="spellEnd"/>
      <w:r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>ZenDesk</w:t>
      </w:r>
      <w:proofErr w:type="spellEnd"/>
      <w:r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DocuSign, Slack, </w:t>
      </w:r>
      <w:proofErr w:type="spellStart"/>
      <w:r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>Hubspo</w:t>
      </w:r>
      <w:proofErr w:type="spellEnd"/>
      <w:r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C42A1" w:rsidRPr="00165977" w:rsidRDefault="00DF1B23" w:rsidP="005C42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2A1" w:rsidRPr="009D1E2C" w:rsidRDefault="009D1E2C" w:rsidP="005C42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Платформа как услуга (</w:t>
      </w:r>
      <w:proofErr w:type="spellStart"/>
      <w:r w:rsidRPr="009D1E2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ПкУ</w:t>
      </w:r>
      <w:proofErr w:type="spellEnd"/>
      <w:r w:rsidRPr="009D1E2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) </w:t>
      </w: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это концепция, описывающая вычислительную платформу, которая арендуется или поставляется в виде интегрированного решения, стека решений или службы через подключение к интернету.</w:t>
      </w:r>
    </w:p>
    <w:p w:rsidR="005C42A1" w:rsidRPr="009D1E2C" w:rsidRDefault="009D1E2C" w:rsidP="005C42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Примеры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ПкУ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AWS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Elastic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Beanstalk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Heroku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Windows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Azure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(главным образом используется как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ПкУ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), Force.com,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OpenShift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Apache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Stratos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Magento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Commerce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Cloud</w:t>
      </w:r>
      <w:proofErr w:type="spellEnd"/>
    </w:p>
    <w:p w:rsidR="009A51C9" w:rsidRPr="009D1E2C" w:rsidRDefault="00DF1B23" w:rsidP="005614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6BC3" w:rsidRPr="009D1E2C" w:rsidRDefault="009D1E2C" w:rsidP="00B96B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Инфраструктура как услуга (</w:t>
      </w:r>
      <w:proofErr w:type="spellStart"/>
      <w:r w:rsidRPr="009D1E2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ИкУ</w:t>
      </w:r>
      <w:proofErr w:type="spellEnd"/>
      <w:r w:rsidRPr="009D1E2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) </w:t>
      </w: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это модель обслуживания, предоставляющая компьютерную инфраструктуру на аутсорсинговой основе для поддержки корпоративных </w:t>
      </w: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операций. Как правило,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ИкУ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предоставляет аппаратное обеспечение, хранилище, серверы и пространство центра обработки данных или сетевые компоненты; она также может включать программное обеспечение.</w:t>
      </w:r>
    </w:p>
    <w:p w:rsidR="00B96BC3" w:rsidRPr="00165977" w:rsidRDefault="009D1E2C" w:rsidP="00B96BC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Примеры</w:t>
      </w:r>
      <w:r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ИкУ</w:t>
      </w:r>
      <w:proofErr w:type="spellEnd"/>
      <w:r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AWS EC2, Rackspace, Google Compute Engine (GCE), Digital Ocean, </w:t>
      </w:r>
      <w:proofErr w:type="spellStart"/>
      <w:r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>Magento</w:t>
      </w:r>
      <w:proofErr w:type="spellEnd"/>
      <w:r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Enterprise Edition*</w:t>
      </w:r>
    </w:p>
    <w:p w:rsidR="00561423" w:rsidRPr="00165977" w:rsidRDefault="00DF1B23" w:rsidP="005614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92D" w:rsidRPr="009D1E2C" w:rsidRDefault="009D1E2C" w:rsidP="005614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Принципы облачных вычислений</w:t>
      </w:r>
    </w:p>
    <w:p w:rsidR="008878EB" w:rsidRPr="009D1E2C" w:rsidRDefault="009D1E2C" w:rsidP="005614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Принципы облачных вычислений:</w:t>
      </w:r>
    </w:p>
    <w:p w:rsidR="00F74471" w:rsidRPr="009D1E2C" w:rsidRDefault="009D1E2C" w:rsidP="00F7447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E2C">
        <w:rPr>
          <w:rFonts w:ascii="Times New Roman" w:hAnsi="Times New Roman" w:cs="Times New Roman"/>
          <w:sz w:val="24"/>
          <w:szCs w:val="24"/>
          <w:lang w:val="ru-RU"/>
        </w:rPr>
        <w:t>Масштабируемость и услуги по требованию. Облачные вычисления предоставляют ресурсы и услуги для пользователей по требованию. Ресурсы масштабируются по нескольким центрам обработки данных.</w:t>
      </w:r>
    </w:p>
    <w:p w:rsidR="00F74471" w:rsidRPr="009D1E2C" w:rsidRDefault="009D1E2C" w:rsidP="00F7447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Ориентированный на пользователя интерфейс. Облачные интерфейсы не зависят от местоположения и могут быть доступны с помощью хорошо установленных интерфейсов, таких как веб-службы и интернет-браузеры. </w:t>
      </w:r>
    </w:p>
    <w:p w:rsidR="00F74471" w:rsidRPr="009D1E2C" w:rsidRDefault="009D1E2C" w:rsidP="00F7447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E2C">
        <w:rPr>
          <w:rFonts w:ascii="Times New Roman" w:hAnsi="Times New Roman" w:cs="Times New Roman"/>
          <w:sz w:val="24"/>
          <w:szCs w:val="24"/>
          <w:lang w:val="ru-RU"/>
        </w:rPr>
        <w:t>Гарантированное качество обслуживания. Облачные вычисления могут гарантировать качество услуг для пользователей с точки зрения производительности оборудования / процессора, пропускной способности и объема памяти.</w:t>
      </w:r>
    </w:p>
    <w:p w:rsidR="00F74471" w:rsidRPr="009D1E2C" w:rsidRDefault="009D1E2C" w:rsidP="00F7447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Автономная система. Облачные вычислительные системы являются автономными системами, прозрачно управляемыми для пользователей. Однако программное обеспечение и данные внутри облаков могут быть автоматически перенастроены и объединены в простую платформу в зависимости от потребностей пользователя. </w:t>
      </w:r>
    </w:p>
    <w:p w:rsidR="00F74471" w:rsidRPr="009D1E2C" w:rsidRDefault="009D1E2C" w:rsidP="00F7447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Ценообразование. Облачные вычисления не требуют дополнительных инвестиций. Никаких капитальных затрат не требуется. Пользователи платят за услуги и мощности по мере необходимости. </w:t>
      </w:r>
    </w:p>
    <w:p w:rsidR="00F74471" w:rsidRPr="009D1E2C" w:rsidRDefault="00DF1B23" w:rsidP="005614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5B12" w:rsidRPr="009D1E2C" w:rsidRDefault="00DF1B23" w:rsidP="005614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2D9A" w:rsidRPr="009D1E2C" w:rsidRDefault="009D1E2C" w:rsidP="00E1595B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D1E2C">
        <w:rPr>
          <w:rFonts w:ascii="Times New Roman" w:hAnsi="Times New Roman" w:cs="Times New Roman"/>
          <w:b/>
          <w:sz w:val="24"/>
          <w:szCs w:val="24"/>
          <w:lang w:val="ru-RU"/>
        </w:rPr>
        <w:t>Что такое архитектура облачных вычислений?</w:t>
      </w:r>
    </w:p>
    <w:p w:rsidR="004E4C63" w:rsidRPr="009D1E2C" w:rsidRDefault="009D1E2C" w:rsidP="005201E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D1E2C">
        <w:rPr>
          <w:rFonts w:ascii="Times New Roman" w:hAnsi="Times New Roman" w:cs="Times New Roman"/>
          <w:b/>
          <w:sz w:val="24"/>
          <w:szCs w:val="24"/>
          <w:lang w:val="ru-RU"/>
        </w:rPr>
        <w:t>Центр обработки данных.</w:t>
      </w:r>
    </w:p>
    <w:p w:rsidR="00C13420" w:rsidRPr="009D1E2C" w:rsidRDefault="009D1E2C" w:rsidP="005201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Центры обработки данных являются основой интернета и предоставляют ресурсы для размещения информации на сервере разнообразным приложениям, от</w:t>
      </w:r>
      <w:r w:rsidR="006F3C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социальных сетей до веб-поиска, </w:t>
      </w: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веб-хостинга </w:t>
      </w:r>
      <w:r w:rsidR="006F3C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 даже </w:t>
      </w: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 рекламы. </w:t>
      </w:r>
    </w:p>
    <w:p w:rsidR="00C13420" w:rsidRPr="009D1E2C" w:rsidRDefault="009D1E2C" w:rsidP="00C134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Центры обработки данных играют жизненно важную роль в успехе ИТ-инфраструктуры любой организации, поскольку они используются для хранения компьютерных систем и связанных с ними компонентов, таких как телекоммуникации и системы хранения данных. Аппаратное обеспечение центров обработки данных состоит из тысяч отдельных вычислительных узлов с соответствующими сетевыми подсистемами и подсистемами хранения, </w:t>
      </w:r>
      <w:r w:rsidR="006F3C04" w:rsidRPr="006F3C04">
        <w:rPr>
          <w:rFonts w:ascii="Times New Roman" w:eastAsia="Times New Roman" w:hAnsi="Times New Roman" w:cs="Times New Roman"/>
          <w:sz w:val="24"/>
          <w:szCs w:val="24"/>
          <w:highlight w:val="red"/>
          <w:lang w:val="ru-RU" w:eastAsia="ru-RU"/>
        </w:rPr>
        <w:t>с</w:t>
      </w:r>
      <w:r w:rsidR="006F3C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оборудованием для распределения и кондиционирования электроэнергии, а также обширными системами охлаждения. Такие центры обработки данных в настоящее время используют услуги, предлагаемые такими компаниями, как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Google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Amazon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Yahoo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Microsoft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4338E" w:rsidRPr="009D1E2C" w:rsidRDefault="009D1E2C" w:rsidP="005201E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D1E2C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367887" cy="2240339"/>
            <wp:effectExtent l="19050" t="0" r="3963" b="0"/>
            <wp:docPr id="4" name="Рисунок 4" descr="ÐÐ°ÑÑÐ¸Ð½ÐºÐ¸ Ð¿Ð¾ Ð·Ð°Ð¿ÑÐ¾ÑÑ google data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google data cent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880" cy="224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0C7" w:rsidRPr="009D1E2C" w:rsidRDefault="009D1E2C" w:rsidP="002710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сути, облачная служба данных - это удаленная версия центра обработки данных, расположенная где-то вдали от физических помещений компании, которая позволяет вам получать доступ к данным через интернет. Это комплексное решение, в котором все вычислительные ресурсы (оборудование, программное обеспечение, сеть, хранилище) быстро предоставляются пользователям по мере необходимости. Оно обещает революционизировать информационные технологии и коммерцию, сделав вычисления доступными, очень похожими на другие коммунальные услуги, такие как газ и электричество, через интернет. </w:t>
      </w:r>
    </w:p>
    <w:p w:rsidR="00702325" w:rsidRPr="009D1E2C" w:rsidRDefault="00DF1B23" w:rsidP="00702325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02325" w:rsidRPr="009D1E2C" w:rsidRDefault="009D1E2C" w:rsidP="0058462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D1E2C">
        <w:rPr>
          <w:rFonts w:ascii="Times New Roman" w:hAnsi="Times New Roman" w:cs="Times New Roman"/>
          <w:b/>
          <w:sz w:val="24"/>
          <w:szCs w:val="24"/>
          <w:lang w:val="ru-RU"/>
        </w:rPr>
        <w:t>Виртуализация и облачные вычисления</w:t>
      </w:r>
    </w:p>
    <w:p w:rsidR="00E9582E" w:rsidRPr="009D1E2C" w:rsidRDefault="009D1E2C" w:rsidP="00E95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Виртуализация - это идея разделения ресурсов одного сервера на несколько отдельных виртуальных машин (ВМ). Самым ранним использованием ВМ была IBM в 1960 году. Она предназначалась для привлечения инвестиций в дорогие мэйнфреймы. Идея заключалась в том, чтобы включить многозадачность. То есть, запуск нескольких приложений и процессов для разных пользователей одновременно. Виртуализация может обеспечить значительные преимущества для вычислительной системы, включая повышенное использование, энергосбережение, быстрое развертывание, улучшенные возможности обслуживания, изоляцию и инкапсуляцию. Кроме того, виртуализация позволяет приложениям мигрировать с одного сервера на другой, пока они все еще работают, без простоев, обеспечивая гибкое управление рабочей нагрузкой и высокую доступность во время планового обслуживания или незапланированных событий.</w:t>
      </w:r>
    </w:p>
    <w:p w:rsidR="00E9582E" w:rsidRPr="009D1E2C" w:rsidRDefault="009D1E2C" w:rsidP="00E95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Существует множество причин, по которым виртуализация эффективна в практических сценариях, </w:t>
      </w:r>
      <w:proofErr w:type="gram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например</w:t>
      </w:r>
      <w:proofErr w:type="gram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E9582E" w:rsidRPr="009D1E2C" w:rsidRDefault="009D1E2C" w:rsidP="00E9582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Консолидация серверов и приложений: при виртуализации мы можем запускать несколько приложений одновременно на одном сервере, что приводит к более эффективному использованию ресурсов.</w:t>
      </w:r>
    </w:p>
    <w:p w:rsidR="00E9582E" w:rsidRPr="009D1E2C" w:rsidRDefault="009D1E2C" w:rsidP="00E9582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Конфигурируемость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виртуализация позволяет динамическую конфигурацию и объединение ресурсов для более широкого спектра приложений, чем это может быть достигнуто на аппаратном уровне - различные приложения требуют различных ресурсов (некоторые требуют больше памяти, другие требуют больше вычислений).</w:t>
      </w:r>
    </w:p>
    <w:p w:rsidR="00E9582E" w:rsidRPr="009D1E2C" w:rsidRDefault="009D1E2C" w:rsidP="00E9582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Повышенная доступность приложений: Контрольные точки и миграция ВМ позволяют быстро восстанавливаться после незапланированных отключений без перерыва в обслуживании.</w:t>
      </w:r>
    </w:p>
    <w:p w:rsidR="00E9582E" w:rsidRPr="009D1E2C" w:rsidRDefault="009D1E2C" w:rsidP="00E9582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Повышенная оперативность реагирования: выделение ресурсов, мониторинг и обслуживание можно автоматизировать, а общие ресурсы можно кэшировать и повторно использовать.</w:t>
      </w:r>
    </w:p>
    <w:p w:rsidR="0051732D" w:rsidRPr="009D1E2C" w:rsidRDefault="009D1E2C" w:rsidP="005173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зависимости от </w:t>
      </w: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виртуализированных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ресурсов, процесс виртуализации можно разделить на следующие типы:</w:t>
      </w:r>
    </w:p>
    <w:p w:rsidR="00532E2C" w:rsidRPr="009D1E2C" w:rsidRDefault="009D1E2C" w:rsidP="00532E2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Виртуализация ОС. </w:t>
      </w:r>
    </w:p>
    <w:p w:rsidR="00FB5B03" w:rsidRPr="009D1E2C" w:rsidRDefault="009D1E2C" w:rsidP="00532E2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Виртуализация серверов </w:t>
      </w:r>
    </w:p>
    <w:p w:rsidR="00FB5B03" w:rsidRPr="009D1E2C" w:rsidRDefault="009D1E2C" w:rsidP="00532E2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Виртуализация памяти</w:t>
      </w:r>
    </w:p>
    <w:p w:rsidR="00DA11BB" w:rsidRPr="009D1E2C" w:rsidRDefault="009D1E2C" w:rsidP="00532E2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Виртуализация хранилища </w:t>
      </w:r>
    </w:p>
    <w:p w:rsidR="00195A7B" w:rsidRPr="009D1E2C" w:rsidRDefault="009D1E2C" w:rsidP="00532E2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Виртуализация сети</w:t>
      </w:r>
    </w:p>
    <w:p w:rsidR="00947654" w:rsidRPr="009D1E2C" w:rsidRDefault="009D1E2C" w:rsidP="00D86AC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Виртуализация приложений</w:t>
      </w:r>
    </w:p>
    <w:p w:rsidR="00441C49" w:rsidRPr="009D1E2C" w:rsidRDefault="00DF1B23" w:rsidP="00441C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41C49" w:rsidRPr="009D1E2C" w:rsidRDefault="009D1E2C" w:rsidP="00441C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Мобильная технология. Виды и услуги мобильной технологии.</w:t>
      </w:r>
    </w:p>
    <w:p w:rsidR="00584626" w:rsidRPr="009D1E2C" w:rsidRDefault="009D1E2C" w:rsidP="003E11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Мобильная технология - это технология, используемая для сотовой связи. Сегодня мобильная технология улучшилась от простого устройства, используемого для телефонного звонка и обмена сообщениями в многозадачное устройство, используемое для GPS-навигации, </w:t>
      </w:r>
      <w:r w:rsidR="0032490F" w:rsidRPr="00DF1B23">
        <w:rPr>
          <w:rFonts w:ascii="Times New Roman" w:hAnsi="Times New Roman" w:cs="Times New Roman"/>
          <w:sz w:val="24"/>
          <w:szCs w:val="24"/>
          <w:highlight w:val="red"/>
          <w:lang w:val="ru-RU"/>
        </w:rPr>
        <w:t>п</w:t>
      </w:r>
      <w:bookmarkStart w:id="0" w:name="_GoBack"/>
      <w:bookmarkEnd w:id="0"/>
      <w:r w:rsidR="0032490F">
        <w:rPr>
          <w:rFonts w:ascii="Times New Roman" w:hAnsi="Times New Roman" w:cs="Times New Roman"/>
          <w:sz w:val="24"/>
          <w:szCs w:val="24"/>
          <w:highlight w:val="red"/>
          <w:lang w:val="ru-RU"/>
        </w:rPr>
        <w:t>росмотра сайтов</w:t>
      </w:r>
      <w:r w:rsidRPr="0032490F">
        <w:rPr>
          <w:rFonts w:ascii="Times New Roman" w:hAnsi="Times New Roman" w:cs="Times New Roman"/>
          <w:sz w:val="24"/>
          <w:szCs w:val="24"/>
          <w:highlight w:val="red"/>
          <w:lang w:val="ru-RU"/>
        </w:rPr>
        <w:t xml:space="preserve"> </w:t>
      </w:r>
      <w:r w:rsidR="0032490F" w:rsidRPr="0032490F">
        <w:rPr>
          <w:rFonts w:ascii="Times New Roman" w:hAnsi="Times New Roman" w:cs="Times New Roman"/>
          <w:sz w:val="24"/>
          <w:szCs w:val="24"/>
          <w:highlight w:val="red"/>
          <w:lang w:val="ru-RU"/>
        </w:rPr>
        <w:t>в Интернете</w:t>
      </w:r>
      <w:r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, игр, инструмента мгновенного обмена сообщениями и т.д. Профессионалы спорят с тенденцией, что будущее компьютерных технологий покоится на беспроводных сетях и мобильных вычислениях. </w:t>
      </w:r>
    </w:p>
    <w:p w:rsidR="00223E83" w:rsidRPr="009D1E2C" w:rsidRDefault="009D1E2C" w:rsidP="00D64D6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Мобильная связь стала более популярной в последние несколько лет из-за быстрого перехода от 1G до 5G в мобильных технологиях. Мобильное беспроводное поколение обычно относится к изменению характера системы, скорости, технологии, частоты, емкости данных, задержки и т.д. Каждое поколение имеет свои стандарты, различные возможности, новые методы и новые особенности, которые отличают его от предыдущего. </w:t>
      </w:r>
    </w:p>
    <w:p w:rsidR="00DD7DCE" w:rsidRPr="009D1E2C" w:rsidRDefault="009D1E2C" w:rsidP="00D64D6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E2C">
        <w:rPr>
          <w:rFonts w:ascii="Times New Roman" w:hAnsi="Times New Roman" w:cs="Times New Roman"/>
          <w:sz w:val="24"/>
          <w:szCs w:val="24"/>
          <w:lang w:val="ru-RU"/>
        </w:rPr>
        <w:t>Мобильная беспроводная сеть связи первого поколения (1G) была аналогом, используемым только для голосовых вызовов.</w:t>
      </w:r>
    </w:p>
    <w:p w:rsidR="000D0A20" w:rsidRPr="009D1E2C" w:rsidRDefault="009D1E2C" w:rsidP="00D64D6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E2C">
        <w:rPr>
          <w:rFonts w:ascii="Times New Roman" w:hAnsi="Times New Roman" w:cs="Times New Roman"/>
          <w:sz w:val="24"/>
          <w:szCs w:val="24"/>
          <w:lang w:val="ru-RU"/>
        </w:rPr>
        <w:t>Второе поколение (2G) является цифровой технологией и поддерживает обмен текстовыми сообщениями. 2.5G включает в себя телефонные звонки, голосовые сообщения, отправку / получение сообщений, GPRS / EDGE, M</w:t>
      </w:r>
      <w:r w:rsidR="00164B11">
        <w:rPr>
          <w:rFonts w:ascii="Times New Roman" w:hAnsi="Times New Roman" w:cs="Times New Roman"/>
          <w:sz w:val="24"/>
          <w:szCs w:val="24"/>
          <w:lang w:val="ru-RU"/>
        </w:rPr>
        <w:t xml:space="preserve">MS, </w:t>
      </w:r>
      <w:proofErr w:type="spellStart"/>
      <w:r w:rsidR="00164B11">
        <w:rPr>
          <w:rFonts w:ascii="Times New Roman" w:hAnsi="Times New Roman" w:cs="Times New Roman"/>
          <w:sz w:val="24"/>
          <w:szCs w:val="24"/>
          <w:lang w:val="ru-RU"/>
        </w:rPr>
        <w:t>Wi-Fi</w:t>
      </w:r>
      <w:proofErr w:type="spellEnd"/>
      <w:r w:rsidR="00164B11">
        <w:rPr>
          <w:rFonts w:ascii="Times New Roman" w:hAnsi="Times New Roman" w:cs="Times New Roman"/>
          <w:sz w:val="24"/>
          <w:szCs w:val="24"/>
          <w:lang w:val="ru-RU"/>
        </w:rPr>
        <w:t>, карты навигации и т.</w:t>
      </w:r>
      <w:r w:rsidRPr="009D1E2C">
        <w:rPr>
          <w:rFonts w:ascii="Times New Roman" w:hAnsi="Times New Roman" w:cs="Times New Roman"/>
          <w:sz w:val="24"/>
          <w:szCs w:val="24"/>
          <w:lang w:val="ru-RU"/>
        </w:rPr>
        <w:t>д.</w:t>
      </w:r>
    </w:p>
    <w:p w:rsidR="00D64D61" w:rsidRPr="009D1E2C" w:rsidRDefault="009D1E2C" w:rsidP="00D64D6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E2C">
        <w:rPr>
          <w:rFonts w:ascii="Times New Roman" w:hAnsi="Times New Roman" w:cs="Times New Roman"/>
          <w:sz w:val="24"/>
          <w:szCs w:val="24"/>
          <w:lang w:val="ru-RU"/>
        </w:rPr>
        <w:t>Мобильная технология третьего поколения (3G) обеспечила более высокую скорость передачи данных, увеличила пропускную способность и обеспечила мультимедийную поддержку.</w:t>
      </w:r>
    </w:p>
    <w:p w:rsidR="00D64D61" w:rsidRPr="009D1E2C" w:rsidRDefault="009D1E2C" w:rsidP="00D64D6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E2C">
        <w:rPr>
          <w:rFonts w:ascii="Times New Roman" w:hAnsi="Times New Roman" w:cs="Times New Roman"/>
          <w:sz w:val="24"/>
          <w:szCs w:val="24"/>
          <w:lang w:val="ru-RU"/>
        </w:rPr>
        <w:t>Четвертое поколение (4G) объединяет 3G с фиксированным интернетом для поддержки беспроводного мобильного интернета, который является развитием мобильной технологии и преодолевает ограничения 3G.</w:t>
      </w:r>
    </w:p>
    <w:p w:rsidR="003F4B23" w:rsidRPr="009D1E2C" w:rsidRDefault="00DF1B23" w:rsidP="003E11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3F4B23" w:rsidRPr="009D1E2C" w:rsidSect="0055753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A07F9"/>
    <w:multiLevelType w:val="hybridMultilevel"/>
    <w:tmpl w:val="83FCDE08"/>
    <w:lvl w:ilvl="0" w:tplc="E522C52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FE22F5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7472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D8E6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2867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B8D1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A0BD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6E2D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E237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4D6C0C"/>
    <w:multiLevelType w:val="hybridMultilevel"/>
    <w:tmpl w:val="852A331C"/>
    <w:lvl w:ilvl="0" w:tplc="B51C79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E54A08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B6DB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C671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40D4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8499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A6FF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A03A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B6BD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B14277"/>
    <w:multiLevelType w:val="hybridMultilevel"/>
    <w:tmpl w:val="B01819B4"/>
    <w:lvl w:ilvl="0" w:tplc="FD22C0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CCFC60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EADD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18D6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BC8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E868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8048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A010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E032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CE543C"/>
    <w:multiLevelType w:val="hybridMultilevel"/>
    <w:tmpl w:val="81840A9C"/>
    <w:lvl w:ilvl="0" w:tplc="2FAA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2A8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E9D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BEEA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426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64FB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9014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1A9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10D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396"/>
    <w:rsid w:val="00164B11"/>
    <w:rsid w:val="00165977"/>
    <w:rsid w:val="001C5396"/>
    <w:rsid w:val="0032490F"/>
    <w:rsid w:val="005A62F5"/>
    <w:rsid w:val="00676D26"/>
    <w:rsid w:val="006F3C04"/>
    <w:rsid w:val="009D1E2C"/>
    <w:rsid w:val="00A847A0"/>
    <w:rsid w:val="00D9378A"/>
    <w:rsid w:val="00DF1B23"/>
    <w:rsid w:val="00F6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A5CB4D-96A7-4B48-8C3C-F43BE0C8A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7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0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5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51C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D2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1490</Words>
  <Characters>8498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Meru</dc:creator>
  <cp:lastModifiedBy>Пользователь</cp:lastModifiedBy>
  <cp:revision>11</cp:revision>
  <dcterms:created xsi:type="dcterms:W3CDTF">2019-10-10T18:28:00Z</dcterms:created>
  <dcterms:modified xsi:type="dcterms:W3CDTF">2019-10-11T11:35:00Z</dcterms:modified>
</cp:coreProperties>
</file>