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AC" w:rsidRPr="002E7A11" w:rsidRDefault="00BC6D71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 xml:space="preserve">ДЕРЕКТЕР ҚОРЫНЫҢ ЖҮЙЕЛЕРІ </w:t>
      </w:r>
    </w:p>
    <w:p w:rsidR="008D0DAC" w:rsidRPr="002E7A11" w:rsidRDefault="008D0DAC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DAC" w:rsidRPr="002E7A11" w:rsidRDefault="00BC6D7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lang w:val="kk-KZ"/>
        </w:rPr>
        <w:t>Деректер қорлары жүйелерінің негіздері</w:t>
      </w:r>
      <w:r w:rsidR="00B7585E">
        <w:rPr>
          <w:rFonts w:ascii="Times New Roman" w:hAnsi="Times New Roman"/>
          <w:b/>
          <w:color w:val="FF0000"/>
          <w:sz w:val="24"/>
        </w:rPr>
        <w:t xml:space="preserve">: </w:t>
      </w:r>
      <w:r>
        <w:rPr>
          <w:rFonts w:ascii="Times New Roman" w:hAnsi="Times New Roman"/>
          <w:b/>
          <w:color w:val="FF0000"/>
          <w:sz w:val="24"/>
          <w:lang w:val="kk-KZ"/>
        </w:rPr>
        <w:t>ұғым</w:t>
      </w:r>
      <w:r w:rsidR="00B7585E">
        <w:rPr>
          <w:rFonts w:ascii="Times New Roman" w:hAnsi="Times New Roman"/>
          <w:b/>
          <w:color w:val="FF0000"/>
          <w:sz w:val="24"/>
        </w:rPr>
        <w:t xml:space="preserve">, </w:t>
      </w:r>
      <w:r>
        <w:rPr>
          <w:rFonts w:ascii="Times New Roman" w:hAnsi="Times New Roman"/>
          <w:b/>
          <w:color w:val="FF0000"/>
          <w:sz w:val="24"/>
          <w:lang w:val="kk-KZ"/>
        </w:rPr>
        <w:t>сипаттама</w:t>
      </w:r>
      <w:r w:rsidR="00B7585E">
        <w:rPr>
          <w:rFonts w:ascii="Times New Roman" w:hAnsi="Times New Roman"/>
          <w:b/>
          <w:color w:val="FF0000"/>
          <w:sz w:val="24"/>
        </w:rPr>
        <w:t xml:space="preserve">, </w:t>
      </w:r>
      <w:r>
        <w:rPr>
          <w:rFonts w:ascii="Times New Roman" w:hAnsi="Times New Roman"/>
          <w:b/>
          <w:color w:val="FF0000"/>
          <w:sz w:val="24"/>
          <w:lang w:val="kk-KZ"/>
        </w:rPr>
        <w:t>құрылым</w:t>
      </w:r>
      <w:r w:rsidR="00B7585E">
        <w:rPr>
          <w:rFonts w:ascii="Times New Roman" w:hAnsi="Times New Roman"/>
          <w:b/>
          <w:color w:val="FF0000"/>
          <w:sz w:val="24"/>
        </w:rPr>
        <w:t>.</w:t>
      </w:r>
      <w:r w:rsidR="00B7585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lang w:val="kk-KZ"/>
        </w:rPr>
        <w:t>Деректер модельдері</w:t>
      </w:r>
      <w:r w:rsidR="00B7585E">
        <w:rPr>
          <w:rFonts w:ascii="Times New Roman" w:hAnsi="Times New Roman"/>
          <w:b/>
          <w:color w:val="FF0000"/>
          <w:sz w:val="24"/>
        </w:rPr>
        <w:t xml:space="preserve">. </w:t>
      </w:r>
      <w:r>
        <w:rPr>
          <w:rFonts w:ascii="Times New Roman" w:hAnsi="Times New Roman"/>
          <w:b/>
          <w:color w:val="FF0000"/>
          <w:sz w:val="24"/>
          <w:lang w:val="kk-KZ"/>
        </w:rPr>
        <w:t>Қалыпты нысандағы көрініс</w:t>
      </w:r>
      <w:r w:rsidR="00B7585E">
        <w:rPr>
          <w:rFonts w:ascii="Times New Roman" w:hAnsi="Times New Roman"/>
          <w:b/>
          <w:color w:val="FF0000"/>
          <w:sz w:val="24"/>
        </w:rPr>
        <w:t xml:space="preserve">. </w:t>
      </w:r>
      <w:r>
        <w:rPr>
          <w:rFonts w:ascii="Times New Roman" w:hAnsi="Times New Roman"/>
          <w:b/>
          <w:color w:val="FF0000"/>
          <w:sz w:val="24"/>
          <w:lang w:val="kk-KZ"/>
        </w:rPr>
        <w:t>Деректер тұтастығының шектеуі</w:t>
      </w:r>
      <w:r w:rsidR="00B7585E">
        <w:rPr>
          <w:rFonts w:ascii="Times New Roman" w:hAnsi="Times New Roman"/>
          <w:b/>
          <w:color w:val="FF0000"/>
          <w:sz w:val="24"/>
        </w:rPr>
        <w:t>.</w:t>
      </w:r>
      <w:r w:rsidR="00B7585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kk-KZ"/>
        </w:rPr>
        <w:t>Сұраулар және оларды өңдеу</w:t>
      </w:r>
      <w:r w:rsidR="00B7585E">
        <w:rPr>
          <w:rFonts w:ascii="Times New Roman" w:hAnsi="Times New Roman"/>
          <w:b/>
          <w:sz w:val="24"/>
        </w:rPr>
        <w:t xml:space="preserve">. </w:t>
      </w:r>
      <w:proofErr w:type="spellStart"/>
      <w:r w:rsidR="00B61B96" w:rsidRPr="00B61B96">
        <w:rPr>
          <w:rFonts w:ascii="Times New Roman" w:hAnsi="Times New Roman"/>
          <w:b/>
          <w:color w:val="FF0000"/>
          <w:sz w:val="24"/>
        </w:rPr>
        <w:t>Реляциялық</w:t>
      </w:r>
      <w:proofErr w:type="spellEnd"/>
      <w:r w:rsidR="00B61B96" w:rsidRPr="00B61B96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B61B96" w:rsidRPr="00B61B96">
        <w:rPr>
          <w:rFonts w:ascii="Times New Roman" w:hAnsi="Times New Roman"/>
          <w:b/>
          <w:color w:val="FF0000"/>
          <w:sz w:val="24"/>
        </w:rPr>
        <w:t>деректер</w:t>
      </w:r>
      <w:proofErr w:type="spellEnd"/>
      <w:r w:rsidR="00B61B96" w:rsidRPr="00B61B96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B61B96" w:rsidRPr="00B61B96">
        <w:rPr>
          <w:rFonts w:ascii="Times New Roman" w:hAnsi="Times New Roman"/>
          <w:b/>
          <w:color w:val="FF0000"/>
          <w:sz w:val="24"/>
        </w:rPr>
        <w:t>қорларын</w:t>
      </w:r>
      <w:proofErr w:type="spellEnd"/>
      <w:r w:rsidR="00B61B96" w:rsidRPr="00B61B96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B61B96" w:rsidRPr="00B61B96">
        <w:rPr>
          <w:rFonts w:ascii="Times New Roman" w:hAnsi="Times New Roman"/>
          <w:b/>
          <w:color w:val="FF0000"/>
          <w:sz w:val="24"/>
        </w:rPr>
        <w:t>анықтауға</w:t>
      </w:r>
      <w:proofErr w:type="spellEnd"/>
      <w:r w:rsidR="00B61B96" w:rsidRPr="00B61B96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B61B96" w:rsidRPr="00B61B96">
        <w:rPr>
          <w:rFonts w:ascii="Times New Roman" w:hAnsi="Times New Roman"/>
          <w:b/>
          <w:color w:val="FF0000"/>
          <w:sz w:val="24"/>
        </w:rPr>
        <w:t>және</w:t>
      </w:r>
      <w:proofErr w:type="spellEnd"/>
      <w:r w:rsidR="00B61B96" w:rsidRPr="00B61B96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B61B96" w:rsidRPr="00B61B96">
        <w:rPr>
          <w:rFonts w:ascii="Times New Roman" w:hAnsi="Times New Roman"/>
          <w:b/>
          <w:color w:val="FF0000"/>
          <w:sz w:val="24"/>
        </w:rPr>
        <w:t>оларға</w:t>
      </w:r>
      <w:proofErr w:type="spellEnd"/>
      <w:r w:rsidR="00B61B96" w:rsidRPr="00B61B96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B61B96" w:rsidRPr="00B61B96">
        <w:rPr>
          <w:rFonts w:ascii="Times New Roman" w:hAnsi="Times New Roman"/>
          <w:b/>
          <w:color w:val="FF0000"/>
          <w:sz w:val="24"/>
        </w:rPr>
        <w:t>қолжетімділік</w:t>
      </w:r>
      <w:proofErr w:type="spellEnd"/>
      <w:r w:rsidR="00B61B96" w:rsidRPr="00B61B96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B61B96" w:rsidRPr="00B61B96">
        <w:rPr>
          <w:rFonts w:ascii="Times New Roman" w:hAnsi="Times New Roman"/>
          <w:b/>
          <w:color w:val="FF0000"/>
          <w:sz w:val="24"/>
        </w:rPr>
        <w:t>алуға</w:t>
      </w:r>
      <w:proofErr w:type="spellEnd"/>
      <w:r w:rsidR="00B61B96" w:rsidRPr="00B61B96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B61B96" w:rsidRPr="00B61B96">
        <w:rPr>
          <w:rFonts w:ascii="Times New Roman" w:hAnsi="Times New Roman"/>
          <w:b/>
          <w:color w:val="FF0000"/>
          <w:sz w:val="24"/>
        </w:rPr>
        <w:t>арналған</w:t>
      </w:r>
      <w:proofErr w:type="spellEnd"/>
      <w:r w:rsidR="00B61B96" w:rsidRPr="00B61B96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B61B96" w:rsidRPr="00B61B96">
        <w:rPr>
          <w:rFonts w:ascii="Times New Roman" w:hAnsi="Times New Roman"/>
          <w:b/>
          <w:color w:val="FF0000"/>
          <w:sz w:val="24"/>
        </w:rPr>
        <w:t>халықаралық</w:t>
      </w:r>
      <w:proofErr w:type="spellEnd"/>
      <w:r w:rsidR="00B61B96" w:rsidRPr="00B61B96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B61B96" w:rsidRPr="00B61B96">
        <w:rPr>
          <w:rFonts w:ascii="Times New Roman" w:hAnsi="Times New Roman"/>
          <w:b/>
          <w:color w:val="FF0000"/>
          <w:sz w:val="24"/>
        </w:rPr>
        <w:t>стандартты</w:t>
      </w:r>
      <w:proofErr w:type="spellEnd"/>
      <w:r w:rsidR="00B61B96" w:rsidRPr="00B61B96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B61B96" w:rsidRPr="00B61B96">
        <w:rPr>
          <w:rFonts w:ascii="Times New Roman" w:hAnsi="Times New Roman"/>
          <w:b/>
          <w:color w:val="FF0000"/>
          <w:sz w:val="24"/>
        </w:rPr>
        <w:t>тіл</w:t>
      </w:r>
      <w:proofErr w:type="spellEnd"/>
      <w:r w:rsidR="00B61B96">
        <w:rPr>
          <w:rFonts w:ascii="Times New Roman" w:hAnsi="Times New Roman"/>
          <w:b/>
          <w:color w:val="FF0000"/>
          <w:sz w:val="24"/>
          <w:lang w:val="kk-KZ"/>
        </w:rPr>
        <w:t xml:space="preserve"> негіздері</w:t>
      </w:r>
      <w:r w:rsidR="00B7585E">
        <w:rPr>
          <w:rFonts w:ascii="Times New Roman" w:hAnsi="Times New Roman"/>
          <w:b/>
          <w:color w:val="FF0000"/>
          <w:sz w:val="24"/>
        </w:rPr>
        <w:t>.</w:t>
      </w:r>
      <w:r w:rsidR="00B7585E">
        <w:rPr>
          <w:rFonts w:ascii="Times New Roman" w:hAnsi="Times New Roman"/>
          <w:b/>
          <w:sz w:val="24"/>
        </w:rPr>
        <w:t xml:space="preserve"> </w:t>
      </w:r>
      <w:r w:rsidR="00B61B96">
        <w:rPr>
          <w:rFonts w:ascii="Times New Roman" w:hAnsi="Times New Roman"/>
          <w:b/>
          <w:sz w:val="24"/>
          <w:lang w:val="kk-KZ"/>
        </w:rPr>
        <w:t xml:space="preserve">Деректерді </w:t>
      </w:r>
      <w:r w:rsidR="00B61B96">
        <w:rPr>
          <w:rFonts w:ascii="Times New Roman" w:hAnsi="Times New Roman"/>
          <w:b/>
          <w:sz w:val="24"/>
        </w:rPr>
        <w:t>параллель</w:t>
      </w:r>
      <w:r w:rsidR="00B61B96">
        <w:rPr>
          <w:rFonts w:ascii="Times New Roman" w:hAnsi="Times New Roman"/>
          <w:b/>
          <w:sz w:val="24"/>
          <w:lang w:val="kk-KZ"/>
        </w:rPr>
        <w:t xml:space="preserve"> өңдеу және оларды қалпына келтіру</w:t>
      </w:r>
      <w:r w:rsidR="00B7585E">
        <w:rPr>
          <w:rFonts w:ascii="Times New Roman" w:hAnsi="Times New Roman"/>
          <w:b/>
          <w:sz w:val="24"/>
        </w:rPr>
        <w:t xml:space="preserve">. </w:t>
      </w:r>
      <w:r w:rsidR="00B61B96">
        <w:rPr>
          <w:rFonts w:ascii="Times New Roman" w:hAnsi="Times New Roman"/>
          <w:b/>
          <w:color w:val="FF0000"/>
          <w:sz w:val="24"/>
          <w:lang w:val="kk-KZ"/>
        </w:rPr>
        <w:t>Деректер қорларын жобалау және әзірлеу</w:t>
      </w:r>
      <w:r w:rsidR="00B7585E">
        <w:rPr>
          <w:rFonts w:ascii="Times New Roman" w:hAnsi="Times New Roman"/>
          <w:b/>
          <w:color w:val="FF0000"/>
          <w:sz w:val="24"/>
        </w:rPr>
        <w:t xml:space="preserve">. </w:t>
      </w:r>
      <w:proofErr w:type="spellStart"/>
      <w:r w:rsidR="00B61B96" w:rsidRPr="00B61B96">
        <w:rPr>
          <w:rFonts w:ascii="Times New Roman" w:hAnsi="Times New Roman"/>
          <w:b/>
          <w:color w:val="FF0000"/>
          <w:sz w:val="24"/>
        </w:rPr>
        <w:t>Объектілік-реляциялық</w:t>
      </w:r>
      <w:proofErr w:type="spellEnd"/>
      <w:r w:rsidR="00B61B96">
        <w:rPr>
          <w:rFonts w:ascii="Times New Roman" w:hAnsi="Times New Roman"/>
          <w:b/>
          <w:color w:val="FF0000"/>
          <w:sz w:val="24"/>
          <w:lang w:val="kk-KZ"/>
        </w:rPr>
        <w:t xml:space="preserve"> көрсетуді бағдарламалау технологиясы</w:t>
      </w:r>
      <w:r w:rsidR="00B7585E">
        <w:rPr>
          <w:rFonts w:ascii="Times New Roman" w:hAnsi="Times New Roman"/>
          <w:b/>
          <w:color w:val="FF0000"/>
          <w:sz w:val="24"/>
        </w:rPr>
        <w:t>.</w:t>
      </w:r>
      <w:r w:rsidR="00B61B96">
        <w:rPr>
          <w:rFonts w:ascii="Times New Roman" w:hAnsi="Times New Roman"/>
          <w:b/>
          <w:sz w:val="24"/>
        </w:rPr>
        <w:t xml:space="preserve"> </w:t>
      </w:r>
      <w:proofErr w:type="spellStart"/>
      <w:r w:rsidR="00B61B96" w:rsidRPr="00B61B96">
        <w:rPr>
          <w:rFonts w:ascii="Times New Roman" w:hAnsi="Times New Roman"/>
          <w:b/>
          <w:sz w:val="24"/>
        </w:rPr>
        <w:t>Үйлестірілген</w:t>
      </w:r>
      <w:proofErr w:type="spellEnd"/>
      <w:r w:rsidR="00B61B96" w:rsidRPr="00B61B96">
        <w:rPr>
          <w:rFonts w:ascii="Times New Roman" w:hAnsi="Times New Roman"/>
          <w:b/>
          <w:sz w:val="24"/>
        </w:rPr>
        <w:t xml:space="preserve">, параллель </w:t>
      </w:r>
      <w:proofErr w:type="spellStart"/>
      <w:r w:rsidR="00B61B96" w:rsidRPr="00B61B96">
        <w:rPr>
          <w:rFonts w:ascii="Times New Roman" w:hAnsi="Times New Roman"/>
          <w:b/>
          <w:sz w:val="24"/>
        </w:rPr>
        <w:t>және</w:t>
      </w:r>
      <w:proofErr w:type="spellEnd"/>
      <w:r w:rsidR="00B61B96" w:rsidRPr="00B61B96">
        <w:rPr>
          <w:rFonts w:ascii="Times New Roman" w:hAnsi="Times New Roman"/>
          <w:b/>
          <w:sz w:val="24"/>
        </w:rPr>
        <w:t xml:space="preserve"> </w:t>
      </w:r>
      <w:proofErr w:type="spellStart"/>
      <w:r w:rsidR="00B61B96" w:rsidRPr="00B61B96">
        <w:rPr>
          <w:rFonts w:ascii="Times New Roman" w:hAnsi="Times New Roman"/>
          <w:b/>
          <w:sz w:val="24"/>
        </w:rPr>
        <w:t>гетерогендік</w:t>
      </w:r>
      <w:proofErr w:type="spellEnd"/>
      <w:r w:rsidR="00B61B96" w:rsidRPr="00B61B96">
        <w:rPr>
          <w:rFonts w:ascii="Times New Roman" w:hAnsi="Times New Roman"/>
          <w:b/>
          <w:sz w:val="24"/>
        </w:rPr>
        <w:t xml:space="preserve"> </w:t>
      </w:r>
      <w:proofErr w:type="spellStart"/>
      <w:r w:rsidR="00B61B96" w:rsidRPr="00B61B96">
        <w:rPr>
          <w:rFonts w:ascii="Times New Roman" w:hAnsi="Times New Roman"/>
          <w:b/>
          <w:sz w:val="24"/>
        </w:rPr>
        <w:t>деректер</w:t>
      </w:r>
      <w:proofErr w:type="spellEnd"/>
      <w:r w:rsidR="00B61B96" w:rsidRPr="00B61B96">
        <w:rPr>
          <w:rFonts w:ascii="Times New Roman" w:hAnsi="Times New Roman"/>
          <w:b/>
          <w:sz w:val="24"/>
        </w:rPr>
        <w:t xml:space="preserve"> </w:t>
      </w:r>
      <w:proofErr w:type="spellStart"/>
      <w:r w:rsidR="00B61B96" w:rsidRPr="00B61B96">
        <w:rPr>
          <w:rFonts w:ascii="Times New Roman" w:hAnsi="Times New Roman"/>
          <w:b/>
          <w:sz w:val="24"/>
        </w:rPr>
        <w:t>қорлары</w:t>
      </w:r>
      <w:proofErr w:type="spellEnd"/>
      <w:r w:rsidR="00B7585E">
        <w:rPr>
          <w:rFonts w:ascii="Times New Roman" w:hAnsi="Times New Roman"/>
          <w:b/>
          <w:sz w:val="24"/>
        </w:rPr>
        <w:t>.</w:t>
      </w:r>
    </w:p>
    <w:p w:rsidR="008D0DAC" w:rsidRPr="002E7A11" w:rsidRDefault="008D0DA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DAC" w:rsidRPr="002E7A11" w:rsidRDefault="0001585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7A0519">
          <w:rPr>
            <w:rFonts w:ascii="Times New Roman" w:hAnsi="Times New Roman"/>
            <w:color w:val="1155CC"/>
            <w:sz w:val="24"/>
            <w:u w:val="single"/>
          </w:rPr>
          <w:t>https://www.tutorialspoint.com/dbms/dbms_overview.htm</w:t>
        </w:r>
      </w:hyperlink>
    </w:p>
    <w:p w:rsidR="008D0DAC" w:rsidRPr="002E7A11" w:rsidRDefault="0001585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7A0519">
          <w:rPr>
            <w:rFonts w:ascii="Times New Roman" w:hAnsi="Times New Roman"/>
            <w:color w:val="1155CC"/>
            <w:sz w:val="24"/>
            <w:u w:val="single"/>
          </w:rPr>
          <w:t>https://people.inf.elte.hu/miiqaai/elektroModulatorDva.pdf</w:t>
        </w:r>
      </w:hyperlink>
    </w:p>
    <w:p w:rsidR="008D0DAC" w:rsidRPr="002E7A11" w:rsidRDefault="0001585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7A0519">
          <w:rPr>
            <w:rFonts w:ascii="Times New Roman" w:hAnsi="Times New Roman"/>
            <w:color w:val="1155CC"/>
            <w:sz w:val="24"/>
            <w:u w:val="single"/>
          </w:rPr>
          <w:t>https://theswissbay.ch/pdf/Gentoomen%20Library/Databases/Molina%2CUllman%20-%20Database%20Systems%20The%20Complete%20Book.pdf</w:t>
        </w:r>
      </w:hyperlink>
    </w:p>
    <w:p w:rsidR="008D0DAC" w:rsidRPr="002E7A11" w:rsidRDefault="008D0DA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8iz9fgs5yx1" w:colFirst="0" w:colLast="0"/>
      <w:bookmarkEnd w:id="0"/>
    </w:p>
    <w:p w:rsidR="008D0DAC" w:rsidRDefault="008D0DA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DAC" w:rsidRDefault="008D0DA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DAC" w:rsidRPr="002E7A11" w:rsidRDefault="0024657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val="kk-KZ"/>
        </w:rPr>
        <w:t>ДЕРЕКТЕР ҚОРЛАРЫНЫҢ НЕГІЗДЕРІ: ҰҒЫМ, СИПАТТАМА, ҚҰРЫЛЫМ</w:t>
      </w:r>
      <w:r w:rsidR="00B7585E">
        <w:rPr>
          <w:rFonts w:ascii="Times New Roman" w:hAnsi="Times New Roman"/>
          <w:b/>
          <w:sz w:val="24"/>
        </w:rPr>
        <w:t>.</w:t>
      </w:r>
    </w:p>
    <w:p w:rsidR="008D0DAC" w:rsidRPr="002E7A11" w:rsidRDefault="008D0DA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DAC" w:rsidRPr="00246575" w:rsidRDefault="0024657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Сіз «деректер қоры» терминін естіген шығарсыз. Егер сізде қандай да бір деректер болса, сізге оларды бір жерде сақтау керек</w:t>
      </w:r>
      <w:r w:rsidR="00B7585E" w:rsidRPr="00246575">
        <w:rPr>
          <w:rFonts w:ascii="Times New Roman" w:hAnsi="Times New Roman"/>
          <w:sz w:val="24"/>
          <w:lang w:val="kk-KZ"/>
        </w:rPr>
        <w:t xml:space="preserve">. </w:t>
      </w:r>
      <w:r>
        <w:rPr>
          <w:rFonts w:ascii="Times New Roman" w:hAnsi="Times New Roman"/>
          <w:sz w:val="24"/>
          <w:lang w:val="kk-KZ"/>
        </w:rPr>
        <w:t>Деректер кез келген болуы мүмкін</w:t>
      </w:r>
      <w:r w:rsidR="00B7585E" w:rsidRPr="00246575">
        <w:rPr>
          <w:rFonts w:ascii="Times New Roman" w:hAnsi="Times New Roman"/>
          <w:sz w:val="24"/>
          <w:lang w:val="kk-KZ"/>
        </w:rPr>
        <w:t xml:space="preserve">: </w:t>
      </w:r>
      <w:r>
        <w:rPr>
          <w:rFonts w:ascii="Times New Roman" w:hAnsi="Times New Roman"/>
          <w:sz w:val="24"/>
          <w:lang w:val="kk-KZ"/>
        </w:rPr>
        <w:t>клиент деректері</w:t>
      </w:r>
      <w:r w:rsidR="00B7585E" w:rsidRPr="00246575">
        <w:rPr>
          <w:rFonts w:ascii="Times New Roman" w:hAnsi="Times New Roman"/>
          <w:sz w:val="24"/>
          <w:lang w:val="kk-KZ"/>
        </w:rPr>
        <w:t xml:space="preserve">, </w:t>
      </w:r>
      <w:r>
        <w:rPr>
          <w:rFonts w:ascii="Times New Roman" w:hAnsi="Times New Roman"/>
          <w:sz w:val="24"/>
          <w:lang w:val="kk-KZ"/>
        </w:rPr>
        <w:t>өнім туралы деректер</w:t>
      </w:r>
      <w:r w:rsidR="00B7585E" w:rsidRPr="00246575">
        <w:rPr>
          <w:rFonts w:ascii="Times New Roman" w:hAnsi="Times New Roman"/>
          <w:sz w:val="24"/>
          <w:lang w:val="kk-KZ"/>
        </w:rPr>
        <w:t xml:space="preserve">, </w:t>
      </w:r>
      <w:r>
        <w:rPr>
          <w:rFonts w:ascii="Times New Roman" w:hAnsi="Times New Roman"/>
          <w:sz w:val="24"/>
          <w:lang w:val="kk-KZ"/>
        </w:rPr>
        <w:t>қызметкерлер туралы деректер және т.б. Сонымен қатар деректер әр түрлі нысандарда ұсынылуы мүмкін</w:t>
      </w:r>
      <w:r w:rsidR="00B7585E" w:rsidRPr="00246575">
        <w:rPr>
          <w:rFonts w:ascii="Times New Roman" w:hAnsi="Times New Roman"/>
          <w:sz w:val="24"/>
          <w:lang w:val="kk-KZ"/>
        </w:rPr>
        <w:t xml:space="preserve">. </w:t>
      </w:r>
      <w:r>
        <w:rPr>
          <w:rFonts w:ascii="Times New Roman" w:hAnsi="Times New Roman"/>
          <w:sz w:val="24"/>
          <w:lang w:val="kk-KZ"/>
        </w:rPr>
        <w:t>Олардың кейбіреулері</w:t>
      </w:r>
      <w:r w:rsidR="00B7585E" w:rsidRPr="00246575">
        <w:rPr>
          <w:rFonts w:ascii="Times New Roman" w:hAnsi="Times New Roman"/>
          <w:sz w:val="24"/>
          <w:lang w:val="kk-KZ"/>
        </w:rPr>
        <w:t xml:space="preserve">: </w:t>
      </w:r>
      <w:r>
        <w:rPr>
          <w:rFonts w:ascii="Times New Roman" w:hAnsi="Times New Roman"/>
          <w:sz w:val="24"/>
          <w:lang w:val="kk-KZ"/>
        </w:rPr>
        <w:t>мәтін</w:t>
      </w:r>
      <w:r w:rsidR="00B7585E" w:rsidRPr="00246575">
        <w:rPr>
          <w:rFonts w:ascii="Times New Roman" w:hAnsi="Times New Roman"/>
          <w:sz w:val="24"/>
          <w:lang w:val="kk-KZ"/>
        </w:rPr>
        <w:t xml:space="preserve">, </w:t>
      </w:r>
      <w:r>
        <w:rPr>
          <w:rFonts w:ascii="Times New Roman" w:hAnsi="Times New Roman"/>
          <w:sz w:val="24"/>
          <w:lang w:val="kk-KZ"/>
        </w:rPr>
        <w:t>сандар</w:t>
      </w:r>
      <w:r w:rsidR="00B7585E" w:rsidRPr="00246575">
        <w:rPr>
          <w:rFonts w:ascii="Times New Roman" w:hAnsi="Times New Roman"/>
          <w:sz w:val="24"/>
          <w:lang w:val="kk-KZ"/>
        </w:rPr>
        <w:t>, мультимедиа, модел</w:t>
      </w:r>
      <w:r>
        <w:rPr>
          <w:rFonts w:ascii="Times New Roman" w:hAnsi="Times New Roman"/>
          <w:sz w:val="24"/>
          <w:lang w:val="kk-KZ"/>
        </w:rPr>
        <w:t>ьдер</w:t>
      </w:r>
      <w:r w:rsidR="00B7585E" w:rsidRPr="00246575">
        <w:rPr>
          <w:rFonts w:ascii="Times New Roman" w:hAnsi="Times New Roman"/>
          <w:sz w:val="24"/>
          <w:lang w:val="kk-KZ"/>
        </w:rPr>
        <w:t xml:space="preserve">, аудио, код, </w:t>
      </w:r>
      <w:r>
        <w:rPr>
          <w:rFonts w:ascii="Times New Roman" w:hAnsi="Times New Roman"/>
          <w:sz w:val="24"/>
          <w:lang w:val="kk-KZ"/>
        </w:rPr>
        <w:t>бағдарламалық жасақтама</w:t>
      </w:r>
      <w:r w:rsidR="00B7585E" w:rsidRPr="00246575">
        <w:rPr>
          <w:rFonts w:ascii="Times New Roman" w:hAnsi="Times New Roman"/>
          <w:sz w:val="24"/>
          <w:lang w:val="kk-KZ"/>
        </w:rPr>
        <w:t xml:space="preserve">, видео </w:t>
      </w:r>
      <w:r>
        <w:rPr>
          <w:rFonts w:ascii="Times New Roman" w:hAnsi="Times New Roman"/>
          <w:sz w:val="24"/>
          <w:lang w:val="kk-KZ"/>
        </w:rPr>
        <w:t>және құрал</w:t>
      </w:r>
      <w:r w:rsidR="00B7585E" w:rsidRPr="00246575">
        <w:rPr>
          <w:rFonts w:ascii="Times New Roman" w:hAnsi="Times New Roman"/>
          <w:sz w:val="24"/>
          <w:lang w:val="kk-KZ"/>
        </w:rPr>
        <w:t>.</w:t>
      </w:r>
    </w:p>
    <w:p w:rsidR="008D0DAC" w:rsidRPr="00246575" w:rsidRDefault="008D0DA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D0DAC" w:rsidRDefault="0024657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>Деректер қоры</w:t>
      </w:r>
      <w:r w:rsidR="00B7585E" w:rsidRPr="00F35AC5">
        <w:rPr>
          <w:rFonts w:ascii="Times New Roman" w:hAnsi="Times New Roman"/>
          <w:sz w:val="24"/>
          <w:lang w:val="kk-KZ"/>
        </w:rPr>
        <w:t xml:space="preserve"> </w:t>
      </w:r>
      <w:r w:rsidRPr="00F35AC5">
        <w:rPr>
          <w:rFonts w:ascii="Times New Roman" w:hAnsi="Times New Roman"/>
          <w:sz w:val="24"/>
          <w:lang w:val="kk-KZ"/>
        </w:rPr>
        <w:t>–</w:t>
      </w:r>
      <w:r w:rsidR="00B7585E" w:rsidRPr="00F35AC5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 xml:space="preserve">бұл </w:t>
      </w:r>
      <w:r w:rsidR="00F35AC5">
        <w:rPr>
          <w:rFonts w:ascii="Times New Roman" w:hAnsi="Times New Roman"/>
          <w:sz w:val="24"/>
          <w:lang w:val="kk-KZ"/>
        </w:rPr>
        <w:t>ДҚБЖ (деректер қорларын басқару жүйесі) басқаратын деректердің компьютерлендірілген файлдарының жинағы</w:t>
      </w:r>
      <w:r w:rsidR="00B7585E" w:rsidRPr="00F35AC5">
        <w:rPr>
          <w:rFonts w:ascii="Times New Roman" w:hAnsi="Times New Roman"/>
          <w:sz w:val="24"/>
          <w:lang w:val="kk-KZ"/>
        </w:rPr>
        <w:t>.</w:t>
      </w:r>
      <w:r w:rsidR="00F35AC5">
        <w:rPr>
          <w:rFonts w:ascii="Times New Roman" w:hAnsi="Times New Roman"/>
          <w:sz w:val="24"/>
          <w:lang w:val="kk-KZ"/>
        </w:rPr>
        <w:t xml:space="preserve"> Жүйе пайдаланушылары әр түрлі операцияларды орындауы мүмкін</w:t>
      </w:r>
      <w:r w:rsidR="00B7585E">
        <w:rPr>
          <w:rFonts w:ascii="Times New Roman" w:hAnsi="Times New Roman"/>
          <w:sz w:val="24"/>
        </w:rPr>
        <w:t>:</w:t>
      </w:r>
    </w:p>
    <w:p w:rsidR="003D6CF1" w:rsidRDefault="00F35AC5" w:rsidP="003D6CF1">
      <w:pPr>
        <w:pStyle w:val="1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 xml:space="preserve">Жаңа файлдарды деректер қорына қосу </w:t>
      </w:r>
    </w:p>
    <w:p w:rsidR="003D6CF1" w:rsidRDefault="00F35AC5" w:rsidP="003D6CF1">
      <w:pPr>
        <w:pStyle w:val="1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 xml:space="preserve">Деректерді әрекетті файлдарға енгізу </w:t>
      </w:r>
    </w:p>
    <w:p w:rsidR="003D6CF1" w:rsidRDefault="00F35AC5" w:rsidP="003D6CF1">
      <w:pPr>
        <w:pStyle w:val="1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 xml:space="preserve">Деректерді қайтадан әрекетті файлдардан алу </w:t>
      </w:r>
    </w:p>
    <w:p w:rsidR="003D6CF1" w:rsidRDefault="00F35AC5" w:rsidP="003D6CF1">
      <w:pPr>
        <w:pStyle w:val="1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 xml:space="preserve">Деректерді әрекетті файлдардан жою </w:t>
      </w:r>
    </w:p>
    <w:p w:rsidR="00F35AC5" w:rsidRPr="00F35AC5" w:rsidRDefault="00F35AC5" w:rsidP="003D6CF1">
      <w:pPr>
        <w:pStyle w:val="1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>Деректерді әрекетті файлдарда өзгерту</w:t>
      </w:r>
    </w:p>
    <w:p w:rsidR="003D6CF1" w:rsidRPr="002E7A11" w:rsidRDefault="00F35AC5" w:rsidP="003D6CF1">
      <w:pPr>
        <w:pStyle w:val="1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 xml:space="preserve">Әрекетті файлдарды деректер қорынан жою </w:t>
      </w:r>
    </w:p>
    <w:p w:rsidR="008D0DAC" w:rsidRPr="002E7A11" w:rsidRDefault="008D0DA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DAC" w:rsidRDefault="00F35AC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5AC5">
        <w:rPr>
          <w:rFonts w:ascii="Times New Roman" w:hAnsi="Times New Roman"/>
          <w:sz w:val="24"/>
        </w:rPr>
        <w:t>Деректер</w:t>
      </w:r>
      <w:proofErr w:type="spellEnd"/>
      <w:r w:rsidRPr="00F35AC5">
        <w:rPr>
          <w:rFonts w:ascii="Times New Roman" w:hAnsi="Times New Roman"/>
          <w:sz w:val="24"/>
        </w:rPr>
        <w:t xml:space="preserve"> </w:t>
      </w:r>
      <w:proofErr w:type="spellStart"/>
      <w:r w:rsidRPr="00F35AC5">
        <w:rPr>
          <w:rFonts w:ascii="Times New Roman" w:hAnsi="Times New Roman"/>
          <w:sz w:val="24"/>
        </w:rPr>
        <w:t>қорларын</w:t>
      </w:r>
      <w:proofErr w:type="spellEnd"/>
      <w:r w:rsidRPr="00F35AC5">
        <w:rPr>
          <w:rFonts w:ascii="Times New Roman" w:hAnsi="Times New Roman"/>
          <w:sz w:val="24"/>
        </w:rPr>
        <w:t xml:space="preserve"> </w:t>
      </w:r>
      <w:proofErr w:type="spellStart"/>
      <w:r w:rsidRPr="00F35AC5">
        <w:rPr>
          <w:rFonts w:ascii="Times New Roman" w:hAnsi="Times New Roman"/>
          <w:sz w:val="24"/>
        </w:rPr>
        <w:t>басқару</w:t>
      </w:r>
      <w:proofErr w:type="spellEnd"/>
      <w:r w:rsidRPr="00F35AC5">
        <w:rPr>
          <w:rFonts w:ascii="Times New Roman" w:hAnsi="Times New Roman"/>
          <w:sz w:val="24"/>
        </w:rPr>
        <w:t xml:space="preserve"> </w:t>
      </w:r>
      <w:proofErr w:type="spellStart"/>
      <w:r w:rsidRPr="00F35AC5">
        <w:rPr>
          <w:rFonts w:ascii="Times New Roman" w:hAnsi="Times New Roman"/>
          <w:sz w:val="24"/>
        </w:rPr>
        <w:t>жүйесі</w:t>
      </w:r>
      <w:proofErr w:type="spellEnd"/>
      <w:r w:rsidRPr="00F35AC5">
        <w:rPr>
          <w:rFonts w:ascii="Times New Roman" w:hAnsi="Times New Roman"/>
          <w:sz w:val="24"/>
        </w:rPr>
        <w:t xml:space="preserve"> </w:t>
      </w:r>
      <w:r w:rsidR="004F4D0C">
        <w:rPr>
          <w:rFonts w:ascii="Times New Roman" w:hAnsi="Times New Roman"/>
          <w:sz w:val="24"/>
        </w:rPr>
        <w:t>(</w:t>
      </w:r>
      <w:r w:rsidR="006C7167">
        <w:rPr>
          <w:rFonts w:ascii="Times New Roman" w:hAnsi="Times New Roman"/>
          <w:sz w:val="24"/>
        </w:rPr>
        <w:t>ДҚБЖ</w:t>
      </w:r>
      <w:r w:rsidR="004F4D0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kk-KZ"/>
        </w:rPr>
        <w:t xml:space="preserve"> деректер қорында барлық аталған операцияларды орындау үшін арналған бағдарламалық пакет болып табылады. Қолданбалы бағдарлама </w:t>
      </w:r>
      <w:r w:rsidR="006C7167" w:rsidRPr="00F35AC5">
        <w:rPr>
          <w:rFonts w:ascii="Times New Roman" w:hAnsi="Times New Roman"/>
          <w:sz w:val="24"/>
          <w:lang w:val="kk-KZ"/>
        </w:rPr>
        <w:t>ДҚБЖ</w:t>
      </w:r>
      <w:r>
        <w:rPr>
          <w:rFonts w:ascii="Times New Roman" w:hAnsi="Times New Roman"/>
          <w:sz w:val="24"/>
          <w:lang w:val="kk-KZ"/>
        </w:rPr>
        <w:t>-ға сұраулар жіберіп, деректер қорында сақталатын деректерге жүгінеді</w:t>
      </w:r>
      <w:r w:rsidR="004F4D0C" w:rsidRPr="00F35AC5">
        <w:rPr>
          <w:rFonts w:ascii="Times New Roman" w:hAnsi="Times New Roman"/>
          <w:sz w:val="24"/>
          <w:lang w:val="kk-KZ"/>
        </w:rPr>
        <w:t xml:space="preserve">. </w:t>
      </w:r>
      <w:r w:rsidR="004F4D0C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kk-KZ"/>
        </w:rPr>
        <w:t>сурет</w:t>
      </w:r>
      <w:r w:rsidR="004F4D0C">
        <w:rPr>
          <w:rFonts w:ascii="Times New Roman" w:hAnsi="Times New Roman"/>
          <w:sz w:val="24"/>
        </w:rPr>
        <w:t>)</w:t>
      </w:r>
    </w:p>
    <w:p w:rsidR="008D0DAC" w:rsidRDefault="00225BDA" w:rsidP="002B2EE1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 wp14:anchorId="4F0EA73C" wp14:editId="00328078">
            <wp:extent cx="3020416" cy="1850287"/>
            <wp:effectExtent l="19050" t="0" r="853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995" cy="185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DAC" w:rsidRDefault="0024657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>Деректерді басқарудың бірінші жүйелері деректердің үлкен көлемдерінің сақталуын қамтамасыз ететін файлдық жүйелерден туындады, файлдық жүйелер деректерді ұзақ уақыт кезеңі барысында сақтайды және деректердің үлкен көлемдерін сақтауға мүмкіндік береді</w:t>
      </w:r>
      <w:r w:rsidR="00BE3844">
        <w:rPr>
          <w:rFonts w:ascii="Times New Roman" w:hAnsi="Times New Roman"/>
          <w:sz w:val="24"/>
        </w:rPr>
        <w:t xml:space="preserve">. </w:t>
      </w:r>
      <w:r w:rsidR="00F35AC5">
        <w:rPr>
          <w:rFonts w:ascii="Times New Roman" w:hAnsi="Times New Roman"/>
          <w:sz w:val="24"/>
          <w:lang w:val="kk-KZ"/>
        </w:rPr>
        <w:t>Дегенмен</w:t>
      </w:r>
      <w:r w:rsidR="00225BDA">
        <w:rPr>
          <w:rFonts w:ascii="Times New Roman" w:hAnsi="Times New Roman"/>
          <w:sz w:val="24"/>
        </w:rPr>
        <w:t>,</w:t>
      </w:r>
      <w:r w:rsidR="00BE3844">
        <w:rPr>
          <w:rFonts w:ascii="Times New Roman" w:hAnsi="Times New Roman"/>
          <w:sz w:val="24"/>
        </w:rPr>
        <w:t xml:space="preserve"> </w:t>
      </w:r>
      <w:r w:rsidR="00F35AC5">
        <w:rPr>
          <w:rFonts w:ascii="Times New Roman" w:hAnsi="Times New Roman"/>
          <w:sz w:val="24"/>
          <w:lang w:val="kk-KZ"/>
        </w:rPr>
        <w:t>файлдық жүйелер</w:t>
      </w:r>
      <w:r w:rsidR="00BE3844">
        <w:rPr>
          <w:rFonts w:ascii="Times New Roman" w:hAnsi="Times New Roman"/>
          <w:sz w:val="24"/>
        </w:rPr>
        <w:t xml:space="preserve">, </w:t>
      </w:r>
      <w:r w:rsidR="00F35AC5">
        <w:rPr>
          <w:rFonts w:ascii="Times New Roman" w:hAnsi="Times New Roman"/>
          <w:sz w:val="24"/>
          <w:lang w:val="kk-KZ"/>
        </w:rPr>
        <w:t>әдетте</w:t>
      </w:r>
      <w:r w:rsidR="00BE3844">
        <w:rPr>
          <w:rFonts w:ascii="Times New Roman" w:hAnsi="Times New Roman"/>
          <w:sz w:val="24"/>
        </w:rPr>
        <w:t>,</w:t>
      </w:r>
      <w:r w:rsidR="00F35AC5">
        <w:rPr>
          <w:rFonts w:ascii="Times New Roman" w:hAnsi="Times New Roman"/>
          <w:sz w:val="24"/>
          <w:lang w:val="kk-KZ"/>
        </w:rPr>
        <w:t xml:space="preserve"> егер деректер сақталмаса, олардың жоғала алмайтынына кепілдік бермейді, және орналасқан жері</w:t>
      </w:r>
      <w:r w:rsidR="009C4880">
        <w:rPr>
          <w:rFonts w:ascii="Times New Roman" w:hAnsi="Times New Roman"/>
          <w:sz w:val="24"/>
          <w:lang w:val="kk-KZ"/>
        </w:rPr>
        <w:t xml:space="preserve"> белгісіз деректер элементтеріне тиімді қолжетімділікті қолдайды. Заманауи </w:t>
      </w:r>
      <w:r w:rsidR="006C7167">
        <w:rPr>
          <w:rFonts w:ascii="Times New Roman" w:hAnsi="Times New Roman"/>
          <w:sz w:val="24"/>
        </w:rPr>
        <w:t>ДҚБЖ</w:t>
      </w:r>
      <w:r w:rsidR="00BE3844">
        <w:rPr>
          <w:rFonts w:ascii="Times New Roman" w:hAnsi="Times New Roman"/>
          <w:sz w:val="24"/>
        </w:rPr>
        <w:t xml:space="preserve"> </w:t>
      </w:r>
      <w:r w:rsidR="009C4880">
        <w:rPr>
          <w:rFonts w:ascii="Times New Roman" w:hAnsi="Times New Roman"/>
          <w:sz w:val="24"/>
          <w:lang w:val="kk-KZ"/>
        </w:rPr>
        <w:t>келесі сипаттамаларға ие</w:t>
      </w:r>
      <w:r w:rsidR="00BE3844">
        <w:rPr>
          <w:rFonts w:ascii="Times New Roman" w:hAnsi="Times New Roman"/>
          <w:sz w:val="24"/>
        </w:rPr>
        <w:t>:</w:t>
      </w:r>
    </w:p>
    <w:p w:rsidR="00D348AF" w:rsidRDefault="0004735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</w:t>
      </w:r>
      <w:r w:rsidR="007C0136">
        <w:rPr>
          <w:rFonts w:ascii="Times New Roman" w:hAnsi="Times New Roman"/>
          <w:sz w:val="24"/>
          <w:lang w:val="kk-KZ"/>
        </w:rPr>
        <w:t>Деректермен алмасу</w:t>
      </w:r>
      <w:r>
        <w:rPr>
          <w:rFonts w:ascii="Times New Roman" w:hAnsi="Times New Roman"/>
          <w:sz w:val="24"/>
        </w:rPr>
        <w:t xml:space="preserve"> </w:t>
      </w:r>
      <w:r w:rsidR="00002DA4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002DA4">
        <w:rPr>
          <w:rFonts w:ascii="Times New Roman" w:hAnsi="Times New Roman"/>
          <w:sz w:val="24"/>
          <w:lang w:val="kk-KZ"/>
        </w:rPr>
        <w:t xml:space="preserve">жүйе көп пайдаланушылық ортаны қолдайды және параллель түрде </w:t>
      </w:r>
      <w:r w:rsidR="00002DA4">
        <w:rPr>
          <w:rFonts w:ascii="Times New Roman" w:hAnsi="Times New Roman"/>
          <w:sz w:val="24"/>
          <w:lang w:val="kk-KZ"/>
        </w:rPr>
        <w:t xml:space="preserve">оларға </w:t>
      </w:r>
      <w:r w:rsidR="00002DA4">
        <w:rPr>
          <w:rFonts w:ascii="Times New Roman" w:hAnsi="Times New Roman"/>
          <w:sz w:val="24"/>
          <w:lang w:val="kk-KZ"/>
        </w:rPr>
        <w:t>деректерге қолжетімділік алуға және оларды басқаруға мүмкіндік береді</w:t>
      </w:r>
      <w:r>
        <w:rPr>
          <w:rFonts w:ascii="Times New Roman" w:hAnsi="Times New Roman"/>
          <w:sz w:val="24"/>
        </w:rPr>
        <w:t>.</w:t>
      </w:r>
    </w:p>
    <w:p w:rsidR="00D36B0A" w:rsidRDefault="00D36B0A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</w:t>
      </w:r>
      <w:r w:rsidR="007C0136">
        <w:rPr>
          <w:rFonts w:ascii="Times New Roman" w:hAnsi="Times New Roman"/>
          <w:sz w:val="24"/>
          <w:lang w:val="kk-KZ"/>
        </w:rPr>
        <w:t>Артықтықты азайту</w:t>
      </w:r>
      <w:r>
        <w:rPr>
          <w:rFonts w:ascii="Times New Roman" w:hAnsi="Times New Roman"/>
          <w:sz w:val="24"/>
        </w:rPr>
        <w:t xml:space="preserve"> </w:t>
      </w:r>
      <w:r w:rsidR="00246575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6C7167">
        <w:rPr>
          <w:rFonts w:ascii="Times New Roman" w:hAnsi="Times New Roman"/>
          <w:sz w:val="24"/>
        </w:rPr>
        <w:t>ДҚБЖ</w:t>
      </w:r>
      <w:r w:rsidR="00246575">
        <w:rPr>
          <w:rFonts w:ascii="Times New Roman" w:hAnsi="Times New Roman"/>
          <w:sz w:val="24"/>
          <w:lang w:val="kk-KZ"/>
        </w:rPr>
        <w:t xml:space="preserve"> оның кез келген сыртқы деректері мәндерде артықтыққа ие болған кезде өзара байланысты бөлетін қалыптандыру ережелерін ұстанады</w:t>
      </w:r>
      <w:r>
        <w:rPr>
          <w:rFonts w:ascii="Times New Roman" w:hAnsi="Times New Roman"/>
          <w:sz w:val="24"/>
        </w:rPr>
        <w:t>.</w:t>
      </w:r>
    </w:p>
    <w:p w:rsidR="00D36B0A" w:rsidRDefault="00D36B0A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</w:t>
      </w:r>
      <w:r w:rsidR="007C0136">
        <w:rPr>
          <w:rFonts w:ascii="Times New Roman" w:hAnsi="Times New Roman"/>
          <w:sz w:val="24"/>
          <w:lang w:val="kk-KZ"/>
        </w:rPr>
        <w:t>Үйлесімсіздіктің алдын алу</w:t>
      </w:r>
      <w:r>
        <w:rPr>
          <w:rFonts w:ascii="Times New Roman" w:hAnsi="Times New Roman"/>
          <w:sz w:val="24"/>
        </w:rPr>
        <w:t xml:space="preserve"> </w:t>
      </w:r>
      <w:r w:rsidR="00246575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6C7167">
        <w:rPr>
          <w:rFonts w:ascii="Times New Roman" w:hAnsi="Times New Roman"/>
          <w:sz w:val="24"/>
        </w:rPr>
        <w:t>ДҚБЖ</w:t>
      </w:r>
      <w:r w:rsidR="00246575">
        <w:rPr>
          <w:rFonts w:ascii="Times New Roman" w:hAnsi="Times New Roman"/>
          <w:sz w:val="24"/>
          <w:lang w:val="kk-KZ"/>
        </w:rPr>
        <w:t xml:space="preserve"> файлдарды өңдеу жүйелері сияқты деректерді сақтауға арналған қосымшалардың ертерек нысандарымен салыстырғанда үлкен келісімділікті қамтамасыз ете алады </w:t>
      </w:r>
      <w:r>
        <w:rPr>
          <w:rFonts w:ascii="Times New Roman" w:hAnsi="Times New Roman"/>
          <w:sz w:val="24"/>
        </w:rPr>
        <w:t xml:space="preserve"> </w:t>
      </w:r>
    </w:p>
    <w:p w:rsidR="00CA0594" w:rsidRPr="007C0136" w:rsidRDefault="00CA059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</w:rPr>
        <w:t xml:space="preserve">4. </w:t>
      </w:r>
      <w:r w:rsidR="007C0136">
        <w:rPr>
          <w:rFonts w:ascii="Times New Roman" w:hAnsi="Times New Roman"/>
          <w:sz w:val="24"/>
          <w:lang w:val="kk-KZ"/>
        </w:rPr>
        <w:t xml:space="preserve">Ақпараттың қабылдануын және табысталуын қамтамасыз ету </w:t>
      </w:r>
      <w:r w:rsidR="007C0136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6C7167">
        <w:rPr>
          <w:rFonts w:ascii="Times New Roman" w:hAnsi="Times New Roman"/>
          <w:sz w:val="24"/>
        </w:rPr>
        <w:t>ДҚБЖ</w:t>
      </w:r>
      <w:r w:rsidR="007C0136">
        <w:rPr>
          <w:rFonts w:ascii="Times New Roman" w:hAnsi="Times New Roman"/>
          <w:sz w:val="24"/>
          <w:lang w:val="kk-KZ"/>
        </w:rPr>
        <w:t xml:space="preserve"> элементарлық, келісімділік, оқшаулау және ұзаққа шымдамдылық тұжырымдамаларын ұстанады (деректерді автоматты жіктеу және тұжырымдау). </w:t>
      </w:r>
      <w:r w:rsidR="007C0136" w:rsidRPr="007C0136">
        <w:rPr>
          <w:rFonts w:ascii="Times New Roman" w:hAnsi="Times New Roman"/>
          <w:sz w:val="24"/>
          <w:lang w:val="kk-KZ"/>
        </w:rPr>
        <w:t>Деректерді автоматты жіктеу және тұжырымдау</w:t>
      </w:r>
      <w:r w:rsidR="007C0136">
        <w:rPr>
          <w:rFonts w:ascii="Times New Roman" w:hAnsi="Times New Roman"/>
          <w:sz w:val="24"/>
          <w:lang w:val="kk-KZ"/>
        </w:rPr>
        <w:t xml:space="preserve"> қасиеттері деректер қорына мультитранзакциялық орталарда және істен шығу жағдайында жұмысқа қабілетті болып қалуға көмектеседі</w:t>
      </w:r>
      <w:r w:rsidRPr="007C0136">
        <w:rPr>
          <w:rFonts w:ascii="Times New Roman" w:hAnsi="Times New Roman"/>
          <w:sz w:val="24"/>
          <w:lang w:val="kk-KZ"/>
        </w:rPr>
        <w:t>.</w:t>
      </w:r>
    </w:p>
    <w:p w:rsidR="00572578" w:rsidRPr="00427D1D" w:rsidRDefault="0057257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7D1D">
        <w:rPr>
          <w:rFonts w:ascii="Times New Roman" w:hAnsi="Times New Roman"/>
          <w:sz w:val="24"/>
          <w:lang w:val="kk-KZ"/>
        </w:rPr>
        <w:t xml:space="preserve">5. </w:t>
      </w:r>
      <w:r w:rsidR="007C0136">
        <w:rPr>
          <w:rFonts w:ascii="Times New Roman" w:hAnsi="Times New Roman"/>
          <w:sz w:val="24"/>
          <w:lang w:val="kk-KZ"/>
        </w:rPr>
        <w:t>Тұтастықты қолдау</w:t>
      </w:r>
      <w:r w:rsidRPr="00427D1D">
        <w:rPr>
          <w:rFonts w:ascii="Times New Roman" w:hAnsi="Times New Roman"/>
          <w:sz w:val="24"/>
          <w:lang w:val="kk-KZ"/>
        </w:rPr>
        <w:t xml:space="preserve"> </w:t>
      </w:r>
      <w:r w:rsidR="007C0136" w:rsidRPr="00427D1D">
        <w:rPr>
          <w:rFonts w:ascii="Times New Roman" w:hAnsi="Times New Roman"/>
          <w:sz w:val="24"/>
          <w:lang w:val="kk-KZ"/>
        </w:rPr>
        <w:t>–</w:t>
      </w:r>
      <w:r w:rsidRPr="00427D1D">
        <w:rPr>
          <w:rFonts w:ascii="Times New Roman" w:hAnsi="Times New Roman"/>
          <w:sz w:val="24"/>
          <w:lang w:val="kk-KZ"/>
        </w:rPr>
        <w:t xml:space="preserve"> </w:t>
      </w:r>
      <w:r w:rsidR="006C7167" w:rsidRPr="00427D1D">
        <w:rPr>
          <w:rFonts w:ascii="Times New Roman" w:hAnsi="Times New Roman"/>
          <w:sz w:val="24"/>
          <w:lang w:val="kk-KZ"/>
        </w:rPr>
        <w:t>ДҚБЖ</w:t>
      </w:r>
      <w:r w:rsidR="007C0136">
        <w:rPr>
          <w:rFonts w:ascii="Times New Roman" w:hAnsi="Times New Roman"/>
          <w:sz w:val="24"/>
          <w:lang w:val="kk-KZ"/>
        </w:rPr>
        <w:t xml:space="preserve"> тұтастықты шектеу арқылы кестелерге дұрыс емес ақпараттың енгізілуінің алдын алуы мүмкін</w:t>
      </w:r>
      <w:r w:rsidRPr="00427D1D">
        <w:rPr>
          <w:rFonts w:ascii="Times New Roman" w:hAnsi="Times New Roman"/>
          <w:sz w:val="24"/>
          <w:lang w:val="kk-KZ"/>
        </w:rPr>
        <w:t>.</w:t>
      </w:r>
    </w:p>
    <w:p w:rsidR="008A654B" w:rsidRPr="00002DA4" w:rsidRDefault="008A654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02DA4">
        <w:rPr>
          <w:rFonts w:ascii="Times New Roman" w:hAnsi="Times New Roman"/>
          <w:sz w:val="24"/>
          <w:lang w:val="kk-KZ"/>
        </w:rPr>
        <w:t xml:space="preserve">6. </w:t>
      </w:r>
      <w:r w:rsidR="007C0136">
        <w:rPr>
          <w:rFonts w:ascii="Times New Roman" w:hAnsi="Times New Roman"/>
          <w:sz w:val="24"/>
          <w:lang w:val="kk-KZ"/>
        </w:rPr>
        <w:t>Қауіпсіздікті қамтамасыз ету</w:t>
      </w:r>
      <w:r w:rsidRPr="00002DA4">
        <w:rPr>
          <w:rFonts w:ascii="Times New Roman" w:hAnsi="Times New Roman"/>
          <w:sz w:val="24"/>
          <w:lang w:val="kk-KZ"/>
        </w:rPr>
        <w:t xml:space="preserve"> </w:t>
      </w:r>
      <w:r w:rsidR="007C0136" w:rsidRPr="00002DA4">
        <w:rPr>
          <w:rFonts w:ascii="Times New Roman" w:hAnsi="Times New Roman"/>
          <w:sz w:val="24"/>
          <w:lang w:val="kk-KZ"/>
        </w:rPr>
        <w:t>–</w:t>
      </w:r>
      <w:r w:rsidRPr="00002DA4">
        <w:rPr>
          <w:rFonts w:ascii="Times New Roman" w:hAnsi="Times New Roman"/>
          <w:sz w:val="24"/>
          <w:lang w:val="kk-KZ"/>
        </w:rPr>
        <w:t xml:space="preserve"> </w:t>
      </w:r>
      <w:r w:rsidR="006C7167" w:rsidRPr="00002DA4">
        <w:rPr>
          <w:rFonts w:ascii="Times New Roman" w:hAnsi="Times New Roman"/>
          <w:sz w:val="24"/>
          <w:lang w:val="kk-KZ"/>
        </w:rPr>
        <w:t>ДҚБЖ</w:t>
      </w:r>
      <w:r w:rsidR="007C0136">
        <w:rPr>
          <w:rFonts w:ascii="Times New Roman" w:hAnsi="Times New Roman"/>
          <w:sz w:val="24"/>
          <w:lang w:val="kk-KZ"/>
        </w:rPr>
        <w:t xml:space="preserve"> көптеген әр түрлі қауіпсіздік функцияларын ұсынады, бұл пайдаланушыларға әр түрлі функциялар туралы әр түрлі түсініктерге ие болуға мүмкіндік береді</w:t>
      </w:r>
      <w:r w:rsidRPr="00002DA4">
        <w:rPr>
          <w:rFonts w:ascii="Times New Roman" w:hAnsi="Times New Roman"/>
          <w:sz w:val="24"/>
          <w:lang w:val="kk-KZ"/>
        </w:rPr>
        <w:t>.</w:t>
      </w:r>
    </w:p>
    <w:p w:rsidR="006F77FD" w:rsidRPr="00002DA4" w:rsidRDefault="006F77FD" w:rsidP="006F77FD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D0DAC" w:rsidRPr="00002DA4" w:rsidRDefault="005B55C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Енді біз деректер қорлары жүйесінің құрылымын ұсына аламыз</w:t>
      </w:r>
      <w:r w:rsidR="006F77FD" w:rsidRPr="00002DA4">
        <w:rPr>
          <w:rFonts w:ascii="Times New Roman" w:hAnsi="Times New Roman"/>
          <w:sz w:val="24"/>
          <w:lang w:val="kk-KZ"/>
        </w:rPr>
        <w:t xml:space="preserve">. </w:t>
      </w:r>
      <w:r w:rsidR="006C7167" w:rsidRPr="00002DA4">
        <w:rPr>
          <w:rFonts w:ascii="Times New Roman" w:hAnsi="Times New Roman"/>
          <w:sz w:val="24"/>
          <w:lang w:val="kk-KZ"/>
        </w:rPr>
        <w:t>ДҚБЖ</w:t>
      </w:r>
      <w:r>
        <w:rPr>
          <w:rFonts w:ascii="Times New Roman" w:hAnsi="Times New Roman"/>
          <w:sz w:val="24"/>
          <w:lang w:val="kk-KZ"/>
        </w:rPr>
        <w:t xml:space="preserve"> құрылымы пайдаланушы деректер қорларындағы деректерді қалай қарауы тиіс екенін түсіндіреді</w:t>
      </w:r>
      <w:r w:rsidR="006F77FD" w:rsidRPr="00002DA4">
        <w:rPr>
          <w:rFonts w:ascii="Times New Roman" w:hAnsi="Times New Roman"/>
          <w:sz w:val="24"/>
          <w:lang w:val="kk-KZ"/>
        </w:rPr>
        <w:t xml:space="preserve">. </w:t>
      </w:r>
      <w:r>
        <w:rPr>
          <w:rFonts w:ascii="Times New Roman" w:hAnsi="Times New Roman"/>
          <w:sz w:val="24"/>
          <w:lang w:val="kk-KZ"/>
        </w:rPr>
        <w:t xml:space="preserve">Бүгінгі күні </w:t>
      </w:r>
      <w:r w:rsidR="006C7167" w:rsidRPr="00002DA4">
        <w:rPr>
          <w:rFonts w:ascii="Times New Roman" w:hAnsi="Times New Roman"/>
          <w:sz w:val="24"/>
          <w:lang w:val="kk-KZ"/>
        </w:rPr>
        <w:t>ДҚБЖ</w:t>
      </w:r>
      <w:r>
        <w:rPr>
          <w:rFonts w:ascii="Times New Roman" w:hAnsi="Times New Roman"/>
          <w:sz w:val="24"/>
          <w:lang w:val="kk-KZ"/>
        </w:rPr>
        <w:t xml:space="preserve"> құрылымының көп бөлігі </w:t>
      </w:r>
      <w:r w:rsidR="006F77FD" w:rsidRPr="00002DA4">
        <w:rPr>
          <w:rFonts w:ascii="Times New Roman" w:hAnsi="Times New Roman"/>
          <w:sz w:val="24"/>
          <w:lang w:val="kk-KZ"/>
        </w:rPr>
        <w:t>ANSI-SPARC</w:t>
      </w:r>
      <w:r>
        <w:rPr>
          <w:rFonts w:ascii="Times New Roman" w:hAnsi="Times New Roman"/>
          <w:sz w:val="24"/>
          <w:lang w:val="kk-KZ"/>
        </w:rPr>
        <w:t xml:space="preserve"> деректер қорларының құрылымында негізделген</w:t>
      </w:r>
      <w:r w:rsidR="006F77FD" w:rsidRPr="00002DA4">
        <w:rPr>
          <w:rFonts w:ascii="Times New Roman" w:hAnsi="Times New Roman"/>
          <w:sz w:val="24"/>
          <w:lang w:val="kk-KZ"/>
        </w:rPr>
        <w:t xml:space="preserve">. </w:t>
      </w:r>
    </w:p>
    <w:p w:rsidR="00F959A2" w:rsidRPr="00002DA4" w:rsidRDefault="00F959A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02DA4">
        <w:rPr>
          <w:rFonts w:ascii="Times New Roman" w:hAnsi="Times New Roman"/>
          <w:sz w:val="24"/>
          <w:lang w:val="kk-KZ"/>
        </w:rPr>
        <w:t>ANSI-SPARC</w:t>
      </w:r>
      <w:r w:rsidR="005B55CF">
        <w:rPr>
          <w:rFonts w:ascii="Times New Roman" w:hAnsi="Times New Roman"/>
          <w:sz w:val="24"/>
          <w:lang w:val="kk-KZ"/>
        </w:rPr>
        <w:t xml:space="preserve"> құрылымы әдетте ішкі, сыртқы және тұжырымдамалық деңгейлер деп аталатын үш деңгейге бөлінген</w:t>
      </w:r>
      <w:r w:rsidRPr="00002DA4">
        <w:rPr>
          <w:rFonts w:ascii="Times New Roman" w:hAnsi="Times New Roman"/>
          <w:sz w:val="24"/>
          <w:lang w:val="kk-KZ"/>
        </w:rPr>
        <w:t>.</w:t>
      </w:r>
    </w:p>
    <w:p w:rsidR="00F959A2" w:rsidRPr="00002DA4" w:rsidRDefault="005B55CF" w:rsidP="00F959A2">
      <w:pPr>
        <w:pStyle w:val="1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Ішкі деңгейі</w:t>
      </w:r>
      <w:r w:rsidR="00F959A2" w:rsidRPr="00002DA4">
        <w:rPr>
          <w:rFonts w:ascii="Times New Roman" w:hAnsi="Times New Roman"/>
          <w:sz w:val="24"/>
          <w:lang w:val="kk-KZ"/>
        </w:rPr>
        <w:t xml:space="preserve"> (</w:t>
      </w:r>
      <w:r>
        <w:rPr>
          <w:rFonts w:ascii="Times New Roman" w:hAnsi="Times New Roman"/>
          <w:sz w:val="24"/>
          <w:lang w:val="kk-KZ"/>
        </w:rPr>
        <w:t>сонымен қатар сақтау деңгейі ретінде белгілі</w:t>
      </w:r>
      <w:r w:rsidR="00F959A2" w:rsidRPr="00002DA4">
        <w:rPr>
          <w:rFonts w:ascii="Times New Roman" w:hAnsi="Times New Roman"/>
          <w:sz w:val="24"/>
          <w:lang w:val="kk-KZ"/>
        </w:rPr>
        <w:t>)</w:t>
      </w:r>
      <w:r w:rsidR="007C0136">
        <w:rPr>
          <w:rFonts w:ascii="Times New Roman" w:hAnsi="Times New Roman"/>
          <w:sz w:val="24"/>
          <w:lang w:val="kk-KZ"/>
        </w:rPr>
        <w:t xml:space="preserve"> нақты жадыға барынша жақын болып табылады, және деректердің жүйеде қалай сақталатынымен байланысты</w:t>
      </w:r>
      <w:r w:rsidR="00F959A2" w:rsidRPr="00002DA4">
        <w:rPr>
          <w:rFonts w:ascii="Times New Roman" w:hAnsi="Times New Roman"/>
          <w:sz w:val="24"/>
          <w:lang w:val="kk-KZ"/>
        </w:rPr>
        <w:t>.</w:t>
      </w:r>
    </w:p>
    <w:p w:rsidR="00F959A2" w:rsidRPr="00002DA4" w:rsidRDefault="005B55CF" w:rsidP="00F959A2">
      <w:pPr>
        <w:pStyle w:val="1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Сыртқы деңгей</w:t>
      </w:r>
      <w:r w:rsidR="006D2520" w:rsidRPr="00002DA4">
        <w:rPr>
          <w:rFonts w:ascii="Times New Roman" w:hAnsi="Times New Roman"/>
          <w:sz w:val="24"/>
          <w:lang w:val="kk-KZ"/>
        </w:rPr>
        <w:t xml:space="preserve"> (</w:t>
      </w:r>
      <w:r>
        <w:rPr>
          <w:rFonts w:ascii="Times New Roman" w:hAnsi="Times New Roman"/>
          <w:sz w:val="24"/>
          <w:lang w:val="kk-KZ"/>
        </w:rPr>
        <w:t>сонымен қатар пайдаланушының логикалық деңгейі ретінде белгілі</w:t>
      </w:r>
      <w:r w:rsidR="006D2520" w:rsidRPr="00002DA4">
        <w:rPr>
          <w:rFonts w:ascii="Times New Roman" w:hAnsi="Times New Roman"/>
          <w:sz w:val="24"/>
          <w:lang w:val="kk-KZ"/>
        </w:rPr>
        <w:t>)</w:t>
      </w:r>
      <w:r w:rsidR="007C0136">
        <w:rPr>
          <w:rFonts w:ascii="Times New Roman" w:hAnsi="Times New Roman"/>
          <w:sz w:val="24"/>
          <w:lang w:val="kk-KZ"/>
        </w:rPr>
        <w:t xml:space="preserve"> пайдаланушыларға барынша жақын болып табылады, және деректерді жеке пайдаланушылар қалай қабылдайтынымен байланысты</w:t>
      </w:r>
      <w:r w:rsidR="006D2520" w:rsidRPr="00002DA4">
        <w:rPr>
          <w:rFonts w:ascii="Times New Roman" w:hAnsi="Times New Roman"/>
          <w:sz w:val="24"/>
          <w:lang w:val="kk-KZ"/>
        </w:rPr>
        <w:t>.</w:t>
      </w:r>
    </w:p>
    <w:p w:rsidR="006D2520" w:rsidRPr="00002DA4" w:rsidRDefault="005B55CF" w:rsidP="00F959A2">
      <w:pPr>
        <w:pStyle w:val="1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lastRenderedPageBreak/>
        <w:t>Тұжырымдамалық деңгей</w:t>
      </w:r>
      <w:r w:rsidR="006D2520" w:rsidRPr="00002DA4">
        <w:rPr>
          <w:rFonts w:ascii="Times New Roman" w:hAnsi="Times New Roman"/>
          <w:sz w:val="24"/>
          <w:lang w:val="kk-KZ"/>
        </w:rPr>
        <w:t xml:space="preserve"> (</w:t>
      </w:r>
      <w:r>
        <w:rPr>
          <w:rFonts w:ascii="Times New Roman" w:hAnsi="Times New Roman"/>
          <w:sz w:val="24"/>
          <w:lang w:val="kk-KZ"/>
        </w:rPr>
        <w:t>сонымен қатар қоғамдастықтың логикалық деңгейі ретінде белгілі</w:t>
      </w:r>
      <w:r w:rsidR="006D2520" w:rsidRPr="00002DA4">
        <w:rPr>
          <w:rFonts w:ascii="Times New Roman" w:hAnsi="Times New Roman"/>
          <w:sz w:val="24"/>
          <w:lang w:val="kk-KZ"/>
        </w:rPr>
        <w:t xml:space="preserve">) </w:t>
      </w:r>
      <w:r w:rsidRPr="00002DA4">
        <w:rPr>
          <w:rFonts w:ascii="Times New Roman" w:hAnsi="Times New Roman"/>
          <w:sz w:val="24"/>
          <w:lang w:val="kk-KZ"/>
        </w:rPr>
        <w:t>–</w:t>
      </w:r>
      <w:r w:rsidR="006D2520" w:rsidRPr="00002DA4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бұл екі басқа деңгейлер арасында жанама адрестеуді пайдалану деңгейі</w:t>
      </w:r>
      <w:r w:rsidR="006D2520" w:rsidRPr="00002DA4">
        <w:rPr>
          <w:rFonts w:ascii="Times New Roman" w:hAnsi="Times New Roman"/>
          <w:sz w:val="24"/>
          <w:lang w:val="kk-KZ"/>
        </w:rPr>
        <w:t>.</w:t>
      </w:r>
    </w:p>
    <w:p w:rsidR="00453CEC" w:rsidRPr="00002DA4" w:rsidRDefault="00453CEC">
      <w:pPr>
        <w:pStyle w:val="10"/>
        <w:spacing w:line="240" w:lineRule="auto"/>
        <w:jc w:val="both"/>
        <w:rPr>
          <w:rFonts w:ascii="Calibri" w:hAnsi="Calibri"/>
          <w:color w:val="555555"/>
          <w:sz w:val="19"/>
          <w:szCs w:val="19"/>
          <w:shd w:val="clear" w:color="auto" w:fill="FFFFFF"/>
          <w:lang w:val="kk-KZ"/>
        </w:rPr>
      </w:pPr>
    </w:p>
    <w:p w:rsidR="00E844C0" w:rsidRDefault="000B5B47" w:rsidP="00E844C0">
      <w:pPr>
        <w:pStyle w:val="10"/>
        <w:spacing w:line="240" w:lineRule="auto"/>
        <w:jc w:val="center"/>
        <w:rPr>
          <w:rFonts w:ascii="Calibri" w:hAnsi="Calibri"/>
          <w:color w:val="555555"/>
          <w:sz w:val="19"/>
          <w:szCs w:val="19"/>
          <w:shd w:val="clear" w:color="auto" w:fill="FFFFFF"/>
        </w:rPr>
      </w:pPr>
      <w:r>
        <w:rPr>
          <w:rFonts w:ascii="Calibri" w:hAnsi="Calibri"/>
          <w:noProof/>
          <w:color w:val="555555"/>
          <w:sz w:val="19"/>
          <w:szCs w:val="19"/>
          <w:shd w:val="clear" w:color="auto" w:fill="FFFFFF"/>
          <w:lang w:bidi="ar-SA"/>
        </w:rPr>
        <w:drawing>
          <wp:inline distT="0" distB="0" distL="0" distR="0" wp14:anchorId="1376B9BA" wp14:editId="4CBFC13A">
            <wp:extent cx="2645512" cy="2296648"/>
            <wp:effectExtent l="19050" t="0" r="2438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54" cy="229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DAC" w:rsidRPr="00427D1D" w:rsidRDefault="006C7167" w:rsidP="002879BC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</w:rPr>
        <w:t>ДҚБЖ</w:t>
      </w:r>
      <w:r w:rsidR="00427D1D" w:rsidRPr="00427D1D">
        <w:rPr>
          <w:rFonts w:ascii="Times New Roman" w:hAnsi="Times New Roman"/>
          <w:sz w:val="24"/>
        </w:rPr>
        <w:t xml:space="preserve"> </w:t>
      </w:r>
      <w:r w:rsidR="00427D1D">
        <w:rPr>
          <w:rFonts w:ascii="Times New Roman" w:hAnsi="Times New Roman"/>
          <w:sz w:val="24"/>
          <w:lang w:val="kk-KZ"/>
        </w:rPr>
        <w:t>құрылымы</w:t>
      </w:r>
    </w:p>
    <w:p w:rsidR="00540A4F" w:rsidRDefault="005B55CF" w:rsidP="00C53CD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 xml:space="preserve">Ертеректе біз деректер қорлары жүйесін </w:t>
      </w:r>
      <w:r w:rsidR="006A54A8">
        <w:rPr>
          <w:rFonts w:ascii="Times New Roman" w:hAnsi="Times New Roman"/>
          <w:sz w:val="24"/>
        </w:rPr>
        <w:t>ANSI / SPARC</w:t>
      </w:r>
      <w:r>
        <w:rPr>
          <w:rFonts w:ascii="Times New Roman" w:hAnsi="Times New Roman"/>
          <w:sz w:val="24"/>
          <w:lang w:val="kk-KZ"/>
        </w:rPr>
        <w:t xml:space="preserve"> құрылымы тұрғысынан талқыласақ</w:t>
      </w:r>
      <w:r w:rsidR="006A54A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kk-KZ"/>
        </w:rPr>
        <w:t>қазір біз біршама өзгеше көзқарасты ұсынамыз</w:t>
      </w:r>
      <w:r w:rsidR="006A54A8">
        <w:rPr>
          <w:rFonts w:ascii="Times New Roman" w:hAnsi="Times New Roman"/>
          <w:sz w:val="24"/>
        </w:rPr>
        <w:t>.</w:t>
      </w:r>
    </w:p>
    <w:p w:rsidR="00AD725B" w:rsidRDefault="005B55CF" w:rsidP="0016088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>Деректер қоры жүйесінің жалпы мақсаты деректер қоры қосымшаларының әзірленуін және жұмысын қолдауда негізделеді</w:t>
      </w:r>
      <w:r w:rsidR="00737FF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kk-KZ"/>
        </w:rPr>
        <w:t>Осылайша</w:t>
      </w:r>
      <w:r w:rsidR="00737FF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kk-KZ"/>
        </w:rPr>
        <w:t xml:space="preserve"> жоғары деңгейі тұрғысында осындай жүйені ішкі сервер деп аталатын серверден және сыртқы интерфейстер деп аталатын клиенттер жинағынан тұратын,өте қарапайым екі компонентті құрылым ретінде қарастыруға болады</w:t>
      </w:r>
      <w:r w:rsidR="00737FF9">
        <w:rPr>
          <w:rFonts w:ascii="Times New Roman" w:hAnsi="Times New Roman"/>
          <w:sz w:val="24"/>
        </w:rPr>
        <w:t>.</w:t>
      </w:r>
    </w:p>
    <w:p w:rsidR="002E50A0" w:rsidRDefault="002E50A0" w:rsidP="00C53CD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Сервер - </w:t>
      </w:r>
      <w:r w:rsidR="005B55CF">
        <w:rPr>
          <w:rFonts w:ascii="Times New Roman" w:hAnsi="Times New Roman"/>
          <w:sz w:val="24"/>
          <w:lang w:val="kk-KZ"/>
        </w:rPr>
        <w:t>бұл</w:t>
      </w:r>
      <w:r>
        <w:rPr>
          <w:rFonts w:ascii="Times New Roman" w:hAnsi="Times New Roman"/>
          <w:sz w:val="24"/>
        </w:rPr>
        <w:t xml:space="preserve"> </w:t>
      </w:r>
      <w:r w:rsidR="006C7167">
        <w:rPr>
          <w:rFonts w:ascii="Times New Roman" w:hAnsi="Times New Roman"/>
          <w:sz w:val="24"/>
        </w:rPr>
        <w:t>ДҚБЖ</w:t>
      </w:r>
      <w:r w:rsidR="005B55CF">
        <w:rPr>
          <w:rFonts w:ascii="Times New Roman" w:hAnsi="Times New Roman"/>
          <w:sz w:val="24"/>
          <w:lang w:val="kk-KZ"/>
        </w:rPr>
        <w:t xml:space="preserve"> өзі</w:t>
      </w:r>
      <w:r>
        <w:rPr>
          <w:rFonts w:ascii="Times New Roman" w:hAnsi="Times New Roman"/>
          <w:sz w:val="24"/>
        </w:rPr>
        <w:t xml:space="preserve">. </w:t>
      </w:r>
      <w:r w:rsidR="005B55CF">
        <w:rPr>
          <w:rFonts w:ascii="Times New Roman" w:hAnsi="Times New Roman"/>
          <w:sz w:val="24"/>
          <w:lang w:val="kk-KZ"/>
        </w:rPr>
        <w:t xml:space="preserve">Ол </w:t>
      </w:r>
      <w:r w:rsidR="006C7167">
        <w:rPr>
          <w:rFonts w:ascii="Times New Roman" w:hAnsi="Times New Roman"/>
          <w:sz w:val="24"/>
        </w:rPr>
        <w:t>ДҚБЖ</w:t>
      </w:r>
      <w:r w:rsidR="005B55CF">
        <w:rPr>
          <w:rFonts w:ascii="Times New Roman" w:hAnsi="Times New Roman"/>
          <w:sz w:val="24"/>
          <w:lang w:val="kk-KZ"/>
        </w:rPr>
        <w:t xml:space="preserve"> барлық негізгі функцияларын қолдайды:</w:t>
      </w:r>
      <w:r>
        <w:rPr>
          <w:rFonts w:ascii="Times New Roman" w:hAnsi="Times New Roman"/>
          <w:sz w:val="24"/>
        </w:rPr>
        <w:t xml:space="preserve"> </w:t>
      </w:r>
      <w:r w:rsidR="005B55CF">
        <w:rPr>
          <w:rFonts w:ascii="Times New Roman" w:hAnsi="Times New Roman"/>
          <w:sz w:val="24"/>
          <w:lang w:val="kk-KZ"/>
        </w:rPr>
        <w:t>дер</w:t>
      </w:r>
      <w:r w:rsidR="00002DA4">
        <w:rPr>
          <w:rFonts w:ascii="Times New Roman" w:hAnsi="Times New Roman"/>
          <w:sz w:val="24"/>
          <w:lang w:val="kk-KZ"/>
        </w:rPr>
        <w:t>е</w:t>
      </w:r>
      <w:r w:rsidR="005B55CF">
        <w:rPr>
          <w:rFonts w:ascii="Times New Roman" w:hAnsi="Times New Roman"/>
          <w:sz w:val="24"/>
          <w:lang w:val="kk-KZ"/>
        </w:rPr>
        <w:t>ктерді анықтау</w:t>
      </w:r>
      <w:r>
        <w:rPr>
          <w:rFonts w:ascii="Times New Roman" w:hAnsi="Times New Roman"/>
          <w:sz w:val="24"/>
        </w:rPr>
        <w:t xml:space="preserve">, </w:t>
      </w:r>
      <w:r w:rsidR="005B55CF">
        <w:rPr>
          <w:rFonts w:ascii="Times New Roman" w:hAnsi="Times New Roman"/>
          <w:sz w:val="24"/>
          <w:lang w:val="kk-KZ"/>
        </w:rPr>
        <w:t>деректерді басқару</w:t>
      </w:r>
      <w:r>
        <w:rPr>
          <w:rFonts w:ascii="Times New Roman" w:hAnsi="Times New Roman"/>
          <w:sz w:val="24"/>
        </w:rPr>
        <w:t>,</w:t>
      </w:r>
      <w:r w:rsidR="005B55CF">
        <w:rPr>
          <w:rFonts w:ascii="Times New Roman" w:hAnsi="Times New Roman"/>
          <w:sz w:val="24"/>
          <w:lang w:val="kk-KZ"/>
        </w:rPr>
        <w:t xml:space="preserve"> деректердің қауіпсіздігі және тұтастығы және тағы сол сияқты</w:t>
      </w:r>
      <w:r>
        <w:rPr>
          <w:rFonts w:ascii="Times New Roman" w:hAnsi="Times New Roman"/>
          <w:sz w:val="24"/>
        </w:rPr>
        <w:t>.</w:t>
      </w:r>
    </w:p>
    <w:p w:rsidR="00160881" w:rsidRDefault="000B5B47" w:rsidP="00160881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B47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67D9C05D" wp14:editId="27B5A5A6">
            <wp:extent cx="3896360" cy="2858135"/>
            <wp:effectExtent l="19050" t="0" r="889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85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881" w:rsidRPr="006A54A8" w:rsidRDefault="00502532" w:rsidP="006E67A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>Көріп тұрғаныңыздай</w:t>
      </w:r>
      <w:r w:rsidR="0013635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kk-KZ"/>
        </w:rPr>
        <w:t>сервер құрылымы деректер қорларындағы ағымдағы операцияларды орындау үшін жауап береді</w:t>
      </w:r>
      <w:r w:rsidR="00136356">
        <w:rPr>
          <w:rFonts w:ascii="Times New Roman" w:hAnsi="Times New Roman"/>
          <w:sz w:val="24"/>
        </w:rPr>
        <w:t>.</w:t>
      </w:r>
    </w:p>
    <w:p w:rsidR="008D0DAC" w:rsidRDefault="008D0DA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C82" w:rsidRPr="00502532" w:rsidRDefault="00502532" w:rsidP="009C4C8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Деректер қорын әзірлеу</w:t>
      </w:r>
    </w:p>
    <w:p w:rsidR="009C4C82" w:rsidRDefault="00502532" w:rsidP="009C4C8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2532">
        <w:rPr>
          <w:rFonts w:ascii="Times New Roman" w:hAnsi="Times New Roman"/>
          <w:sz w:val="24"/>
        </w:rPr>
        <w:t>Деректер</w:t>
      </w:r>
      <w:proofErr w:type="spellEnd"/>
      <w:r w:rsidRPr="00502532">
        <w:rPr>
          <w:rFonts w:ascii="Times New Roman" w:hAnsi="Times New Roman"/>
          <w:sz w:val="24"/>
        </w:rPr>
        <w:t xml:space="preserve"> </w:t>
      </w:r>
      <w:proofErr w:type="spellStart"/>
      <w:r w:rsidRPr="00502532">
        <w:rPr>
          <w:rFonts w:ascii="Times New Roman" w:hAnsi="Times New Roman"/>
          <w:sz w:val="24"/>
        </w:rPr>
        <w:t>қорын</w:t>
      </w:r>
      <w:proofErr w:type="spellEnd"/>
      <w:r w:rsidRPr="00502532">
        <w:rPr>
          <w:rFonts w:ascii="Times New Roman" w:hAnsi="Times New Roman"/>
          <w:sz w:val="24"/>
        </w:rPr>
        <w:t xml:space="preserve"> </w:t>
      </w:r>
      <w:proofErr w:type="spellStart"/>
      <w:r w:rsidRPr="00502532">
        <w:rPr>
          <w:rFonts w:ascii="Times New Roman" w:hAnsi="Times New Roman"/>
          <w:sz w:val="24"/>
        </w:rPr>
        <w:t>әзірлеу</w:t>
      </w:r>
      <w:proofErr w:type="spellEnd"/>
      <w:r>
        <w:rPr>
          <w:rFonts w:ascii="Times New Roman" w:hAnsi="Times New Roman"/>
          <w:sz w:val="24"/>
          <w:lang w:val="kk-KZ"/>
        </w:rPr>
        <w:t xml:space="preserve"> мақсаттары</w:t>
      </w:r>
      <w:r w:rsidR="009C4C82">
        <w:rPr>
          <w:rFonts w:ascii="Times New Roman" w:hAnsi="Times New Roman"/>
          <w:sz w:val="24"/>
        </w:rPr>
        <w:t>:</w:t>
      </w:r>
    </w:p>
    <w:p w:rsidR="009C4C82" w:rsidRDefault="00502532" w:rsidP="009C4C82">
      <w:pPr>
        <w:pStyle w:val="1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lastRenderedPageBreak/>
        <w:t xml:space="preserve">Көрсетілген пайдаланушылардың және қосымшалардың ақпаратының құрамына қойылатын талаптарды қанағаттандыру </w:t>
      </w:r>
    </w:p>
    <w:p w:rsidR="009C4C82" w:rsidRDefault="00502532" w:rsidP="009C4C82">
      <w:pPr>
        <w:pStyle w:val="1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>Табиғи және түсіну үшін жеңіл ақпараттың құрылымдалуын қамтамасыз ету</w:t>
      </w:r>
    </w:p>
    <w:p w:rsidR="009C4C82" w:rsidRDefault="00502532" w:rsidP="009C4C82">
      <w:pPr>
        <w:pStyle w:val="1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>Ден қою уақыты, өңдеу уақыты және жады көлемі сияқты, өңдеуге және кез келген өнімділік мақсаттарына қойылатын талаптарды қолдау</w:t>
      </w:r>
      <w:r w:rsidR="009C4C82">
        <w:rPr>
          <w:rFonts w:ascii="Times New Roman" w:hAnsi="Times New Roman"/>
          <w:sz w:val="24"/>
        </w:rPr>
        <w:t>.</w:t>
      </w:r>
    </w:p>
    <w:p w:rsidR="009C4C82" w:rsidRDefault="000B5B47" w:rsidP="009C4C8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B47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7EA0A06D" wp14:editId="73376E9B">
            <wp:extent cx="5443044" cy="4061361"/>
            <wp:effectExtent l="19050" t="0" r="5256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264" cy="4063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4C82" w:rsidRDefault="00CE354A" w:rsidP="009C4C8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>Сонымен қатар деректер қорын әзірлеудің және жүзеге асырудың негізгі кезеңдерін анықтауға болады</w:t>
      </w:r>
      <w:r w:rsidR="009C4C82">
        <w:rPr>
          <w:rFonts w:ascii="Times New Roman" w:hAnsi="Times New Roman"/>
          <w:sz w:val="24"/>
        </w:rPr>
        <w:t>:</w:t>
      </w:r>
    </w:p>
    <w:p w:rsidR="009C4C82" w:rsidRPr="00CE354A" w:rsidRDefault="009C4C82" w:rsidP="009C4C8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tab/>
      </w:r>
      <w:r>
        <w:rPr>
          <w:rFonts w:ascii="Times New Roman" w:hAnsi="Times New Roman"/>
          <w:sz w:val="24"/>
        </w:rPr>
        <w:t xml:space="preserve">1. </w:t>
      </w:r>
      <w:r w:rsidR="00CE354A">
        <w:rPr>
          <w:rFonts w:ascii="Times New Roman" w:hAnsi="Times New Roman"/>
          <w:sz w:val="24"/>
          <w:lang w:val="kk-KZ"/>
        </w:rPr>
        <w:t>Талаптарды жинау және талдау</w:t>
      </w:r>
    </w:p>
    <w:p w:rsidR="009C4C82" w:rsidRDefault="009C4C82" w:rsidP="009C4C8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</w:rPr>
        <w:t xml:space="preserve">2. </w:t>
      </w:r>
      <w:r w:rsidR="00CE354A">
        <w:rPr>
          <w:rFonts w:ascii="Times New Roman" w:hAnsi="Times New Roman"/>
          <w:sz w:val="24"/>
          <w:lang w:val="kk-KZ"/>
        </w:rPr>
        <w:t xml:space="preserve">Деректер қорын тұжырымдамалық әзірлеу </w:t>
      </w:r>
    </w:p>
    <w:p w:rsidR="009C4C82" w:rsidRPr="00CE354A" w:rsidRDefault="009C4C82" w:rsidP="009C4C8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tab/>
      </w:r>
      <w:r>
        <w:rPr>
          <w:rFonts w:ascii="Times New Roman" w:hAnsi="Times New Roman"/>
          <w:sz w:val="24"/>
        </w:rPr>
        <w:t xml:space="preserve">3. </w:t>
      </w:r>
      <w:r w:rsidR="006C7167">
        <w:rPr>
          <w:rFonts w:ascii="Times New Roman" w:hAnsi="Times New Roman"/>
          <w:sz w:val="24"/>
        </w:rPr>
        <w:t>ДҚБЖ</w:t>
      </w:r>
      <w:r w:rsidR="00CE354A">
        <w:rPr>
          <w:rFonts w:ascii="Times New Roman" w:hAnsi="Times New Roman"/>
          <w:sz w:val="24"/>
          <w:lang w:val="kk-KZ"/>
        </w:rPr>
        <w:t xml:space="preserve"> таңдау</w:t>
      </w:r>
    </w:p>
    <w:p w:rsidR="009C4C82" w:rsidRDefault="009C4C82" w:rsidP="009C4C8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</w:rPr>
        <w:t xml:space="preserve">4. </w:t>
      </w:r>
      <w:r w:rsidR="00CE354A">
        <w:rPr>
          <w:rFonts w:ascii="Times New Roman" w:hAnsi="Times New Roman"/>
          <w:sz w:val="24"/>
          <w:lang w:val="kk-KZ"/>
        </w:rPr>
        <w:t>Деректер моделін көрсету</w:t>
      </w:r>
      <w:r>
        <w:rPr>
          <w:rFonts w:ascii="Times New Roman" w:hAnsi="Times New Roman"/>
          <w:sz w:val="24"/>
        </w:rPr>
        <w:t xml:space="preserve"> (</w:t>
      </w:r>
      <w:r w:rsidR="00CE354A">
        <w:rPr>
          <w:rFonts w:ascii="Times New Roman" w:hAnsi="Times New Roman"/>
          <w:sz w:val="24"/>
          <w:lang w:val="kk-KZ"/>
        </w:rPr>
        <w:t>деректер қорын логикалық әзірлеу</w:t>
      </w:r>
      <w:r>
        <w:rPr>
          <w:rFonts w:ascii="Times New Roman" w:hAnsi="Times New Roman"/>
          <w:sz w:val="24"/>
        </w:rPr>
        <w:t>)</w:t>
      </w:r>
    </w:p>
    <w:p w:rsidR="009C4C82" w:rsidRDefault="009C4C82" w:rsidP="009C4C8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</w:rPr>
        <w:t xml:space="preserve">5. </w:t>
      </w:r>
      <w:proofErr w:type="spellStart"/>
      <w:r w:rsidR="00CE354A" w:rsidRPr="00CE354A">
        <w:rPr>
          <w:rFonts w:ascii="Times New Roman" w:hAnsi="Times New Roman"/>
          <w:sz w:val="24"/>
        </w:rPr>
        <w:t>Деректер</w:t>
      </w:r>
      <w:proofErr w:type="spellEnd"/>
      <w:r w:rsidR="00CE354A" w:rsidRPr="00CE354A">
        <w:rPr>
          <w:rFonts w:ascii="Times New Roman" w:hAnsi="Times New Roman"/>
          <w:sz w:val="24"/>
        </w:rPr>
        <w:t xml:space="preserve"> </w:t>
      </w:r>
      <w:proofErr w:type="spellStart"/>
      <w:r w:rsidR="00CE354A" w:rsidRPr="00CE354A">
        <w:rPr>
          <w:rFonts w:ascii="Times New Roman" w:hAnsi="Times New Roman"/>
          <w:sz w:val="24"/>
        </w:rPr>
        <w:t>қорын</w:t>
      </w:r>
      <w:proofErr w:type="spellEnd"/>
      <w:r w:rsidR="00CE354A" w:rsidRPr="00CE354A">
        <w:rPr>
          <w:rFonts w:ascii="Times New Roman" w:hAnsi="Times New Roman"/>
          <w:sz w:val="24"/>
        </w:rPr>
        <w:t xml:space="preserve"> </w:t>
      </w:r>
      <w:r w:rsidR="00CE354A">
        <w:rPr>
          <w:rFonts w:ascii="Times New Roman" w:hAnsi="Times New Roman"/>
          <w:sz w:val="24"/>
          <w:lang w:val="kk-KZ"/>
        </w:rPr>
        <w:t>физикалық</w:t>
      </w:r>
      <w:r w:rsidR="00CE354A" w:rsidRPr="00CE354A">
        <w:rPr>
          <w:rFonts w:ascii="Times New Roman" w:hAnsi="Times New Roman"/>
          <w:sz w:val="24"/>
        </w:rPr>
        <w:t xml:space="preserve"> </w:t>
      </w:r>
      <w:proofErr w:type="spellStart"/>
      <w:r w:rsidR="00CE354A" w:rsidRPr="00CE354A">
        <w:rPr>
          <w:rFonts w:ascii="Times New Roman" w:hAnsi="Times New Roman"/>
          <w:sz w:val="24"/>
        </w:rPr>
        <w:t>әзірлеу</w:t>
      </w:r>
      <w:proofErr w:type="spellEnd"/>
    </w:p>
    <w:p w:rsidR="009C4C82" w:rsidRDefault="009C4C82" w:rsidP="009C4C8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</w:rPr>
        <w:t xml:space="preserve">6. </w:t>
      </w:r>
      <w:r w:rsidR="00CE354A">
        <w:rPr>
          <w:rFonts w:ascii="Times New Roman" w:hAnsi="Times New Roman"/>
          <w:sz w:val="24"/>
          <w:lang w:val="kk-KZ"/>
        </w:rPr>
        <w:t xml:space="preserve">Деректер қоры жүйесін енгізу және баптау </w:t>
      </w:r>
    </w:p>
    <w:p w:rsidR="009C4C82" w:rsidRDefault="009C4C82" w:rsidP="009C4C8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C82" w:rsidRPr="00502532" w:rsidRDefault="00CE354A" w:rsidP="009C4C82">
      <w:pPr>
        <w:pStyle w:val="10"/>
        <w:spacing w:line="240" w:lineRule="auto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Әзірлеу процесі</w:t>
      </w:r>
      <w:r w:rsidR="009C4C8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kk-KZ"/>
        </w:rPr>
        <w:t xml:space="preserve">көрсетілгендей </w:t>
      </w:r>
      <w:r w:rsidR="009C4C82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kk-KZ"/>
        </w:rPr>
        <w:t>сурет</w:t>
      </w:r>
      <w:r w:rsidR="009C4C82"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  <w:lang w:val="kk-KZ"/>
        </w:rPr>
        <w:t>екі әрекеттен тұрады</w:t>
      </w:r>
      <w:r w:rsidR="009C4C82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lang w:val="kk-KZ"/>
        </w:rPr>
        <w:t>біріншісі</w:t>
      </w:r>
      <w:r w:rsidR="00502532">
        <w:rPr>
          <w:rFonts w:ascii="Times New Roman" w:hAnsi="Times New Roman"/>
          <w:sz w:val="24"/>
          <w:lang w:val="kk-KZ"/>
        </w:rPr>
        <w:t xml:space="preserve"> </w:t>
      </w:r>
      <w:r w:rsidR="00502532" w:rsidRPr="00502532">
        <w:rPr>
          <w:rFonts w:ascii="Times New Roman" w:hAnsi="Times New Roman"/>
          <w:sz w:val="24"/>
          <w:lang w:val="kk-KZ"/>
        </w:rPr>
        <w:t>әрекет деректер құрамын, деректер қорының құрылымын және шектеулерін әзірлеуді қамтиды; екінші әрекет деректер қорларының қосы</w:t>
      </w:r>
      <w:r w:rsidR="00502532">
        <w:rPr>
          <w:rFonts w:ascii="Times New Roman" w:hAnsi="Times New Roman"/>
          <w:sz w:val="24"/>
          <w:lang w:val="kk-KZ"/>
        </w:rPr>
        <w:t>мшаларын әзірлеуге қатысты</w:t>
      </w:r>
      <w:r w:rsidR="009C4C82">
        <w:rPr>
          <w:rFonts w:ascii="Times New Roman" w:hAnsi="Times New Roman"/>
          <w:sz w:val="24"/>
        </w:rPr>
        <w:t xml:space="preserve">. </w:t>
      </w:r>
    </w:p>
    <w:p w:rsidR="009C4C82" w:rsidRDefault="009C4C82" w:rsidP="009C4C8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C82" w:rsidRPr="00CE354A" w:rsidRDefault="006C7167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Әзірлеу процесі, 10.1 суретінде көрсетілгендей, екі параллель әрекеттен тұрады</w:t>
      </w:r>
      <w:r w:rsidR="000B5B47" w:rsidRPr="000B5B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Бірінші әрекет деректер құрамын, деректер қорының құрылымын және шектеулерін әзірлеуді қамтиды; екінші әрекет деректер қорларының қосымшаларын әзірлеуге </w:t>
      </w:r>
      <w:r w:rsidR="00502532">
        <w:rPr>
          <w:rFonts w:ascii="Times New Roman" w:eastAsia="Times New Roman" w:hAnsi="Times New Roman" w:cs="Times New Roman"/>
          <w:sz w:val="24"/>
          <w:szCs w:val="24"/>
          <w:lang w:val="kk-KZ"/>
        </w:rPr>
        <w:t>қатысты</w:t>
      </w:r>
      <w:r w:rsidR="000B5B47" w:rsidRPr="006C7167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E354A">
        <w:rPr>
          <w:rFonts w:ascii="Times New Roman" w:eastAsia="Times New Roman" w:hAnsi="Times New Roman" w:cs="Times New Roman"/>
          <w:sz w:val="24"/>
          <w:szCs w:val="24"/>
          <w:lang w:val="kk-KZ"/>
        </w:rPr>
        <w:t>Пішінді қиындаптау үшін, біз тараптар арасында көптеген өзара әрекеттесулерді көрсетпеуге тырыстық, бірақ осы екі қызмет түрі тығыз өзара байланысқан</w:t>
      </w:r>
      <w:r w:rsidR="000B5B47" w:rsidRPr="00CE35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="00CE354A">
        <w:rPr>
          <w:rFonts w:ascii="Times New Roman" w:eastAsia="Times New Roman" w:hAnsi="Times New Roman" w:cs="Times New Roman"/>
          <w:sz w:val="24"/>
          <w:szCs w:val="24"/>
          <w:lang w:val="kk-KZ"/>
        </w:rPr>
        <w:t>Мысалы</w:t>
      </w:r>
      <w:r w:rsidR="000B5B47" w:rsidRPr="00CE354A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CE35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деректер қорының қосымшаларын талдап, біз «деректер қорында сақталатын деректер элементтерін» анықтай аламыз</w:t>
      </w:r>
      <w:r w:rsidR="000B5B47" w:rsidRPr="00CE35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="00CE354A">
        <w:rPr>
          <w:rFonts w:ascii="Times New Roman" w:eastAsia="Times New Roman" w:hAnsi="Times New Roman" w:cs="Times New Roman"/>
          <w:sz w:val="24"/>
          <w:szCs w:val="24"/>
          <w:lang w:val="kk-KZ"/>
        </w:rPr>
        <w:t>Сонымен қатар</w:t>
      </w:r>
      <w:r w:rsidR="000B5B47" w:rsidRPr="00CE354A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CE35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біз деректер қорының файлдарын</w:t>
      </w:r>
      <w:r w:rsidR="00CE354A" w:rsidRPr="00CE35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E35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сақтау құрылымын және оларға қолжетімділік жолдарын таңдайтын физикалық деректер қорын әзірлеу кезеңі сұраулар және </w:t>
      </w:r>
      <w:r w:rsidR="00CE354A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жаңартулар үшін осы файлдарды пайдаланатын қосымшалардан тәуелді</w:t>
      </w:r>
      <w:r w:rsidR="000B5B47" w:rsidRPr="00CE35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="00CE354A">
        <w:rPr>
          <w:rFonts w:ascii="Times New Roman" w:eastAsia="Times New Roman" w:hAnsi="Times New Roman" w:cs="Times New Roman"/>
          <w:sz w:val="24"/>
          <w:szCs w:val="24"/>
          <w:lang w:val="kk-KZ"/>
        </w:rPr>
        <w:t>Екінші жағынан</w:t>
      </w:r>
      <w:r w:rsidR="000B5B47" w:rsidRPr="00CE35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CE354A">
        <w:rPr>
          <w:rFonts w:ascii="Times New Roman" w:eastAsia="Times New Roman" w:hAnsi="Times New Roman" w:cs="Times New Roman"/>
          <w:sz w:val="24"/>
          <w:szCs w:val="24"/>
          <w:lang w:val="kk-KZ"/>
        </w:rPr>
        <w:t>біз әдетте бірінші әрекетті орындау кезінде көрсетілетін деректер қорының сұлбаларына желеуретіп, деректер қо</w:t>
      </w:r>
      <w:r w:rsidR="00002DA4">
        <w:rPr>
          <w:rFonts w:ascii="Times New Roman" w:eastAsia="Times New Roman" w:hAnsi="Times New Roman" w:cs="Times New Roman"/>
          <w:sz w:val="24"/>
          <w:szCs w:val="24"/>
          <w:lang w:val="kk-KZ"/>
        </w:rPr>
        <w:t>р</w:t>
      </w:r>
      <w:r w:rsidR="00CE354A">
        <w:rPr>
          <w:rFonts w:ascii="Times New Roman" w:eastAsia="Times New Roman" w:hAnsi="Times New Roman" w:cs="Times New Roman"/>
          <w:sz w:val="24"/>
          <w:szCs w:val="24"/>
          <w:lang w:val="kk-KZ"/>
        </w:rPr>
        <w:t>ы қосымшаларының әзіренуін көрсетеміз</w:t>
      </w:r>
      <w:r w:rsidR="000B5B47" w:rsidRPr="00CE354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CE35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Белгілі жәйт, осы екі қызмет түрі бір-біріне қатты әсер етеді. Дәстүрлі түрде деректер қорларын әзірлеу әдіснамалары бірінші кезекте осы қызмет түрлерінің біріншісінде шоғырланған</w:t>
      </w:r>
      <w:r w:rsidR="000B5B47" w:rsidRPr="00CE354A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CE35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ал бағдарламалық жасақтаманы әзірлеу екіншісінде шоғырланды</w:t>
      </w:r>
      <w:r w:rsidR="000B5B47" w:rsidRPr="00CE35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; </w:t>
      </w:r>
      <w:r w:rsidR="00CE354A">
        <w:rPr>
          <w:rFonts w:ascii="Times New Roman" w:eastAsia="Times New Roman" w:hAnsi="Times New Roman" w:cs="Times New Roman"/>
          <w:sz w:val="24"/>
          <w:szCs w:val="24"/>
          <w:lang w:val="kk-KZ"/>
        </w:rPr>
        <w:t>мұны басқарылатын деректер деп атауға болады, ол жобалау процесі деректерімен басқарылмайды</w:t>
      </w:r>
      <w:r w:rsidR="000B5B47" w:rsidRPr="00CE35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="00CE354A">
        <w:rPr>
          <w:rFonts w:ascii="Times New Roman" w:eastAsia="Times New Roman" w:hAnsi="Times New Roman" w:cs="Times New Roman"/>
          <w:sz w:val="24"/>
          <w:szCs w:val="24"/>
          <w:lang w:val="kk-KZ"/>
        </w:rPr>
        <w:t>Қазір деректер қорларының әзірлеушілері және бағдарламалық жасақтаманы әзірлеушілер осы екі әрекетті қоян-қолтық жүруі тиіс, және әзірлеу құралдары жиі оларды біріктіреді</w:t>
      </w:r>
      <w:r w:rsidR="000B5B47" w:rsidRPr="00CE354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C4C82" w:rsidRPr="00CE354A" w:rsidRDefault="009C4C8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D0DAC" w:rsidRPr="006C7167" w:rsidRDefault="006C7167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ДЕРЕКТЕР МОДЕЛІ</w:t>
      </w:r>
    </w:p>
    <w:p w:rsidR="008D0DAC" w:rsidRPr="006C7167" w:rsidRDefault="00B7585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C7167">
        <w:rPr>
          <w:rFonts w:ascii="Times New Roman" w:hAnsi="Times New Roman"/>
          <w:sz w:val="24"/>
          <w:lang w:val="kk-KZ"/>
        </w:rPr>
        <w:t>«</w:t>
      </w:r>
      <w:r w:rsidR="006C7167">
        <w:rPr>
          <w:rFonts w:ascii="Times New Roman" w:hAnsi="Times New Roman"/>
          <w:sz w:val="24"/>
          <w:lang w:val="kk-KZ"/>
        </w:rPr>
        <w:t>Деректер моделі</w:t>
      </w:r>
      <w:r w:rsidRPr="006C7167">
        <w:rPr>
          <w:rFonts w:ascii="Times New Roman" w:hAnsi="Times New Roman"/>
          <w:sz w:val="24"/>
          <w:lang w:val="kk-KZ"/>
        </w:rPr>
        <w:t>»</w:t>
      </w:r>
      <w:r w:rsidR="006C7167">
        <w:rPr>
          <w:rFonts w:ascii="Times New Roman" w:hAnsi="Times New Roman"/>
          <w:sz w:val="24"/>
          <w:lang w:val="kk-KZ"/>
        </w:rPr>
        <w:t xml:space="preserve"> ұғымы деректер қорлары жүйелерін зерттеуде ең іргелі ұғымдардың бірі болып табылады</w:t>
      </w:r>
      <w:r w:rsidRPr="006C7167">
        <w:rPr>
          <w:rFonts w:ascii="Times New Roman" w:hAnsi="Times New Roman"/>
          <w:sz w:val="24"/>
          <w:lang w:val="kk-KZ"/>
        </w:rPr>
        <w:t xml:space="preserve">. </w:t>
      </w:r>
      <w:r w:rsidR="006C7167">
        <w:rPr>
          <w:rFonts w:ascii="Times New Roman" w:hAnsi="Times New Roman"/>
          <w:sz w:val="24"/>
          <w:lang w:val="kk-KZ"/>
        </w:rPr>
        <w:t>Деректер моделі</w:t>
      </w:r>
      <w:r w:rsidRPr="006C7167">
        <w:rPr>
          <w:rFonts w:ascii="Times New Roman" w:hAnsi="Times New Roman"/>
          <w:sz w:val="24"/>
          <w:lang w:val="kk-KZ"/>
        </w:rPr>
        <w:t xml:space="preserve"> </w:t>
      </w:r>
      <w:r w:rsidR="006C7167" w:rsidRPr="006C7167">
        <w:rPr>
          <w:rFonts w:ascii="Times New Roman" w:hAnsi="Times New Roman"/>
          <w:sz w:val="24"/>
          <w:lang w:val="kk-KZ"/>
        </w:rPr>
        <w:t>–</w:t>
      </w:r>
      <w:r w:rsidRPr="006C7167">
        <w:rPr>
          <w:rFonts w:ascii="Times New Roman" w:hAnsi="Times New Roman"/>
          <w:sz w:val="24"/>
          <w:lang w:val="kk-KZ"/>
        </w:rPr>
        <w:t xml:space="preserve"> </w:t>
      </w:r>
      <w:r w:rsidR="006C7167">
        <w:rPr>
          <w:rFonts w:ascii="Times New Roman" w:hAnsi="Times New Roman"/>
          <w:sz w:val="24"/>
          <w:lang w:val="kk-KZ"/>
        </w:rPr>
        <w:t>бұл деректерді немесе ақпаратты сипаттауға арналған көрініс</w:t>
      </w:r>
      <w:r w:rsidRPr="006C7167">
        <w:rPr>
          <w:rFonts w:ascii="Times New Roman" w:hAnsi="Times New Roman"/>
          <w:sz w:val="24"/>
          <w:lang w:val="kk-KZ"/>
        </w:rPr>
        <w:t xml:space="preserve">. </w:t>
      </w:r>
      <w:r w:rsidR="006C7167">
        <w:rPr>
          <w:rFonts w:ascii="Times New Roman" w:hAnsi="Times New Roman"/>
          <w:sz w:val="24"/>
          <w:lang w:val="kk-KZ"/>
        </w:rPr>
        <w:t>Ол деректердің бір-бірімен қалай байланысқанын және қалай олар өңделіп, жүйеде сақталатынын анықтайды</w:t>
      </w:r>
      <w:r w:rsidRPr="006C7167">
        <w:rPr>
          <w:rFonts w:ascii="Times New Roman" w:hAnsi="Times New Roman"/>
          <w:sz w:val="24"/>
          <w:lang w:val="kk-KZ"/>
        </w:rPr>
        <w:t>.</w:t>
      </w:r>
    </w:p>
    <w:p w:rsidR="008D0DAC" w:rsidRPr="006C7167" w:rsidRDefault="006C7167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Деректер моделінің сипаттамасы әдетте үш бөліктен тұрады</w:t>
      </w:r>
      <w:r w:rsidR="00B7585E" w:rsidRPr="006C7167">
        <w:rPr>
          <w:rFonts w:ascii="Times New Roman" w:hAnsi="Times New Roman"/>
          <w:sz w:val="24"/>
          <w:lang w:val="kk-KZ"/>
        </w:rPr>
        <w:t>:</w:t>
      </w:r>
    </w:p>
    <w:p w:rsidR="008D0DAC" w:rsidRPr="006C7167" w:rsidRDefault="006C7167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Деректер құрылымы</w:t>
      </w:r>
      <w:r w:rsidR="00436BD8" w:rsidRPr="006C7167">
        <w:rPr>
          <w:rFonts w:ascii="Times New Roman" w:hAnsi="Times New Roman"/>
          <w:sz w:val="24"/>
          <w:lang w:val="kk-KZ"/>
        </w:rPr>
        <w:t xml:space="preserve"> </w:t>
      </w:r>
      <w:r w:rsidRPr="006C7167">
        <w:rPr>
          <w:rFonts w:ascii="Times New Roman" w:hAnsi="Times New Roman"/>
          <w:sz w:val="24"/>
          <w:lang w:val="kk-KZ"/>
        </w:rPr>
        <w:t>–</w:t>
      </w:r>
      <w:r w:rsidR="00436BD8" w:rsidRPr="006C7167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бұл деректер құрылымы типтерінің жиынтығы (модельге сәйкес келетін кез келген деректер қорының құрамдастырушы блоктары</w:t>
      </w:r>
      <w:r w:rsidR="00436BD8" w:rsidRPr="006C7167">
        <w:rPr>
          <w:rFonts w:ascii="Times New Roman" w:hAnsi="Times New Roman"/>
          <w:sz w:val="24"/>
          <w:lang w:val="kk-KZ"/>
        </w:rPr>
        <w:t>)</w:t>
      </w:r>
    </w:p>
    <w:p w:rsidR="008D0DAC" w:rsidRPr="006C7167" w:rsidRDefault="006C7167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Деректерге қатысты операциялар</w:t>
      </w:r>
      <w:r w:rsidR="007C6CD0" w:rsidRPr="006C7167">
        <w:rPr>
          <w:rFonts w:ascii="Times New Roman" w:hAnsi="Times New Roman"/>
          <w:sz w:val="24"/>
          <w:lang w:val="kk-KZ"/>
        </w:rPr>
        <w:t xml:space="preserve"> </w:t>
      </w:r>
      <w:r w:rsidRPr="006C7167">
        <w:rPr>
          <w:rFonts w:ascii="Times New Roman" w:hAnsi="Times New Roman"/>
          <w:sz w:val="24"/>
          <w:lang w:val="kk-KZ"/>
        </w:rPr>
        <w:t>–</w:t>
      </w:r>
      <w:r w:rsidR="007C6CD0" w:rsidRPr="006C7167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бұл кез келген нақты деректер типтерінің даналарына қатысты қолданылуы мүмкін операторлар мен шығару ережелерінің жиынтығы</w:t>
      </w:r>
      <w:r w:rsidR="007C6CD0" w:rsidRPr="006C7167">
        <w:rPr>
          <w:rFonts w:ascii="Times New Roman" w:hAnsi="Times New Roman"/>
          <w:sz w:val="24"/>
          <w:lang w:val="kk-KZ"/>
        </w:rPr>
        <w:t xml:space="preserve">. </w:t>
      </w:r>
    </w:p>
    <w:p w:rsidR="008D0DAC" w:rsidRPr="006C7167" w:rsidRDefault="006C7167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Деректердің шектеулері</w:t>
      </w:r>
      <w:r w:rsidR="00D64147" w:rsidRPr="006C7167">
        <w:rPr>
          <w:rFonts w:ascii="Times New Roman" w:hAnsi="Times New Roman"/>
          <w:sz w:val="24"/>
          <w:lang w:val="kk-KZ"/>
        </w:rPr>
        <w:t xml:space="preserve"> </w:t>
      </w:r>
      <w:r w:rsidRPr="006C7167">
        <w:rPr>
          <w:rFonts w:ascii="Times New Roman" w:hAnsi="Times New Roman"/>
          <w:sz w:val="24"/>
          <w:lang w:val="kk-KZ"/>
        </w:rPr>
        <w:t>–</w:t>
      </w:r>
      <w:r w:rsidR="00D64147" w:rsidRPr="006C7167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бұл айқын емес немесе айқын түрде деректер қорының келісілген қағидаларының жинағын белгілейтін, жалпы тұтастық ережелерінің жиынтығы</w:t>
      </w:r>
      <w:r w:rsidR="00D64147" w:rsidRPr="006C7167">
        <w:rPr>
          <w:rFonts w:ascii="Times New Roman" w:hAnsi="Times New Roman"/>
          <w:sz w:val="24"/>
          <w:lang w:val="kk-KZ"/>
        </w:rPr>
        <w:t>.</w:t>
      </w:r>
    </w:p>
    <w:p w:rsidR="008D0DAC" w:rsidRPr="006C7167" w:rsidRDefault="008D0DA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D0DAC" w:rsidRPr="00427D1D" w:rsidRDefault="006C7167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Деректер қорларын басқару жүйесі деректер моделіне сәйкес мынадай жолмен жіктелуі мүмкін</w:t>
      </w:r>
      <w:r w:rsidR="003601F4" w:rsidRPr="00427D1D">
        <w:rPr>
          <w:rFonts w:ascii="Times New Roman" w:hAnsi="Times New Roman"/>
          <w:sz w:val="24"/>
          <w:lang w:val="kk-KZ"/>
        </w:rPr>
        <w:t>:</w:t>
      </w:r>
    </w:p>
    <w:p w:rsidR="00F55224" w:rsidRDefault="006C7167" w:rsidP="00F328AD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lang w:val="kk-KZ"/>
        </w:rPr>
        <w:t>Иерархиялық</w:t>
      </w:r>
      <w:r w:rsidR="00225BDA" w:rsidRPr="00002DA4">
        <w:rPr>
          <w:rFonts w:ascii="Times New Roman" w:hAnsi="Times New Roman"/>
          <w:b/>
          <w:sz w:val="24"/>
          <w:lang w:val="kk-KZ"/>
        </w:rPr>
        <w:t>.</w:t>
      </w:r>
      <w:r w:rsidR="00F55224" w:rsidRPr="00002DA4">
        <w:rPr>
          <w:rFonts w:ascii="Times New Roman" w:hAnsi="Times New Roman"/>
          <w:sz w:val="24"/>
          <w:lang w:val="kk-KZ"/>
        </w:rPr>
        <w:t xml:space="preserve"> Иерархи</w:t>
      </w:r>
      <w:r>
        <w:rPr>
          <w:rFonts w:ascii="Times New Roman" w:hAnsi="Times New Roman"/>
          <w:sz w:val="24"/>
          <w:lang w:val="kk-KZ"/>
        </w:rPr>
        <w:t>ялық</w:t>
      </w:r>
      <w:r w:rsidR="00F55224" w:rsidRPr="00002DA4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деректер моделі иерархиялық дарақ тәрізді құрылымдар түріндегі деректерді ұсынады</w:t>
      </w:r>
      <w:r w:rsidR="00F55224" w:rsidRPr="00002DA4">
        <w:rPr>
          <w:rFonts w:ascii="Times New Roman" w:hAnsi="Times New Roman"/>
          <w:sz w:val="24"/>
          <w:lang w:val="kk-KZ"/>
        </w:rPr>
        <w:t xml:space="preserve">. </w:t>
      </w:r>
      <w:r>
        <w:rPr>
          <w:rFonts w:ascii="Times New Roman" w:hAnsi="Times New Roman"/>
          <w:sz w:val="24"/>
          <w:lang w:val="kk-KZ"/>
        </w:rPr>
        <w:t>Әр</w:t>
      </w:r>
      <w:r w:rsidR="00F55224">
        <w:rPr>
          <w:rFonts w:ascii="Times New Roman" w:hAnsi="Times New Roman"/>
          <w:sz w:val="24"/>
        </w:rPr>
        <w:t xml:space="preserve"> иерархия</w:t>
      </w:r>
      <w:r>
        <w:rPr>
          <w:rFonts w:ascii="Times New Roman" w:hAnsi="Times New Roman"/>
          <w:sz w:val="24"/>
          <w:lang w:val="kk-KZ"/>
        </w:rPr>
        <w:t xml:space="preserve"> байланысқан жазбалар қатарын ұсынады</w:t>
      </w:r>
      <w:r w:rsidR="00F55224">
        <w:rPr>
          <w:rFonts w:ascii="Times New Roman" w:hAnsi="Times New Roman"/>
          <w:sz w:val="24"/>
        </w:rPr>
        <w:t>.</w:t>
      </w:r>
    </w:p>
    <w:p w:rsidR="00D92F82" w:rsidRDefault="000B5B47" w:rsidP="00D92F82">
      <w:pPr>
        <w:pStyle w:val="10"/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5B47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bidi="ar-SA"/>
        </w:rPr>
        <w:drawing>
          <wp:inline distT="0" distB="0" distL="0" distR="0">
            <wp:extent cx="2500814" cy="1056904"/>
            <wp:effectExtent l="1905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455" cy="1057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F82" w:rsidRPr="00D92F82" w:rsidRDefault="00D92F82" w:rsidP="00F328AD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224" w:rsidRDefault="006C7167" w:rsidP="00F328AD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lang w:val="kk-KZ"/>
        </w:rPr>
        <w:t>Сабақтас</w:t>
      </w:r>
      <w:r w:rsidR="00F55224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kk-KZ"/>
        </w:rPr>
        <w:t xml:space="preserve">Сабақтас </w:t>
      </w:r>
      <w:r w:rsidRPr="006C7167">
        <w:rPr>
          <w:rFonts w:ascii="Times New Roman" w:hAnsi="Times New Roman"/>
          <w:sz w:val="24"/>
          <w:lang w:val="kk-KZ"/>
        </w:rPr>
        <w:t>дерекер моделі</w:t>
      </w:r>
      <w:r>
        <w:rPr>
          <w:rFonts w:ascii="Times New Roman" w:hAnsi="Times New Roman"/>
          <w:sz w:val="24"/>
          <w:lang w:val="kk-KZ"/>
        </w:rPr>
        <w:t xml:space="preserve"> кестелер жинағы түріндегі деректер қорын ұсынады, мұнда әр кесте жеке файл түрінде сақталады</w:t>
      </w:r>
      <w:r w:rsidR="00F55224">
        <w:rPr>
          <w:rFonts w:ascii="Times New Roman" w:hAnsi="Times New Roman"/>
          <w:sz w:val="24"/>
        </w:rPr>
        <w:t>.</w:t>
      </w:r>
    </w:p>
    <w:p w:rsidR="00323F50" w:rsidRDefault="00323F50" w:rsidP="00323F50">
      <w:pPr>
        <w:pStyle w:val="1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2687574" cy="1325901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637" cy="132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F50" w:rsidRDefault="00323F50" w:rsidP="00323F50">
      <w:pPr>
        <w:pStyle w:val="1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5224" w:rsidRDefault="006C7167" w:rsidP="00F328AD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lang w:val="kk-KZ"/>
        </w:rPr>
        <w:lastRenderedPageBreak/>
        <w:t>Желілік</w:t>
      </w:r>
      <w:r w:rsidR="00F55224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kk-KZ"/>
        </w:rPr>
        <w:t>Желілік дерек</w:t>
      </w:r>
      <w:r w:rsidR="00002DA4">
        <w:rPr>
          <w:rFonts w:ascii="Times New Roman" w:hAnsi="Times New Roman"/>
          <w:sz w:val="24"/>
          <w:lang w:val="kk-KZ"/>
        </w:rPr>
        <w:t>т</w:t>
      </w:r>
      <w:r>
        <w:rPr>
          <w:rFonts w:ascii="Times New Roman" w:hAnsi="Times New Roman"/>
          <w:sz w:val="24"/>
          <w:lang w:val="kk-KZ"/>
        </w:rPr>
        <w:t xml:space="preserve">ер моделі жазбалар типтері сияқты деректерді ұсынады, сонымен қатар жинақ типі деп аталатын </w:t>
      </w:r>
      <w:r w:rsidRPr="006C7167">
        <w:rPr>
          <w:rFonts w:ascii="Times New Roman" w:hAnsi="Times New Roman"/>
          <w:sz w:val="24"/>
          <w:lang w:val="kk-KZ"/>
        </w:rPr>
        <w:t>1: N</w:t>
      </w:r>
      <w:r>
        <w:rPr>
          <w:rFonts w:ascii="Times New Roman" w:hAnsi="Times New Roman"/>
          <w:sz w:val="24"/>
          <w:lang w:val="kk-KZ"/>
        </w:rPr>
        <w:t xml:space="preserve"> қатынасының шектеулі типін ұсынады</w:t>
      </w:r>
      <w:r w:rsidR="00F55224">
        <w:rPr>
          <w:rFonts w:ascii="Times New Roman" w:hAnsi="Times New Roman"/>
          <w:sz w:val="24"/>
        </w:rPr>
        <w:t>.</w:t>
      </w:r>
    </w:p>
    <w:p w:rsidR="00C27BF3" w:rsidRDefault="00C27BF3" w:rsidP="00C27BF3">
      <w:pPr>
        <w:pStyle w:val="10"/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bidi="ar-SA"/>
        </w:rPr>
        <w:drawing>
          <wp:inline distT="0" distB="0" distL="0" distR="0">
            <wp:extent cx="2687574" cy="1325901"/>
            <wp:effectExtent l="1905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637" cy="132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95" w:rsidRPr="00E25D95" w:rsidRDefault="00E25D95" w:rsidP="00E25D95">
      <w:pPr>
        <w:pStyle w:val="1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5224" w:rsidRPr="009B244F" w:rsidRDefault="00F55224" w:rsidP="00F328AD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Объект</w:t>
      </w:r>
      <w:r w:rsidR="00BC6D71">
        <w:rPr>
          <w:rFonts w:ascii="Times New Roman" w:hAnsi="Times New Roman"/>
          <w:b/>
          <w:sz w:val="24"/>
          <w:lang w:val="kk-KZ"/>
        </w:rPr>
        <w:t>ілік</w:t>
      </w:r>
      <w:r>
        <w:rPr>
          <w:rFonts w:ascii="Times New Roman" w:hAnsi="Times New Roman"/>
          <w:b/>
          <w:sz w:val="24"/>
        </w:rPr>
        <w:t>-</w:t>
      </w:r>
      <w:r w:rsidR="00BC6D71">
        <w:rPr>
          <w:rFonts w:ascii="Times New Roman" w:hAnsi="Times New Roman"/>
          <w:b/>
          <w:sz w:val="24"/>
          <w:lang w:val="kk-KZ"/>
        </w:rPr>
        <w:t>бағдарланған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="00BC6D71" w:rsidRPr="00BC6D71">
        <w:rPr>
          <w:rFonts w:ascii="Times New Roman" w:hAnsi="Times New Roman"/>
          <w:sz w:val="24"/>
        </w:rPr>
        <w:t>Объектілік-бағдарланған</w:t>
      </w:r>
      <w:proofErr w:type="spellEnd"/>
      <w:r w:rsidR="00BC6D71" w:rsidRPr="00BC6D71">
        <w:rPr>
          <w:rFonts w:ascii="Times New Roman" w:hAnsi="Times New Roman"/>
          <w:sz w:val="24"/>
        </w:rPr>
        <w:t xml:space="preserve"> </w:t>
      </w:r>
      <w:r w:rsidR="00BC6D71">
        <w:rPr>
          <w:rFonts w:ascii="Times New Roman" w:hAnsi="Times New Roman"/>
          <w:sz w:val="24"/>
          <w:lang w:val="kk-KZ"/>
        </w:rPr>
        <w:t>деректер моделі деректер қорын объектілер, олардың қасиеттері және операциялар тұрғысында анықтайды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F55224" w:rsidRDefault="00F55224" w:rsidP="00F55224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4A6" w:rsidRDefault="000B5B47" w:rsidP="000362DB">
      <w:pPr>
        <w:pStyle w:val="1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B47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3277235" cy="2334260"/>
            <wp:effectExtent l="19050" t="0" r="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33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2DB" w:rsidRPr="00F55224" w:rsidRDefault="000362DB" w:rsidP="000362DB">
      <w:pPr>
        <w:pStyle w:val="1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r w:rsidR="00BC6D71">
        <w:rPr>
          <w:rFonts w:ascii="Times New Roman" w:hAnsi="Times New Roman"/>
          <w:sz w:val="24"/>
          <w:lang w:val="kk-KZ"/>
        </w:rPr>
        <w:t>Сұлбаның түсініктемесі</w:t>
      </w:r>
      <w:r>
        <w:rPr>
          <w:rFonts w:ascii="Times New Roman" w:hAnsi="Times New Roman"/>
          <w:sz w:val="24"/>
        </w:rPr>
        <w:t xml:space="preserve"> </w:t>
      </w:r>
      <w:hyperlink r:id="rId16">
        <w:r>
          <w:rPr>
            <w:rStyle w:val="a8"/>
          </w:rPr>
          <w:t>https://stackoverflow.com/questions/7815560/query-on-an-object-oriented-database</w:t>
        </w:r>
      </w:hyperlink>
      <w:r>
        <w:rPr>
          <w:rFonts w:ascii="Times New Roman" w:hAnsi="Times New Roman"/>
          <w:sz w:val="24"/>
        </w:rPr>
        <w:t>)</w:t>
      </w:r>
    </w:p>
    <w:p w:rsidR="008D0DAC" w:rsidRPr="00F55224" w:rsidRDefault="008D0DA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DAC" w:rsidRPr="00F55224" w:rsidRDefault="008D0DA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DAC" w:rsidRPr="00F55224" w:rsidRDefault="008D0DA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DAC" w:rsidRDefault="00E27847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val="kk-KZ"/>
        </w:rPr>
        <w:t>Реляциялық деректер қорларын анықтауға және оларға қолжетімділік алуға арналған халықаралық стандартты тіл негіздері</w:t>
      </w:r>
      <w:r w:rsidR="00625415">
        <w:rPr>
          <w:rFonts w:ascii="Times New Roman" w:hAnsi="Times New Roman"/>
          <w:b/>
          <w:sz w:val="24"/>
        </w:rPr>
        <w:t>.</w:t>
      </w:r>
    </w:p>
    <w:p w:rsidR="00625415" w:rsidRDefault="006254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DAC" w:rsidRPr="0053109F" w:rsidRDefault="0053109F" w:rsidP="007B55C7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Егер сіз қосымшалар жасасаңыз, әкімшілік міндеттерді орындасаңыз, есептер жасаңыз, сізге сіздің деректер қорындағы деректерді басқару және олармен өзара әрекеттесу жолын білу керек</w:t>
      </w:r>
      <w:r w:rsidR="00B7585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kk-KZ"/>
        </w:rPr>
        <w:t xml:space="preserve"> Бүгінгі күні деректер қорларын басқару жүйелерінің (ДҚБЖ) көптеген типтерінің бар болғанына қарамастан, деректер қорларының сабақтас моделі барынша танымал болып табылады, және </w:t>
      </w:r>
      <w:r w:rsidRPr="0053109F">
        <w:rPr>
          <w:rFonts w:ascii="Times New Roman" w:hAnsi="Times New Roman"/>
          <w:sz w:val="24"/>
          <w:lang w:val="kk-KZ"/>
        </w:rPr>
        <w:t>реляциялық деректер қорларын анықтауға және оларға қолжетімділік алуға арналған халықаралық стандартты тіл</w:t>
      </w:r>
      <w:r>
        <w:rPr>
          <w:rFonts w:ascii="Times New Roman" w:hAnsi="Times New Roman"/>
          <w:sz w:val="24"/>
          <w:lang w:val="kk-KZ"/>
        </w:rPr>
        <w:t xml:space="preserve"> жүйелері ДҚБЖ нарығында басымдыққа ие бола бастады</w:t>
      </w:r>
      <w:r w:rsidR="00B7585E" w:rsidRPr="0053109F">
        <w:rPr>
          <w:rFonts w:ascii="Times New Roman" w:hAnsi="Times New Roman"/>
          <w:sz w:val="24"/>
          <w:lang w:val="kk-KZ"/>
        </w:rPr>
        <w:t>.</w:t>
      </w:r>
    </w:p>
    <w:p w:rsidR="00E01656" w:rsidRPr="0053109F" w:rsidRDefault="0053109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3109F">
        <w:rPr>
          <w:rFonts w:ascii="Times New Roman" w:hAnsi="Times New Roman"/>
          <w:sz w:val="24"/>
          <w:lang w:val="kk-KZ"/>
        </w:rPr>
        <w:t>Реляциялық деректер қорларын анықтауға және оларға қолжетімділік алуға арналған халықаралық стандартты тіл –</w:t>
      </w:r>
      <w:r w:rsidR="00B7585E" w:rsidRPr="0053109F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бұл деректер қорының сабақтас моделінде деректерді өндіруге, өңдеуге және шығаруға арналған тіл</w:t>
      </w:r>
      <w:r w:rsidR="00B7585E" w:rsidRPr="0053109F">
        <w:rPr>
          <w:rFonts w:ascii="Times New Roman" w:hAnsi="Times New Roman"/>
          <w:sz w:val="24"/>
          <w:lang w:val="kk-KZ"/>
        </w:rPr>
        <w:t xml:space="preserve">. </w:t>
      </w:r>
      <w:r>
        <w:rPr>
          <w:rFonts w:ascii="Times New Roman" w:hAnsi="Times New Roman"/>
          <w:sz w:val="24"/>
          <w:lang w:val="kk-KZ"/>
        </w:rPr>
        <w:t>Деректер қорының сабақтас моделі танымалдығы себептерінің бірі дұрыс жобаланған деректер қорының сабақтас модельдерінің үлкен деректер көлемдерін өңдей алатындығында негізделеді</w:t>
      </w:r>
      <w:r w:rsidR="00B7585E" w:rsidRPr="0053109F">
        <w:rPr>
          <w:rFonts w:ascii="Times New Roman" w:hAnsi="Times New Roman"/>
          <w:sz w:val="24"/>
          <w:lang w:val="kk-KZ"/>
        </w:rPr>
        <w:t>.</w:t>
      </w:r>
    </w:p>
    <w:p w:rsidR="00563428" w:rsidRPr="00BC6D71" w:rsidRDefault="0053109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3109F">
        <w:rPr>
          <w:rFonts w:ascii="Times New Roman" w:hAnsi="Times New Roman"/>
          <w:sz w:val="24"/>
          <w:lang w:val="kk-KZ"/>
        </w:rPr>
        <w:lastRenderedPageBreak/>
        <w:t>Реляциялық деректер қорларын анықтауға және оларға қолжетімділік алуға арналған халықаралық стандартты тіл</w:t>
      </w:r>
      <w:r>
        <w:rPr>
          <w:rFonts w:ascii="Times New Roman" w:hAnsi="Times New Roman"/>
          <w:sz w:val="24"/>
          <w:lang w:val="kk-KZ"/>
        </w:rPr>
        <w:t xml:space="preserve"> деректерді анықтау тілінің компонентін </w:t>
      </w:r>
      <w:r w:rsidR="00087FDB" w:rsidRPr="0053109F">
        <w:rPr>
          <w:rFonts w:ascii="Times New Roman" w:hAnsi="Times New Roman"/>
          <w:sz w:val="24"/>
          <w:lang w:val="kk-KZ"/>
        </w:rPr>
        <w:t xml:space="preserve">(DDL), </w:t>
      </w:r>
      <w:r>
        <w:rPr>
          <w:rFonts w:ascii="Times New Roman" w:hAnsi="Times New Roman"/>
          <w:sz w:val="24"/>
          <w:lang w:val="kk-KZ"/>
        </w:rPr>
        <w:t>сонымен қатар деректер</w:t>
      </w:r>
      <w:r w:rsidR="0001585B">
        <w:rPr>
          <w:rFonts w:ascii="Times New Roman" w:hAnsi="Times New Roman"/>
          <w:sz w:val="24"/>
          <w:lang w:val="kk-KZ"/>
        </w:rPr>
        <w:t>м</w:t>
      </w:r>
      <w:r>
        <w:rPr>
          <w:rFonts w:ascii="Times New Roman" w:hAnsi="Times New Roman"/>
          <w:sz w:val="24"/>
          <w:lang w:val="kk-KZ"/>
        </w:rPr>
        <w:t>ен амалдау</w:t>
      </w:r>
      <w:r w:rsidR="00087FDB" w:rsidRPr="0053109F">
        <w:rPr>
          <w:rFonts w:ascii="Times New Roman" w:hAnsi="Times New Roman"/>
          <w:sz w:val="24"/>
          <w:lang w:val="kk-KZ"/>
        </w:rPr>
        <w:t xml:space="preserve"> компонент</w:t>
      </w:r>
      <w:r>
        <w:rPr>
          <w:rFonts w:ascii="Times New Roman" w:hAnsi="Times New Roman"/>
          <w:sz w:val="24"/>
          <w:lang w:val="kk-KZ"/>
        </w:rPr>
        <w:t>ін</w:t>
      </w:r>
      <w:r w:rsidR="00087FDB" w:rsidRPr="0053109F">
        <w:rPr>
          <w:rFonts w:ascii="Times New Roman" w:hAnsi="Times New Roman"/>
          <w:sz w:val="24"/>
          <w:lang w:val="kk-KZ"/>
        </w:rPr>
        <w:t xml:space="preserve"> (DML)</w:t>
      </w:r>
      <w:r>
        <w:rPr>
          <w:rFonts w:ascii="Times New Roman" w:hAnsi="Times New Roman"/>
          <w:sz w:val="24"/>
          <w:lang w:val="kk-KZ"/>
        </w:rPr>
        <w:t xml:space="preserve"> қамтиды</w:t>
      </w:r>
      <w:r w:rsidR="00087FDB" w:rsidRPr="0053109F">
        <w:rPr>
          <w:rFonts w:ascii="Times New Roman" w:hAnsi="Times New Roman"/>
          <w:sz w:val="24"/>
          <w:lang w:val="kk-KZ"/>
        </w:rPr>
        <w:t>.</w:t>
      </w:r>
      <w:r w:rsidRPr="0053109F">
        <w:rPr>
          <w:lang w:val="kk-KZ"/>
        </w:rPr>
        <w:t xml:space="preserve"> </w:t>
      </w:r>
      <w:r w:rsidRPr="0053109F">
        <w:rPr>
          <w:rFonts w:ascii="Times New Roman" w:hAnsi="Times New Roman"/>
          <w:sz w:val="24"/>
          <w:lang w:val="kk-KZ"/>
        </w:rPr>
        <w:t>Реляциялық деректер қорларын анықтауға және оларға қолжетімділік алуға арналған</w:t>
      </w:r>
      <w:r>
        <w:rPr>
          <w:rFonts w:ascii="Times New Roman" w:hAnsi="Times New Roman"/>
          <w:sz w:val="24"/>
          <w:lang w:val="kk-KZ"/>
        </w:rPr>
        <w:t xml:space="preserve"> халықаралық стандартты тіл деректерін амалдау тілі сыртқы (көріністерде), сонымен қатар концептуалды (базалық кестелерде) деңгейлерде жұмыс жасауы мүмкін</w:t>
      </w:r>
      <w:r w:rsidR="00087FDB" w:rsidRPr="0053109F">
        <w:rPr>
          <w:rFonts w:ascii="Times New Roman" w:hAnsi="Times New Roman"/>
          <w:sz w:val="24"/>
          <w:lang w:val="kk-KZ"/>
        </w:rPr>
        <w:t>.</w:t>
      </w:r>
      <w:r>
        <w:rPr>
          <w:rFonts w:ascii="Times New Roman" w:hAnsi="Times New Roman"/>
          <w:sz w:val="24"/>
          <w:lang w:val="kk-KZ"/>
        </w:rPr>
        <w:t xml:space="preserve"> </w:t>
      </w:r>
      <w:r w:rsidRPr="0053109F">
        <w:rPr>
          <w:rFonts w:ascii="Times New Roman" w:hAnsi="Times New Roman"/>
          <w:sz w:val="24"/>
          <w:lang w:val="kk-KZ"/>
        </w:rPr>
        <w:t>Реляциялық деректер қорларын анықтауға және оларға қолжетімділік алуға арналған халықаралық стандартты тіл</w:t>
      </w:r>
      <w:r>
        <w:rPr>
          <w:rFonts w:ascii="Times New Roman" w:hAnsi="Times New Roman"/>
          <w:sz w:val="24"/>
          <w:lang w:val="kk-KZ"/>
        </w:rPr>
        <w:t xml:space="preserve"> </w:t>
      </w:r>
      <w:r w:rsidR="00BC6D71" w:rsidRPr="00BC6D71">
        <w:rPr>
          <w:rFonts w:ascii="Times New Roman" w:hAnsi="Times New Roman"/>
          <w:sz w:val="24"/>
          <w:lang w:val="kk-KZ"/>
        </w:rPr>
        <w:t>сыртқы</w:t>
      </w:r>
      <w:r w:rsidR="00BC6D71">
        <w:rPr>
          <w:rFonts w:ascii="Times New Roman" w:hAnsi="Times New Roman"/>
          <w:sz w:val="24"/>
          <w:lang w:val="kk-KZ"/>
        </w:rPr>
        <w:t xml:space="preserve"> деңгейде</w:t>
      </w:r>
      <w:r w:rsidR="00BC6D71" w:rsidRPr="00BC6D71">
        <w:rPr>
          <w:rFonts w:ascii="Times New Roman" w:hAnsi="Times New Roman"/>
          <w:sz w:val="24"/>
          <w:lang w:val="kk-KZ"/>
        </w:rPr>
        <w:t xml:space="preserve"> (көріністерде), концептуалды деңгейде (базалық кестелерде) </w:t>
      </w:r>
      <w:r w:rsidR="00BC6D71">
        <w:rPr>
          <w:rFonts w:ascii="Times New Roman" w:hAnsi="Times New Roman"/>
          <w:sz w:val="24"/>
          <w:lang w:val="kk-KZ"/>
        </w:rPr>
        <w:t>және интервалдық деңгейде (индекстер немесе басқа көмекші құрылымдар) объектілерді анықтау үшін пайдаланылуы мүмкін</w:t>
      </w:r>
      <w:r w:rsidR="00087FDB" w:rsidRPr="00BC6D71">
        <w:rPr>
          <w:rFonts w:ascii="Times New Roman" w:hAnsi="Times New Roman"/>
          <w:sz w:val="24"/>
          <w:lang w:val="kk-KZ"/>
        </w:rPr>
        <w:t>.</w:t>
      </w:r>
    </w:p>
    <w:p w:rsidR="00DD6877" w:rsidRPr="00BC6D71" w:rsidRDefault="00BC6D7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</w:pPr>
      <w:r>
        <w:rPr>
          <w:rFonts w:ascii="Times New Roman" w:hAnsi="Times New Roman"/>
          <w:sz w:val="24"/>
          <w:highlight w:val="yellow"/>
          <w:lang w:val="kk-KZ"/>
        </w:rPr>
        <w:t>Деректер қорын анықтап</w:t>
      </w:r>
      <w:r w:rsidR="00E92BCC" w:rsidRPr="00BC6D71">
        <w:rPr>
          <w:rFonts w:ascii="Times New Roman" w:hAnsi="Times New Roman"/>
          <w:sz w:val="24"/>
          <w:highlight w:val="yellow"/>
          <w:lang w:val="kk-KZ"/>
        </w:rPr>
        <w:t xml:space="preserve">, </w:t>
      </w:r>
      <w:r>
        <w:rPr>
          <w:rFonts w:ascii="Times New Roman" w:hAnsi="Times New Roman"/>
          <w:sz w:val="24"/>
          <w:highlight w:val="yellow"/>
          <w:lang w:val="kk-KZ"/>
        </w:rPr>
        <w:t xml:space="preserve">енді </w:t>
      </w:r>
      <w:r w:rsidRPr="00BC6D71">
        <w:rPr>
          <w:rFonts w:ascii="Times New Roman" w:hAnsi="Times New Roman"/>
          <w:sz w:val="24"/>
          <w:highlight w:val="yellow"/>
          <w:lang w:val="kk-KZ"/>
        </w:rPr>
        <w:t xml:space="preserve">онымен </w:t>
      </w:r>
      <w:r>
        <w:rPr>
          <w:rFonts w:ascii="Times New Roman" w:hAnsi="Times New Roman"/>
          <w:sz w:val="24"/>
          <w:highlight w:val="yellow"/>
          <w:lang w:val="kk-KZ"/>
        </w:rPr>
        <w:t xml:space="preserve">жұмыс жасауды </w:t>
      </w:r>
      <w:r w:rsidRPr="00BC6D71">
        <w:rPr>
          <w:rFonts w:ascii="Times New Roman" w:hAnsi="Times New Roman"/>
          <w:sz w:val="24"/>
          <w:highlight w:val="yellow"/>
          <w:lang w:val="kk-KZ"/>
        </w:rPr>
        <w:t>SELECT (</w:t>
      </w:r>
      <w:r>
        <w:rPr>
          <w:rFonts w:ascii="Times New Roman" w:hAnsi="Times New Roman"/>
          <w:sz w:val="24"/>
          <w:highlight w:val="yellow"/>
          <w:lang w:val="kk-KZ"/>
        </w:rPr>
        <w:t>ТАҢДАУ</w:t>
      </w:r>
      <w:r w:rsidRPr="00BC6D71">
        <w:rPr>
          <w:rFonts w:ascii="Times New Roman" w:hAnsi="Times New Roman"/>
          <w:sz w:val="24"/>
          <w:highlight w:val="yellow"/>
          <w:lang w:val="kk-KZ"/>
        </w:rPr>
        <w:t>), INSERT (</w:t>
      </w:r>
      <w:r>
        <w:rPr>
          <w:rFonts w:ascii="Times New Roman" w:hAnsi="Times New Roman"/>
          <w:sz w:val="24"/>
          <w:highlight w:val="yellow"/>
          <w:lang w:val="kk-KZ"/>
        </w:rPr>
        <w:t>ЕНГІЗУ</w:t>
      </w:r>
      <w:r w:rsidRPr="00BC6D71">
        <w:rPr>
          <w:rFonts w:ascii="Times New Roman" w:hAnsi="Times New Roman"/>
          <w:sz w:val="24"/>
          <w:highlight w:val="yellow"/>
          <w:lang w:val="kk-KZ"/>
        </w:rPr>
        <w:t>), DELETE (</w:t>
      </w:r>
      <w:r>
        <w:rPr>
          <w:rFonts w:ascii="Times New Roman" w:hAnsi="Times New Roman"/>
          <w:sz w:val="24"/>
          <w:highlight w:val="yellow"/>
          <w:lang w:val="kk-KZ"/>
        </w:rPr>
        <w:t>ЖОЮ</w:t>
      </w:r>
      <w:r w:rsidRPr="00BC6D71">
        <w:rPr>
          <w:rFonts w:ascii="Times New Roman" w:hAnsi="Times New Roman"/>
          <w:sz w:val="24"/>
          <w:highlight w:val="yellow"/>
          <w:lang w:val="kk-KZ"/>
        </w:rPr>
        <w:t xml:space="preserve">) </w:t>
      </w:r>
      <w:r>
        <w:rPr>
          <w:rFonts w:ascii="Times New Roman" w:hAnsi="Times New Roman"/>
          <w:sz w:val="24"/>
          <w:highlight w:val="yellow"/>
          <w:lang w:val="kk-KZ"/>
        </w:rPr>
        <w:t>және</w:t>
      </w:r>
      <w:r w:rsidRPr="00BC6D71">
        <w:rPr>
          <w:rFonts w:ascii="Times New Roman" w:hAnsi="Times New Roman"/>
          <w:sz w:val="24"/>
          <w:highlight w:val="yellow"/>
          <w:lang w:val="kk-KZ"/>
        </w:rPr>
        <w:t xml:space="preserve"> UPDATE (</w:t>
      </w:r>
      <w:r>
        <w:rPr>
          <w:rFonts w:ascii="Times New Roman" w:hAnsi="Times New Roman"/>
          <w:sz w:val="24"/>
          <w:highlight w:val="yellow"/>
          <w:lang w:val="kk-KZ"/>
        </w:rPr>
        <w:t>НАҚТЫЛАУ</w:t>
      </w:r>
      <w:r w:rsidRPr="00BC6D71">
        <w:rPr>
          <w:rFonts w:ascii="Times New Roman" w:hAnsi="Times New Roman"/>
          <w:sz w:val="24"/>
          <w:highlight w:val="yellow"/>
          <w:lang w:val="kk-KZ"/>
        </w:rPr>
        <w:t>)</w:t>
      </w:r>
      <w:r>
        <w:rPr>
          <w:rFonts w:ascii="Times New Roman" w:hAnsi="Times New Roman"/>
          <w:sz w:val="24"/>
          <w:highlight w:val="yellow"/>
          <w:lang w:val="kk-KZ"/>
        </w:rPr>
        <w:t xml:space="preserve"> амалдық  </w:t>
      </w:r>
      <w:r w:rsidRPr="00BC6D71">
        <w:rPr>
          <w:rFonts w:ascii="Times New Roman" w:hAnsi="Times New Roman"/>
          <w:sz w:val="24"/>
          <w:highlight w:val="yellow"/>
          <w:lang w:val="kk-KZ"/>
        </w:rPr>
        <w:t xml:space="preserve">SQL-операциялар көмегімен </w:t>
      </w:r>
      <w:r>
        <w:rPr>
          <w:rFonts w:ascii="Times New Roman" w:hAnsi="Times New Roman"/>
          <w:sz w:val="24"/>
          <w:highlight w:val="yellow"/>
          <w:lang w:val="kk-KZ"/>
        </w:rPr>
        <w:t>бастауға болады</w:t>
      </w:r>
      <w:r w:rsidR="00E92BCC" w:rsidRPr="00BC6D71">
        <w:rPr>
          <w:rFonts w:ascii="Times New Roman" w:hAnsi="Times New Roman"/>
          <w:sz w:val="24"/>
          <w:highlight w:val="yellow"/>
          <w:lang w:val="kk-KZ"/>
        </w:rPr>
        <w:t xml:space="preserve">. </w:t>
      </w:r>
    </w:p>
    <w:p w:rsidR="008B37EE" w:rsidRPr="00BC6D71" w:rsidRDefault="006B2DB3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</w:pPr>
      <w:r w:rsidRPr="00BC6D71">
        <w:rPr>
          <w:rFonts w:ascii="Times New Roman" w:hAnsi="Times New Roman"/>
          <w:sz w:val="24"/>
          <w:highlight w:val="yellow"/>
          <w:lang w:val="kk-KZ"/>
        </w:rPr>
        <w:t>SELECT (</w:t>
      </w:r>
      <w:r w:rsidR="00BC6D71">
        <w:rPr>
          <w:rFonts w:ascii="Times New Roman" w:hAnsi="Times New Roman"/>
          <w:sz w:val="24"/>
          <w:highlight w:val="yellow"/>
          <w:lang w:val="kk-KZ"/>
        </w:rPr>
        <w:t>ТАҢДАУ</w:t>
      </w:r>
      <w:r w:rsidRPr="00BC6D71">
        <w:rPr>
          <w:rFonts w:ascii="Times New Roman" w:hAnsi="Times New Roman"/>
          <w:sz w:val="24"/>
          <w:highlight w:val="yellow"/>
          <w:lang w:val="kk-KZ"/>
        </w:rPr>
        <w:t xml:space="preserve">) </w:t>
      </w:r>
      <w:r w:rsidR="00BC6D71" w:rsidRPr="00BC6D71">
        <w:rPr>
          <w:rFonts w:ascii="Times New Roman" w:hAnsi="Times New Roman"/>
          <w:sz w:val="24"/>
          <w:highlight w:val="yellow"/>
          <w:lang w:val="kk-KZ"/>
        </w:rPr>
        <w:t>–</w:t>
      </w:r>
      <w:r w:rsidR="00BC6D71">
        <w:rPr>
          <w:rFonts w:ascii="Times New Roman" w:hAnsi="Times New Roman"/>
          <w:sz w:val="24"/>
          <w:highlight w:val="yellow"/>
          <w:lang w:val="kk-KZ"/>
        </w:rPr>
        <w:t xml:space="preserve"> деректерді деректер қорының кестелерінен таңдайтын</w:t>
      </w:r>
      <w:r w:rsidR="00BC6D71" w:rsidRPr="00BC6D71">
        <w:rPr>
          <w:rFonts w:ascii="Times New Roman" w:hAnsi="Times New Roman"/>
          <w:sz w:val="24"/>
          <w:highlight w:val="yellow"/>
          <w:lang w:val="kk-KZ"/>
        </w:rPr>
        <w:t xml:space="preserve"> оператор</w:t>
      </w:r>
    </w:p>
    <w:p w:rsidR="006B2DB3" w:rsidRPr="00BC6D71" w:rsidRDefault="006B2DB3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</w:pPr>
      <w:r w:rsidRPr="00BC6D71">
        <w:rPr>
          <w:rFonts w:ascii="Times New Roman" w:hAnsi="Times New Roman"/>
          <w:sz w:val="24"/>
          <w:highlight w:val="yellow"/>
          <w:lang w:val="kk-KZ"/>
        </w:rPr>
        <w:t>INSERT (</w:t>
      </w:r>
      <w:r w:rsidR="00BC6D71">
        <w:rPr>
          <w:rFonts w:ascii="Times New Roman" w:hAnsi="Times New Roman"/>
          <w:sz w:val="24"/>
          <w:highlight w:val="yellow"/>
          <w:lang w:val="kk-KZ"/>
        </w:rPr>
        <w:t>ЕНГІЗУ</w:t>
      </w:r>
      <w:r w:rsidRPr="00BC6D71">
        <w:rPr>
          <w:rFonts w:ascii="Times New Roman" w:hAnsi="Times New Roman"/>
          <w:sz w:val="24"/>
          <w:highlight w:val="yellow"/>
          <w:lang w:val="kk-KZ"/>
        </w:rPr>
        <w:t xml:space="preserve">) </w:t>
      </w:r>
      <w:r w:rsidR="00BC6D71" w:rsidRPr="00BC6D71">
        <w:rPr>
          <w:rFonts w:ascii="Times New Roman" w:hAnsi="Times New Roman"/>
          <w:sz w:val="24"/>
          <w:highlight w:val="yellow"/>
          <w:lang w:val="kk-KZ"/>
        </w:rPr>
        <w:t>–</w:t>
      </w:r>
      <w:r w:rsidRPr="00BC6D71">
        <w:rPr>
          <w:rFonts w:ascii="Times New Roman" w:hAnsi="Times New Roman"/>
          <w:sz w:val="24"/>
          <w:highlight w:val="yellow"/>
          <w:lang w:val="kk-KZ"/>
        </w:rPr>
        <w:t xml:space="preserve"> </w:t>
      </w:r>
      <w:r w:rsidR="00BC6D71">
        <w:rPr>
          <w:rFonts w:ascii="Times New Roman" w:hAnsi="Times New Roman"/>
          <w:sz w:val="24"/>
          <w:highlight w:val="yellow"/>
          <w:lang w:val="kk-KZ"/>
        </w:rPr>
        <w:t xml:space="preserve">жаңа деректерді деректер қорының кестелеріне енгізетін </w:t>
      </w:r>
      <w:r w:rsidR="00BC6D71" w:rsidRPr="00BC6D71">
        <w:rPr>
          <w:rFonts w:ascii="Times New Roman" w:hAnsi="Times New Roman"/>
          <w:sz w:val="24"/>
          <w:highlight w:val="yellow"/>
          <w:lang w:val="kk-KZ"/>
        </w:rPr>
        <w:t>оператор</w:t>
      </w:r>
      <w:r w:rsidRPr="00BC6D71">
        <w:rPr>
          <w:rFonts w:ascii="Times New Roman" w:hAnsi="Times New Roman"/>
          <w:sz w:val="24"/>
          <w:highlight w:val="yellow"/>
          <w:lang w:val="kk-KZ"/>
        </w:rPr>
        <w:t xml:space="preserve"> </w:t>
      </w:r>
    </w:p>
    <w:p w:rsidR="006B2DB3" w:rsidRPr="00BC6D71" w:rsidRDefault="006B2DB3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</w:pPr>
      <w:r w:rsidRPr="00BC6D71">
        <w:rPr>
          <w:rFonts w:ascii="Times New Roman" w:hAnsi="Times New Roman"/>
          <w:sz w:val="24"/>
          <w:highlight w:val="yellow"/>
          <w:lang w:val="kk-KZ"/>
        </w:rPr>
        <w:t>DELETE (</w:t>
      </w:r>
      <w:r w:rsidR="00BC6D71">
        <w:rPr>
          <w:rFonts w:ascii="Times New Roman" w:hAnsi="Times New Roman"/>
          <w:sz w:val="24"/>
          <w:highlight w:val="yellow"/>
          <w:lang w:val="kk-KZ"/>
        </w:rPr>
        <w:t>ЖОЮ</w:t>
      </w:r>
      <w:r w:rsidRPr="00BC6D71">
        <w:rPr>
          <w:rFonts w:ascii="Times New Roman" w:hAnsi="Times New Roman"/>
          <w:sz w:val="24"/>
          <w:highlight w:val="yellow"/>
          <w:lang w:val="kk-KZ"/>
        </w:rPr>
        <w:t xml:space="preserve">) </w:t>
      </w:r>
      <w:r w:rsidR="00BC6D71" w:rsidRPr="00BC6D71">
        <w:rPr>
          <w:rFonts w:ascii="Times New Roman" w:hAnsi="Times New Roman"/>
          <w:sz w:val="24"/>
          <w:highlight w:val="yellow"/>
          <w:lang w:val="kk-KZ"/>
        </w:rPr>
        <w:t>–</w:t>
      </w:r>
      <w:r w:rsidRPr="00BC6D71">
        <w:rPr>
          <w:rFonts w:ascii="Times New Roman" w:hAnsi="Times New Roman"/>
          <w:sz w:val="24"/>
          <w:highlight w:val="yellow"/>
          <w:lang w:val="kk-KZ"/>
        </w:rPr>
        <w:t xml:space="preserve"> </w:t>
      </w:r>
      <w:r w:rsidR="00BC6D71">
        <w:rPr>
          <w:rFonts w:ascii="Times New Roman" w:hAnsi="Times New Roman"/>
          <w:sz w:val="24"/>
          <w:highlight w:val="yellow"/>
          <w:lang w:val="kk-KZ"/>
        </w:rPr>
        <w:t xml:space="preserve">бар деректерді деректер қорының кестелерінен жоятын </w:t>
      </w:r>
      <w:r w:rsidR="00BC6D71" w:rsidRPr="00BC6D71">
        <w:rPr>
          <w:rFonts w:ascii="Times New Roman" w:hAnsi="Times New Roman"/>
          <w:sz w:val="24"/>
          <w:highlight w:val="yellow"/>
          <w:lang w:val="kk-KZ"/>
        </w:rPr>
        <w:t>оператор</w:t>
      </w:r>
    </w:p>
    <w:p w:rsidR="006B2DB3" w:rsidRPr="00BC6D71" w:rsidRDefault="006B2DB3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</w:pPr>
      <w:r w:rsidRPr="00BC6D71">
        <w:rPr>
          <w:rFonts w:ascii="Times New Roman" w:hAnsi="Times New Roman"/>
          <w:sz w:val="24"/>
          <w:highlight w:val="yellow"/>
          <w:lang w:val="kk-KZ"/>
        </w:rPr>
        <w:t>UPDATE (</w:t>
      </w:r>
      <w:r w:rsidR="00BC6D71">
        <w:rPr>
          <w:rFonts w:ascii="Times New Roman" w:hAnsi="Times New Roman"/>
          <w:sz w:val="24"/>
          <w:highlight w:val="yellow"/>
          <w:lang w:val="kk-KZ"/>
        </w:rPr>
        <w:t>НАҚТЫЛАУ</w:t>
      </w:r>
      <w:r w:rsidRPr="00BC6D71">
        <w:rPr>
          <w:rFonts w:ascii="Times New Roman" w:hAnsi="Times New Roman"/>
          <w:sz w:val="24"/>
          <w:highlight w:val="yellow"/>
          <w:lang w:val="kk-KZ"/>
        </w:rPr>
        <w:t xml:space="preserve">) </w:t>
      </w:r>
      <w:r w:rsidR="00BC6D71" w:rsidRPr="00BC6D71">
        <w:rPr>
          <w:rFonts w:ascii="Times New Roman" w:hAnsi="Times New Roman"/>
          <w:sz w:val="24"/>
          <w:highlight w:val="yellow"/>
          <w:lang w:val="kk-KZ"/>
        </w:rPr>
        <w:t>–</w:t>
      </w:r>
      <w:r w:rsidRPr="00BC6D71">
        <w:rPr>
          <w:rFonts w:ascii="Times New Roman" w:hAnsi="Times New Roman"/>
          <w:sz w:val="24"/>
          <w:highlight w:val="yellow"/>
          <w:lang w:val="kk-KZ"/>
        </w:rPr>
        <w:t xml:space="preserve"> </w:t>
      </w:r>
      <w:r w:rsidR="00BC6D71">
        <w:rPr>
          <w:rFonts w:ascii="Times New Roman" w:hAnsi="Times New Roman"/>
          <w:sz w:val="24"/>
          <w:highlight w:val="yellow"/>
          <w:lang w:val="kk-KZ"/>
        </w:rPr>
        <w:t xml:space="preserve">бар деректерді деректер қорының кестелерінде жаңартатын  </w:t>
      </w:r>
      <w:r w:rsidR="00BC6D71" w:rsidRPr="00BC6D71">
        <w:rPr>
          <w:rFonts w:ascii="Times New Roman" w:hAnsi="Times New Roman"/>
          <w:sz w:val="24"/>
          <w:highlight w:val="yellow"/>
          <w:lang w:val="kk-KZ"/>
        </w:rPr>
        <w:t>оператор</w:t>
      </w:r>
    </w:p>
    <w:p w:rsidR="007C2F35" w:rsidRPr="00BC6D71" w:rsidRDefault="007C2F3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</w:pPr>
    </w:p>
    <w:p w:rsidR="00153222" w:rsidRPr="006C7167" w:rsidRDefault="00BC6D7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</w:pPr>
      <w:r>
        <w:rPr>
          <w:rFonts w:ascii="Times New Roman" w:hAnsi="Times New Roman"/>
          <w:sz w:val="24"/>
          <w:highlight w:val="yellow"/>
          <w:lang w:val="kk-KZ"/>
        </w:rPr>
        <w:t xml:space="preserve">Деректерді анықтау тілінің операторлары </w:t>
      </w:r>
    </w:p>
    <w:p w:rsidR="00CA2261" w:rsidRPr="006C7167" w:rsidRDefault="00CA226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</w:pPr>
      <w:r w:rsidRPr="006C7167">
        <w:rPr>
          <w:rFonts w:ascii="Times New Roman" w:hAnsi="Times New Roman"/>
          <w:sz w:val="24"/>
          <w:highlight w:val="yellow"/>
          <w:lang w:val="kk-KZ"/>
        </w:rPr>
        <w:t>CREATE (</w:t>
      </w:r>
      <w:r w:rsidR="00BC6D71">
        <w:rPr>
          <w:rFonts w:ascii="Times New Roman" w:hAnsi="Times New Roman"/>
          <w:sz w:val="24"/>
          <w:highlight w:val="yellow"/>
          <w:lang w:val="kk-KZ"/>
        </w:rPr>
        <w:t>ҚҰРУ</w:t>
      </w:r>
      <w:r w:rsidRPr="006C7167">
        <w:rPr>
          <w:rFonts w:ascii="Times New Roman" w:hAnsi="Times New Roman"/>
          <w:sz w:val="24"/>
          <w:highlight w:val="yellow"/>
          <w:lang w:val="kk-KZ"/>
        </w:rPr>
        <w:t xml:space="preserve">) </w:t>
      </w:r>
      <w:r w:rsidR="00BC6D71" w:rsidRPr="006C7167">
        <w:rPr>
          <w:rFonts w:ascii="Times New Roman" w:hAnsi="Times New Roman"/>
          <w:sz w:val="24"/>
          <w:highlight w:val="yellow"/>
          <w:lang w:val="kk-KZ"/>
        </w:rPr>
        <w:t>–</w:t>
      </w:r>
      <w:r w:rsidRPr="006C7167">
        <w:rPr>
          <w:rFonts w:ascii="Times New Roman" w:hAnsi="Times New Roman"/>
          <w:sz w:val="24"/>
          <w:highlight w:val="yellow"/>
          <w:lang w:val="kk-KZ"/>
        </w:rPr>
        <w:t xml:space="preserve"> </w:t>
      </w:r>
      <w:r w:rsidR="00BC6D71">
        <w:rPr>
          <w:rFonts w:ascii="Times New Roman" w:hAnsi="Times New Roman"/>
          <w:sz w:val="24"/>
          <w:highlight w:val="yellow"/>
          <w:lang w:val="kk-KZ"/>
        </w:rPr>
        <w:t xml:space="preserve">деректер қорын немесе оның объектілерін құратын </w:t>
      </w:r>
      <w:r w:rsidR="00BC6D71" w:rsidRPr="006C7167">
        <w:rPr>
          <w:rFonts w:ascii="Times New Roman" w:hAnsi="Times New Roman"/>
          <w:sz w:val="24"/>
          <w:highlight w:val="yellow"/>
          <w:lang w:val="kk-KZ"/>
        </w:rPr>
        <w:t>оператор</w:t>
      </w:r>
    </w:p>
    <w:p w:rsidR="00CA2261" w:rsidRPr="007D20B0" w:rsidRDefault="00CA226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DROP (</w:t>
      </w:r>
      <w:r w:rsidR="00BC6D71">
        <w:rPr>
          <w:rFonts w:ascii="Times New Roman" w:hAnsi="Times New Roman"/>
          <w:sz w:val="24"/>
          <w:highlight w:val="yellow"/>
          <w:lang w:val="kk-KZ"/>
        </w:rPr>
        <w:t>ҚАРАУ</w:t>
      </w:r>
      <w:r>
        <w:rPr>
          <w:rFonts w:ascii="Times New Roman" w:hAnsi="Times New Roman"/>
          <w:sz w:val="24"/>
          <w:highlight w:val="yellow"/>
        </w:rPr>
        <w:t xml:space="preserve">) </w:t>
      </w:r>
      <w:r w:rsidR="00BC6D71">
        <w:rPr>
          <w:rFonts w:ascii="Times New Roman" w:hAnsi="Times New Roman"/>
          <w:sz w:val="24"/>
          <w:highlight w:val="yellow"/>
        </w:rPr>
        <w:t>–</w:t>
      </w:r>
      <w:r>
        <w:rPr>
          <w:rFonts w:ascii="Times New Roman" w:hAnsi="Times New Roman"/>
          <w:sz w:val="24"/>
          <w:highlight w:val="yellow"/>
        </w:rPr>
        <w:t xml:space="preserve"> </w:t>
      </w:r>
      <w:r w:rsidR="00BC6D71">
        <w:rPr>
          <w:rFonts w:ascii="Times New Roman" w:hAnsi="Times New Roman"/>
          <w:sz w:val="24"/>
          <w:highlight w:val="yellow"/>
          <w:lang w:val="kk-KZ"/>
        </w:rPr>
        <w:t xml:space="preserve">объектілерді деректер қорынан жоятын </w:t>
      </w:r>
      <w:r w:rsidR="00BC6D71">
        <w:rPr>
          <w:rFonts w:ascii="Times New Roman" w:hAnsi="Times New Roman"/>
          <w:sz w:val="24"/>
          <w:highlight w:val="yellow"/>
        </w:rPr>
        <w:t>оператор</w:t>
      </w:r>
    </w:p>
    <w:p w:rsidR="008D0DAC" w:rsidRDefault="00CA2261">
      <w:pPr>
        <w:pStyle w:val="10"/>
        <w:spacing w:line="240" w:lineRule="auto"/>
        <w:jc w:val="both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ALTER (</w:t>
      </w:r>
      <w:r w:rsidR="00BC6D71">
        <w:rPr>
          <w:rFonts w:ascii="Times New Roman" w:hAnsi="Times New Roman"/>
          <w:sz w:val="24"/>
          <w:highlight w:val="yellow"/>
          <w:lang w:val="kk-KZ"/>
        </w:rPr>
        <w:t>ӨЗГЕРТУ</w:t>
      </w:r>
      <w:r>
        <w:rPr>
          <w:rFonts w:ascii="Times New Roman" w:hAnsi="Times New Roman"/>
          <w:sz w:val="24"/>
          <w:highlight w:val="yellow"/>
        </w:rPr>
        <w:t xml:space="preserve">) </w:t>
      </w:r>
      <w:r w:rsidR="00BC6D71">
        <w:rPr>
          <w:rFonts w:ascii="Times New Roman" w:hAnsi="Times New Roman"/>
          <w:sz w:val="24"/>
          <w:highlight w:val="yellow"/>
        </w:rPr>
        <w:t>–</w:t>
      </w:r>
      <w:r>
        <w:rPr>
          <w:rFonts w:ascii="Times New Roman" w:hAnsi="Times New Roman"/>
          <w:sz w:val="24"/>
          <w:highlight w:val="yellow"/>
        </w:rPr>
        <w:t xml:space="preserve"> </w:t>
      </w:r>
      <w:r w:rsidR="00BC6D71">
        <w:rPr>
          <w:rFonts w:ascii="Times New Roman" w:hAnsi="Times New Roman"/>
          <w:sz w:val="24"/>
          <w:highlight w:val="yellow"/>
          <w:lang w:val="kk-KZ"/>
        </w:rPr>
        <w:t xml:space="preserve">деректер қорының құрылымын өзгертетін </w:t>
      </w:r>
      <w:r w:rsidR="00BC6D71">
        <w:rPr>
          <w:rFonts w:ascii="Times New Roman" w:hAnsi="Times New Roman"/>
          <w:sz w:val="24"/>
          <w:highlight w:val="yellow"/>
        </w:rPr>
        <w:t>оператор</w:t>
      </w:r>
    </w:p>
    <w:p w:rsidR="00BC6D71" w:rsidRPr="00BC1BC8" w:rsidRDefault="00BC6D7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01E" w:rsidRDefault="006655AC" w:rsidP="0012201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val="kk-KZ"/>
        </w:rPr>
        <w:t>Деректер тұтастығын</w:t>
      </w:r>
      <w:r w:rsidR="00E27847">
        <w:rPr>
          <w:rFonts w:ascii="Times New Roman" w:hAnsi="Times New Roman"/>
          <w:b/>
          <w:sz w:val="24"/>
          <w:lang w:val="kk-KZ"/>
        </w:rPr>
        <w:t>ың</w:t>
      </w:r>
      <w:r>
        <w:rPr>
          <w:rFonts w:ascii="Times New Roman" w:hAnsi="Times New Roman"/>
          <w:b/>
          <w:sz w:val="24"/>
          <w:lang w:val="kk-KZ"/>
        </w:rPr>
        <w:t xml:space="preserve"> шектеу</w:t>
      </w:r>
      <w:r w:rsidR="00E27847">
        <w:rPr>
          <w:rFonts w:ascii="Times New Roman" w:hAnsi="Times New Roman"/>
          <w:b/>
          <w:sz w:val="24"/>
          <w:lang w:val="kk-KZ"/>
        </w:rPr>
        <w:t>і</w:t>
      </w:r>
      <w:r w:rsidR="0012201E">
        <w:rPr>
          <w:rFonts w:ascii="Times New Roman" w:hAnsi="Times New Roman"/>
          <w:b/>
          <w:sz w:val="24"/>
        </w:rPr>
        <w:t>.</w:t>
      </w:r>
    </w:p>
    <w:p w:rsidR="0012201E" w:rsidRDefault="006655A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>Біз бұрын айтқандай, деректер моделі екі бөліктен тұрады</w:t>
      </w:r>
      <w:r w:rsidR="001E206A">
        <w:rPr>
          <w:rFonts w:ascii="Times New Roman" w:hAnsi="Times New Roman"/>
          <w:sz w:val="24"/>
        </w:rPr>
        <w:t>:</w:t>
      </w:r>
      <w:r w:rsidR="00E27847" w:rsidRPr="00E27847">
        <w:rPr>
          <w:rFonts w:ascii="Times New Roman" w:hAnsi="Times New Roman"/>
          <w:sz w:val="24"/>
        </w:rPr>
        <w:t xml:space="preserve"> </w:t>
      </w:r>
      <w:r w:rsidR="00E27847">
        <w:rPr>
          <w:rFonts w:ascii="Times New Roman" w:hAnsi="Times New Roman"/>
          <w:sz w:val="24"/>
          <w:lang w:val="kk-KZ"/>
        </w:rPr>
        <w:t>деректер үшін рұқсат етілген операциялар типтерін айқындайтын</w:t>
      </w:r>
      <w:r w:rsidR="00E27847" w:rsidRPr="00E27847">
        <w:rPr>
          <w:rFonts w:ascii="Times New Roman" w:hAnsi="Times New Roman"/>
          <w:sz w:val="24"/>
        </w:rPr>
        <w:t xml:space="preserve"> </w:t>
      </w:r>
      <w:proofErr w:type="spellStart"/>
      <w:r w:rsidR="001E206A">
        <w:rPr>
          <w:rFonts w:ascii="Times New Roman" w:hAnsi="Times New Roman"/>
          <w:sz w:val="24"/>
        </w:rPr>
        <w:t>манипулятив</w:t>
      </w:r>
      <w:proofErr w:type="spellEnd"/>
      <w:r>
        <w:rPr>
          <w:rFonts w:ascii="Times New Roman" w:hAnsi="Times New Roman"/>
          <w:sz w:val="24"/>
          <w:lang w:val="kk-KZ"/>
        </w:rPr>
        <w:t>ті</w:t>
      </w:r>
      <w:r w:rsidR="001E2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k-KZ"/>
        </w:rPr>
        <w:t>бөліктер</w:t>
      </w:r>
      <w:r w:rsidR="00E27847">
        <w:rPr>
          <w:rFonts w:ascii="Times New Roman" w:hAnsi="Times New Roman"/>
          <w:sz w:val="24"/>
        </w:rPr>
        <w:t xml:space="preserve">, </w:t>
      </w:r>
      <w:proofErr w:type="spellStart"/>
      <w:r w:rsidR="00E27847">
        <w:rPr>
          <w:rFonts w:ascii="Times New Roman" w:hAnsi="Times New Roman"/>
          <w:sz w:val="24"/>
        </w:rPr>
        <w:t>және</w:t>
      </w:r>
      <w:proofErr w:type="spellEnd"/>
      <w:r w:rsidR="00E27847">
        <w:rPr>
          <w:rFonts w:ascii="Times New Roman" w:hAnsi="Times New Roman"/>
          <w:sz w:val="24"/>
        </w:rPr>
        <w:t xml:space="preserve"> </w:t>
      </w:r>
      <w:proofErr w:type="spellStart"/>
      <w:r w:rsidR="00E27847">
        <w:rPr>
          <w:rFonts w:ascii="Times New Roman" w:hAnsi="Times New Roman"/>
          <w:sz w:val="24"/>
        </w:rPr>
        <w:t>деректер</w:t>
      </w:r>
      <w:proofErr w:type="spellEnd"/>
      <w:r w:rsidR="00E27847">
        <w:rPr>
          <w:rFonts w:ascii="Times New Roman" w:hAnsi="Times New Roman"/>
          <w:sz w:val="24"/>
        </w:rPr>
        <w:t xml:space="preserve"> </w:t>
      </w:r>
      <w:proofErr w:type="spellStart"/>
      <w:r w:rsidR="00E27847">
        <w:rPr>
          <w:rFonts w:ascii="Times New Roman" w:hAnsi="Times New Roman"/>
          <w:sz w:val="24"/>
        </w:rPr>
        <w:t>дәлдігін</w:t>
      </w:r>
      <w:proofErr w:type="spellEnd"/>
      <w:r w:rsidR="00E27847">
        <w:rPr>
          <w:rFonts w:ascii="Times New Roman" w:hAnsi="Times New Roman"/>
          <w:sz w:val="24"/>
        </w:rPr>
        <w:t xml:space="preserve"> </w:t>
      </w:r>
      <w:proofErr w:type="spellStart"/>
      <w:r w:rsidR="00E27847">
        <w:rPr>
          <w:rFonts w:ascii="Times New Roman" w:hAnsi="Times New Roman"/>
          <w:sz w:val="24"/>
        </w:rPr>
        <w:t>қамтамасыз</w:t>
      </w:r>
      <w:proofErr w:type="spellEnd"/>
      <w:r w:rsidR="00E27847">
        <w:rPr>
          <w:rFonts w:ascii="Times New Roman" w:hAnsi="Times New Roman"/>
          <w:sz w:val="24"/>
        </w:rPr>
        <w:t xml:space="preserve"> </w:t>
      </w:r>
      <w:proofErr w:type="spellStart"/>
      <w:r w:rsidR="00E27847">
        <w:rPr>
          <w:rFonts w:ascii="Times New Roman" w:hAnsi="Times New Roman"/>
          <w:sz w:val="24"/>
        </w:rPr>
        <w:t>ететін</w:t>
      </w:r>
      <w:proofErr w:type="spellEnd"/>
      <w:r w:rsidR="00E27847">
        <w:rPr>
          <w:rFonts w:ascii="Times New Roman" w:hAnsi="Times New Roman"/>
          <w:sz w:val="24"/>
        </w:rPr>
        <w:t xml:space="preserve"> </w:t>
      </w:r>
      <w:proofErr w:type="spellStart"/>
      <w:r w:rsidR="00E27847">
        <w:rPr>
          <w:rFonts w:ascii="Times New Roman" w:hAnsi="Times New Roman"/>
          <w:sz w:val="24"/>
        </w:rPr>
        <w:t>тұтастық</w:t>
      </w:r>
      <w:proofErr w:type="spellEnd"/>
      <w:r w:rsidR="00E27847">
        <w:rPr>
          <w:rFonts w:ascii="Times New Roman" w:hAnsi="Times New Roman"/>
          <w:sz w:val="24"/>
        </w:rPr>
        <w:t xml:space="preserve"> </w:t>
      </w:r>
      <w:proofErr w:type="spellStart"/>
      <w:r w:rsidR="00E27847">
        <w:rPr>
          <w:rFonts w:ascii="Times New Roman" w:hAnsi="Times New Roman"/>
          <w:sz w:val="24"/>
        </w:rPr>
        <w:t>шектеулерінің</w:t>
      </w:r>
      <w:proofErr w:type="spellEnd"/>
      <w:r w:rsidR="00E27847">
        <w:rPr>
          <w:rFonts w:ascii="Times New Roman" w:hAnsi="Times New Roman"/>
          <w:sz w:val="24"/>
        </w:rPr>
        <w:t xml:space="preserve"> </w:t>
      </w:r>
      <w:proofErr w:type="spellStart"/>
      <w:r w:rsidR="00E27847">
        <w:rPr>
          <w:rFonts w:ascii="Times New Roman" w:hAnsi="Times New Roman"/>
          <w:sz w:val="24"/>
        </w:rPr>
        <w:t>жинағы</w:t>
      </w:r>
      <w:proofErr w:type="spellEnd"/>
      <w:r w:rsidR="001E206A">
        <w:rPr>
          <w:rFonts w:ascii="Times New Roman" w:hAnsi="Times New Roman"/>
          <w:sz w:val="24"/>
        </w:rPr>
        <w:t>.</w:t>
      </w:r>
    </w:p>
    <w:p w:rsidR="00790C2C" w:rsidRPr="00E27847" w:rsidRDefault="00E27847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Деректер қорының барлық даналарына қатысты қолданылатын шектеулер немесе тыйымдар болып табылатын екі маңызды тұтастық ережесі бар</w:t>
      </w:r>
      <w:r w:rsidR="005E0FE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kk-KZ"/>
        </w:rPr>
        <w:t xml:space="preserve"> Сабақтас модельге арналған екі негізгі ереже</w:t>
      </w:r>
      <w:r w:rsidR="005E0FE2" w:rsidRPr="00E27847">
        <w:rPr>
          <w:rFonts w:ascii="Times New Roman" w:hAnsi="Times New Roman"/>
          <w:sz w:val="24"/>
          <w:lang w:val="kk-KZ"/>
        </w:rPr>
        <w:t xml:space="preserve">: </w:t>
      </w:r>
      <w:r>
        <w:rPr>
          <w:rFonts w:ascii="Times New Roman" w:hAnsi="Times New Roman"/>
          <w:sz w:val="24"/>
          <w:lang w:val="kk-KZ"/>
        </w:rPr>
        <w:t>болмыс және сілтемелік тұтастық</w:t>
      </w:r>
      <w:r w:rsidR="005E0FE2" w:rsidRPr="00E27847">
        <w:rPr>
          <w:rFonts w:ascii="Times New Roman" w:hAnsi="Times New Roman"/>
          <w:sz w:val="24"/>
          <w:lang w:val="kk-KZ"/>
        </w:rPr>
        <w:t>.</w:t>
      </w:r>
      <w:r>
        <w:rPr>
          <w:rFonts w:ascii="Times New Roman" w:hAnsi="Times New Roman"/>
          <w:sz w:val="24"/>
          <w:lang w:val="kk-KZ"/>
        </w:rPr>
        <w:t xml:space="preserve"> Тұтастық шектеуінің басқа типтері көптік және жалпы шектеулер болып табылады</w:t>
      </w:r>
      <w:r w:rsidR="005E0FE2" w:rsidRPr="00E27847">
        <w:rPr>
          <w:rFonts w:ascii="Times New Roman" w:hAnsi="Times New Roman"/>
          <w:sz w:val="24"/>
          <w:lang w:val="kk-KZ"/>
        </w:rPr>
        <w:t xml:space="preserve">. </w:t>
      </w:r>
    </w:p>
    <w:p w:rsidR="00790C2C" w:rsidRPr="00E27847" w:rsidRDefault="00E27847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lang w:val="kk-KZ"/>
        </w:rPr>
        <w:t xml:space="preserve">Объектінің тұтастығы </w:t>
      </w:r>
      <w:r>
        <w:rPr>
          <w:rFonts w:ascii="Times New Roman" w:hAnsi="Times New Roman"/>
          <w:sz w:val="24"/>
          <w:lang w:val="kk-KZ"/>
        </w:rPr>
        <w:t>кестеде қайталанатын жазбалардың жоқ екендігіне және кестеде әр жазбаны сәйкестендіретін өрістің бірегей және ешқашан нөлге тең емес екеніне кепілдік береді</w:t>
      </w:r>
      <w:r w:rsidR="00790C2C" w:rsidRPr="00E27847">
        <w:rPr>
          <w:rFonts w:ascii="Times New Roman" w:hAnsi="Times New Roman"/>
          <w:sz w:val="24"/>
          <w:lang w:val="kk-KZ"/>
        </w:rPr>
        <w:t>.</w:t>
      </w:r>
    </w:p>
    <w:p w:rsidR="003020BA" w:rsidRPr="00E27847" w:rsidRDefault="00E27847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lang w:val="kk-KZ"/>
        </w:rPr>
        <w:t xml:space="preserve">Сілтемелік тұтастық </w:t>
      </w:r>
      <w:r>
        <w:rPr>
          <w:rFonts w:ascii="Times New Roman" w:hAnsi="Times New Roman"/>
          <w:sz w:val="24"/>
          <w:lang w:val="kk-KZ"/>
        </w:rPr>
        <w:t>деректер қорындағы кестелер арасындағы өзара байланысты дәл болып қалатынына кепілдік береді</w:t>
      </w:r>
      <w:r w:rsidR="003020BA" w:rsidRPr="00E27847">
        <w:rPr>
          <w:rFonts w:ascii="Times New Roman" w:hAnsi="Times New Roman"/>
          <w:sz w:val="24"/>
          <w:lang w:val="kk-KZ"/>
        </w:rPr>
        <w:t>,</w:t>
      </w:r>
      <w:r>
        <w:rPr>
          <w:rFonts w:ascii="Times New Roman" w:hAnsi="Times New Roman"/>
          <w:sz w:val="24"/>
          <w:lang w:val="kk-KZ"/>
        </w:rPr>
        <w:t xml:space="preserve"> осы ретте пайдаланушыларға немесе қосымшаларға нақты емес деректер енгізуге немесе жоқ деректерге меңзеуге тыйым салу үшін шектеулер қолданылады</w:t>
      </w:r>
      <w:r w:rsidR="003020BA" w:rsidRPr="00E27847">
        <w:rPr>
          <w:rFonts w:ascii="Times New Roman" w:hAnsi="Times New Roman"/>
          <w:sz w:val="24"/>
          <w:lang w:val="kk-KZ"/>
        </w:rPr>
        <w:t>.</w:t>
      </w:r>
    </w:p>
    <w:p w:rsidR="003020BA" w:rsidRPr="00666461" w:rsidRDefault="0066646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lang w:val="kk-KZ"/>
        </w:rPr>
        <w:t>Көптік</w:t>
      </w:r>
    </w:p>
    <w:p w:rsidR="009F0D4E" w:rsidRPr="00666461" w:rsidRDefault="0066646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lang w:val="kk-KZ"/>
        </w:rPr>
        <w:t>Жалпы шектеулер</w:t>
      </w:r>
    </w:p>
    <w:p w:rsidR="009C4C82" w:rsidRPr="006C7167" w:rsidRDefault="009C4C8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</w:p>
    <w:p w:rsidR="009F0D4E" w:rsidRPr="00901D54" w:rsidRDefault="00901D5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Қалыптандыру</w:t>
      </w:r>
    </w:p>
    <w:p w:rsidR="00A31A7C" w:rsidRPr="006C7167" w:rsidRDefault="00901D5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Біз деректер қорын әзірлеген кезде, негізгі мақсат деректерді</w:t>
      </w:r>
      <w:r w:rsidR="0001585B">
        <w:rPr>
          <w:rFonts w:ascii="Times New Roman" w:hAnsi="Times New Roman"/>
          <w:sz w:val="24"/>
          <w:lang w:val="kk-KZ"/>
        </w:rPr>
        <w:t>ң</w:t>
      </w:r>
      <w:bookmarkStart w:id="1" w:name="_GoBack"/>
      <w:bookmarkEnd w:id="1"/>
      <w:r>
        <w:rPr>
          <w:rFonts w:ascii="Times New Roman" w:hAnsi="Times New Roman"/>
          <w:sz w:val="24"/>
          <w:lang w:val="kk-KZ"/>
        </w:rPr>
        <w:t>, деректер мен олардың мазмұны арасындағы өзара байланыстардың дәл түсінігін құру болып табылады</w:t>
      </w:r>
      <w:r w:rsidR="00A31A7C" w:rsidRPr="00901D54">
        <w:rPr>
          <w:rFonts w:ascii="Times New Roman" w:hAnsi="Times New Roman"/>
          <w:sz w:val="24"/>
          <w:lang w:val="kk-KZ"/>
        </w:rPr>
        <w:t>.</w:t>
      </w:r>
      <w:r>
        <w:rPr>
          <w:rFonts w:ascii="Times New Roman" w:hAnsi="Times New Roman"/>
          <w:sz w:val="24"/>
          <w:lang w:val="kk-KZ"/>
        </w:rPr>
        <w:t xml:space="preserve"> Осы мақсатқа қол жеткізу үшін біз деректер қорларын жобалаудың көбірек әдістерін пайдалана аламыз</w:t>
      </w:r>
      <w:r w:rsidR="00A31A7C" w:rsidRPr="00901D54">
        <w:rPr>
          <w:rFonts w:ascii="Times New Roman" w:hAnsi="Times New Roman"/>
          <w:sz w:val="24"/>
          <w:lang w:val="kk-KZ"/>
        </w:rPr>
        <w:t>.</w:t>
      </w:r>
      <w:r>
        <w:rPr>
          <w:rFonts w:ascii="Times New Roman" w:hAnsi="Times New Roman"/>
          <w:sz w:val="24"/>
          <w:lang w:val="kk-KZ"/>
        </w:rPr>
        <w:t xml:space="preserve"> Олардың бірі қалыптандыру болып табылады</w:t>
      </w:r>
      <w:r w:rsidR="00A31A7C" w:rsidRPr="006C7167">
        <w:rPr>
          <w:rFonts w:ascii="Times New Roman" w:hAnsi="Times New Roman"/>
          <w:sz w:val="24"/>
          <w:lang w:val="kk-KZ"/>
        </w:rPr>
        <w:t>.</w:t>
      </w:r>
    </w:p>
    <w:p w:rsidR="009F0D4E" w:rsidRPr="00901D54" w:rsidRDefault="00901D5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Қалыптандыру</w:t>
      </w:r>
      <w:r w:rsidR="00BC1BC8" w:rsidRPr="006C7167">
        <w:rPr>
          <w:rFonts w:ascii="Times New Roman" w:hAnsi="Times New Roman"/>
          <w:sz w:val="24"/>
          <w:lang w:val="kk-KZ"/>
        </w:rPr>
        <w:t xml:space="preserve"> </w:t>
      </w:r>
      <w:r w:rsidRPr="006C7167">
        <w:rPr>
          <w:rFonts w:ascii="Times New Roman" w:hAnsi="Times New Roman"/>
          <w:sz w:val="24"/>
          <w:lang w:val="kk-KZ"/>
        </w:rPr>
        <w:t>–</w:t>
      </w:r>
      <w:r w:rsidR="00BC1BC8" w:rsidRPr="006C7167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бұл деректер қорында деректерді ұйымдастыру әдісі</w:t>
      </w:r>
      <w:r w:rsidR="00BC1BC8" w:rsidRPr="006C7167">
        <w:rPr>
          <w:rFonts w:ascii="Times New Roman" w:hAnsi="Times New Roman"/>
          <w:sz w:val="24"/>
          <w:lang w:val="kk-KZ"/>
        </w:rPr>
        <w:t>.</w:t>
      </w:r>
      <w:r>
        <w:rPr>
          <w:rFonts w:ascii="Times New Roman" w:hAnsi="Times New Roman"/>
          <w:sz w:val="24"/>
          <w:lang w:val="kk-KZ"/>
        </w:rPr>
        <w:t xml:space="preserve"> Осы атрибуттар үшін оңтайлы топтастыруды анықтауға көмектесу үшін, нәтижесінде деректерге қойылатын талаптарды қолдайтын жарамды қатынастар жинағын сәйкестендіру үшін, </w:t>
      </w:r>
      <w:r>
        <w:rPr>
          <w:rFonts w:ascii="Times New Roman" w:hAnsi="Times New Roman"/>
          <w:sz w:val="24"/>
          <w:lang w:val="kk-KZ"/>
        </w:rPr>
        <w:lastRenderedPageBreak/>
        <w:t>қалыптандыру сынақтар сериясын (қалыпты нысандар ретінде сипатталған) пайдаланады</w:t>
      </w:r>
      <w:r w:rsidR="00BC1BC8" w:rsidRPr="00901D54">
        <w:rPr>
          <w:rFonts w:ascii="Times New Roman" w:hAnsi="Times New Roman"/>
          <w:sz w:val="24"/>
          <w:lang w:val="kk-KZ"/>
        </w:rPr>
        <w:t>.</w:t>
      </w:r>
    </w:p>
    <w:p w:rsidR="00D076CF" w:rsidRPr="00901D54" w:rsidRDefault="00901D5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Қатынастардың жарамды жинағының сипаттамалары мыналарды қамтиды</w:t>
      </w:r>
      <w:r w:rsidR="00D076CF" w:rsidRPr="00901D54">
        <w:rPr>
          <w:rFonts w:ascii="Times New Roman" w:hAnsi="Times New Roman"/>
          <w:sz w:val="24"/>
          <w:lang w:val="kk-KZ"/>
        </w:rPr>
        <w:t>:</w:t>
      </w:r>
    </w:p>
    <w:p w:rsidR="00D076CF" w:rsidRPr="00901D54" w:rsidRDefault="00901D54" w:rsidP="00D076CF">
      <w:pPr>
        <w:pStyle w:val="1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деректерге қойылатын талаптарды қолдау үшін қажетті атрибуттардың минималды саны</w:t>
      </w:r>
      <w:r w:rsidR="00D076CF" w:rsidRPr="00901D54">
        <w:rPr>
          <w:rFonts w:ascii="Times New Roman" w:hAnsi="Times New Roman"/>
          <w:sz w:val="24"/>
          <w:lang w:val="kk-KZ"/>
        </w:rPr>
        <w:t>;</w:t>
      </w:r>
    </w:p>
    <w:p w:rsidR="00D076CF" w:rsidRPr="00901D54" w:rsidRDefault="00901D54" w:rsidP="00D076CF">
      <w:pPr>
        <w:pStyle w:val="1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тығыз логикалық байланысы бар атрибуттар </w:t>
      </w:r>
      <w:r w:rsidR="00D076CF" w:rsidRPr="00901D54">
        <w:rPr>
          <w:rFonts w:ascii="Times New Roman" w:hAnsi="Times New Roman"/>
          <w:sz w:val="24"/>
          <w:lang w:val="kk-KZ"/>
        </w:rPr>
        <w:t>(</w:t>
      </w:r>
      <w:r>
        <w:rPr>
          <w:rFonts w:ascii="Times New Roman" w:hAnsi="Times New Roman"/>
          <w:sz w:val="24"/>
          <w:lang w:val="kk-KZ"/>
        </w:rPr>
        <w:t>функционалдық тәуелділік ретінде сипатталады</w:t>
      </w:r>
      <w:r w:rsidR="00D076CF" w:rsidRPr="00901D54">
        <w:rPr>
          <w:rFonts w:ascii="Times New Roman" w:hAnsi="Times New Roman"/>
          <w:sz w:val="24"/>
          <w:lang w:val="kk-KZ"/>
        </w:rPr>
        <w:t>)</w:t>
      </w:r>
    </w:p>
    <w:p w:rsidR="00D076CF" w:rsidRPr="005A3B63" w:rsidRDefault="005A3B63" w:rsidP="00D076CF">
      <w:pPr>
        <w:pStyle w:val="1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минималды </w:t>
      </w:r>
      <w:r w:rsidR="00901D54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артықтық</w:t>
      </w:r>
      <w:r w:rsidR="00D076CF" w:rsidRPr="005A3B63">
        <w:rPr>
          <w:rFonts w:ascii="Times New Roman" w:hAnsi="Times New Roman"/>
          <w:sz w:val="24"/>
          <w:lang w:val="kk-KZ"/>
        </w:rPr>
        <w:t>,</w:t>
      </w:r>
      <w:r>
        <w:rPr>
          <w:rFonts w:ascii="Times New Roman" w:hAnsi="Times New Roman"/>
          <w:sz w:val="24"/>
          <w:lang w:val="kk-KZ"/>
        </w:rPr>
        <w:t xml:space="preserve"> байланысты қатынастарды біріктіру үшін қажетті сыртқы кілттердің барлық бөліктерін түзетін маңызды атрибуттарды қоспағанда,</w:t>
      </w:r>
      <w:r w:rsidR="00D076CF" w:rsidRPr="005A3B63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әр</w:t>
      </w:r>
      <w:r w:rsidR="00D076CF" w:rsidRPr="005A3B63">
        <w:rPr>
          <w:rFonts w:ascii="Times New Roman" w:hAnsi="Times New Roman"/>
          <w:sz w:val="24"/>
          <w:lang w:val="kk-KZ"/>
        </w:rPr>
        <w:t xml:space="preserve"> атрибут</w:t>
      </w:r>
      <w:r>
        <w:rPr>
          <w:rFonts w:ascii="Times New Roman" w:hAnsi="Times New Roman"/>
          <w:sz w:val="24"/>
          <w:lang w:val="kk-KZ"/>
        </w:rPr>
        <w:t xml:space="preserve"> тек бір рет ұсынылған.</w:t>
      </w:r>
    </w:p>
    <w:p w:rsidR="0031248E" w:rsidRDefault="000B5B47" w:rsidP="000B5B47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B47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4839335" cy="4191635"/>
            <wp:effectExtent l="19050" t="0" r="0" b="0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419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2A5" w:rsidRPr="00E472A5" w:rsidRDefault="005A3B63" w:rsidP="00E472A5">
      <w:pPr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lang w:val="kk-KZ"/>
        </w:rPr>
        <w:t>Қалыптандыру қадамдары</w:t>
      </w:r>
      <w:r w:rsidR="006A347E">
        <w:rPr>
          <w:rFonts w:ascii="Times New Roman" w:hAnsi="Times New Roman"/>
          <w:color w:val="000000"/>
          <w:sz w:val="24"/>
        </w:rPr>
        <w:t>:</w:t>
      </w:r>
    </w:p>
    <w:p w:rsidR="00E472A5" w:rsidRPr="00E472A5" w:rsidRDefault="005A3B63" w:rsidP="00E472A5">
      <w:pPr>
        <w:numPr>
          <w:ilvl w:val="0"/>
          <w:numId w:val="6"/>
        </w:numPr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lang w:val="kk-KZ"/>
        </w:rPr>
        <w:t xml:space="preserve">Дереккөзді таңдап, қалыптандырылмаған кестеге </w:t>
      </w:r>
      <w:r w:rsidR="00E472A5">
        <w:rPr>
          <w:rFonts w:ascii="Times New Roman" w:hAnsi="Times New Roman"/>
          <w:color w:val="000000"/>
          <w:sz w:val="24"/>
        </w:rPr>
        <w:t>(UNF)</w:t>
      </w:r>
      <w:r>
        <w:rPr>
          <w:rFonts w:ascii="Times New Roman" w:hAnsi="Times New Roman"/>
          <w:color w:val="000000"/>
          <w:sz w:val="24"/>
          <w:lang w:val="kk-KZ"/>
        </w:rPr>
        <w:t xml:space="preserve"> түрлендіру</w:t>
      </w:r>
    </w:p>
    <w:p w:rsidR="00E472A5" w:rsidRPr="00E472A5" w:rsidRDefault="005A3B63" w:rsidP="00E472A5">
      <w:pPr>
        <w:numPr>
          <w:ilvl w:val="0"/>
          <w:numId w:val="7"/>
        </w:numPr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lang w:val="kk-KZ"/>
        </w:rPr>
        <w:t xml:space="preserve">Қалыптандырылмаған деректерді бірінші қалыпты нысанға </w:t>
      </w:r>
      <w:r w:rsidR="00E472A5">
        <w:rPr>
          <w:rFonts w:ascii="Times New Roman" w:hAnsi="Times New Roman"/>
          <w:color w:val="000000"/>
          <w:sz w:val="24"/>
        </w:rPr>
        <w:t>(1NF)</w:t>
      </w:r>
      <w:r w:rsidRPr="005A3B63">
        <w:rPr>
          <w:rFonts w:ascii="Times New Roman" w:hAnsi="Times New Roman"/>
          <w:color w:val="000000"/>
          <w:sz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lang w:val="kk-KZ"/>
        </w:rPr>
        <w:t xml:space="preserve">түрлендіру  </w:t>
      </w:r>
    </w:p>
    <w:p w:rsidR="00E472A5" w:rsidRPr="00E472A5" w:rsidRDefault="005A3B63" w:rsidP="005A3B63">
      <w:pPr>
        <w:numPr>
          <w:ilvl w:val="0"/>
          <w:numId w:val="8"/>
        </w:numPr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B63">
        <w:rPr>
          <w:rFonts w:ascii="Times New Roman" w:hAnsi="Times New Roman"/>
          <w:color w:val="000000"/>
          <w:sz w:val="24"/>
          <w:lang w:val="kk-KZ"/>
        </w:rPr>
        <w:t>Бірінші қалыпты нысан</w:t>
      </w:r>
      <w:r>
        <w:rPr>
          <w:rFonts w:ascii="Times New Roman" w:hAnsi="Times New Roman"/>
          <w:color w:val="000000"/>
          <w:sz w:val="24"/>
          <w:lang w:val="kk-KZ"/>
        </w:rPr>
        <w:t xml:space="preserve">дағы </w:t>
      </w:r>
      <w:r>
        <w:rPr>
          <w:rFonts w:ascii="Times New Roman" w:hAnsi="Times New Roman"/>
          <w:color w:val="000000"/>
          <w:sz w:val="24"/>
        </w:rPr>
        <w:t>(1NF)</w:t>
      </w:r>
      <w:r>
        <w:rPr>
          <w:rFonts w:ascii="Times New Roman" w:hAnsi="Times New Roman"/>
          <w:color w:val="000000"/>
          <w:sz w:val="24"/>
          <w:lang w:val="kk-KZ"/>
        </w:rPr>
        <w:t xml:space="preserve"> деректерді екінші қалыпты нысанға </w:t>
      </w:r>
      <w:r w:rsidR="00E472A5">
        <w:rPr>
          <w:rFonts w:ascii="Times New Roman" w:hAnsi="Times New Roman"/>
          <w:color w:val="000000"/>
          <w:sz w:val="24"/>
        </w:rPr>
        <w:t>(2NF)</w:t>
      </w:r>
      <w:r w:rsidRPr="005A3B63">
        <w:t xml:space="preserve"> </w:t>
      </w:r>
      <w:proofErr w:type="spellStart"/>
      <w:r w:rsidRPr="005A3B63">
        <w:rPr>
          <w:rFonts w:ascii="Times New Roman" w:hAnsi="Times New Roman"/>
          <w:color w:val="000000"/>
          <w:sz w:val="24"/>
        </w:rPr>
        <w:t>түрлендіру</w:t>
      </w:r>
      <w:proofErr w:type="spellEnd"/>
      <w:r w:rsidRPr="005A3B63">
        <w:rPr>
          <w:rFonts w:ascii="Times New Roman" w:hAnsi="Times New Roman"/>
          <w:color w:val="000000"/>
          <w:sz w:val="24"/>
        </w:rPr>
        <w:t xml:space="preserve">  </w:t>
      </w:r>
    </w:p>
    <w:p w:rsidR="00E472A5" w:rsidRPr="00E472A5" w:rsidRDefault="005A3B63" w:rsidP="00E472A5">
      <w:pPr>
        <w:numPr>
          <w:ilvl w:val="0"/>
          <w:numId w:val="9"/>
        </w:numPr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lang w:val="kk-KZ"/>
        </w:rPr>
        <w:t>Ек</w:t>
      </w:r>
      <w:r w:rsidRPr="005A3B63">
        <w:rPr>
          <w:rFonts w:ascii="Times New Roman" w:hAnsi="Times New Roman"/>
          <w:color w:val="000000"/>
          <w:sz w:val="24"/>
          <w:lang w:val="kk-KZ"/>
        </w:rPr>
        <w:t xml:space="preserve">інші қалыпты нысандағы </w:t>
      </w:r>
      <w:r w:rsidRPr="005A3B63"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hAnsi="Times New Roman"/>
          <w:color w:val="000000"/>
          <w:sz w:val="24"/>
          <w:lang w:val="kk-KZ"/>
        </w:rPr>
        <w:t>2</w:t>
      </w:r>
      <w:r w:rsidRPr="005A3B63">
        <w:rPr>
          <w:rFonts w:ascii="Times New Roman" w:hAnsi="Times New Roman"/>
          <w:color w:val="000000"/>
          <w:sz w:val="24"/>
        </w:rPr>
        <w:t>NF)</w:t>
      </w:r>
      <w:r w:rsidRPr="005A3B63">
        <w:rPr>
          <w:rFonts w:ascii="Times New Roman" w:hAnsi="Times New Roman"/>
          <w:color w:val="000000"/>
          <w:sz w:val="24"/>
          <w:lang w:val="kk-KZ"/>
        </w:rPr>
        <w:t xml:space="preserve"> деректерді </w:t>
      </w:r>
      <w:r>
        <w:rPr>
          <w:rFonts w:ascii="Times New Roman" w:hAnsi="Times New Roman"/>
          <w:color w:val="000000"/>
          <w:sz w:val="24"/>
          <w:lang w:val="kk-KZ"/>
        </w:rPr>
        <w:t>үш</w:t>
      </w:r>
      <w:r w:rsidRPr="005A3B63">
        <w:rPr>
          <w:rFonts w:ascii="Times New Roman" w:hAnsi="Times New Roman"/>
          <w:color w:val="000000"/>
          <w:sz w:val="24"/>
          <w:lang w:val="kk-KZ"/>
        </w:rPr>
        <w:t xml:space="preserve">інші қалыпты нысанға </w:t>
      </w:r>
      <w:r w:rsidRPr="005A3B63"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hAnsi="Times New Roman"/>
          <w:color w:val="000000"/>
          <w:sz w:val="24"/>
          <w:lang w:val="kk-KZ"/>
        </w:rPr>
        <w:t>3</w:t>
      </w:r>
      <w:r w:rsidRPr="005A3B63">
        <w:rPr>
          <w:rFonts w:ascii="Times New Roman" w:hAnsi="Times New Roman"/>
          <w:color w:val="000000"/>
          <w:sz w:val="24"/>
        </w:rPr>
        <w:t xml:space="preserve">NF) </w:t>
      </w:r>
      <w:proofErr w:type="spellStart"/>
      <w:r w:rsidRPr="005A3B63">
        <w:rPr>
          <w:rFonts w:ascii="Times New Roman" w:hAnsi="Times New Roman"/>
          <w:color w:val="000000"/>
          <w:sz w:val="24"/>
        </w:rPr>
        <w:t>түрлендіру</w:t>
      </w:r>
      <w:proofErr w:type="spellEnd"/>
      <w:r w:rsidRPr="005A3B63">
        <w:rPr>
          <w:rFonts w:ascii="Times New Roman" w:hAnsi="Times New Roman"/>
          <w:color w:val="000000"/>
          <w:sz w:val="24"/>
        </w:rPr>
        <w:t xml:space="preserve"> </w:t>
      </w:r>
    </w:p>
    <w:p w:rsidR="00E472A5" w:rsidRDefault="00E472A5" w:rsidP="00E472A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306" w:rsidRPr="00666461" w:rsidRDefault="005A3B63" w:rsidP="003E3306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Кейде деректер</w:t>
      </w:r>
      <w:r w:rsidR="00666461">
        <w:rPr>
          <w:rFonts w:ascii="Times New Roman" w:hAnsi="Times New Roman"/>
          <w:sz w:val="24"/>
          <w:lang w:val="kk-KZ"/>
        </w:rPr>
        <w:t xml:space="preserve"> әлі де</w:t>
      </w:r>
      <w:r>
        <w:rPr>
          <w:rFonts w:ascii="Times New Roman" w:hAnsi="Times New Roman"/>
          <w:sz w:val="24"/>
          <w:lang w:val="kk-KZ"/>
        </w:rPr>
        <w:t xml:space="preserve"> үшінші қалыпты нысан</w:t>
      </w:r>
      <w:r w:rsidR="00666461">
        <w:rPr>
          <w:rFonts w:ascii="Times New Roman" w:hAnsi="Times New Roman"/>
          <w:sz w:val="24"/>
          <w:lang w:val="kk-KZ"/>
        </w:rPr>
        <w:t>да аномалияларға ұшырауы мүмкін</w:t>
      </w:r>
      <w:r w:rsidR="003E3306">
        <w:rPr>
          <w:rFonts w:ascii="Times New Roman" w:hAnsi="Times New Roman"/>
          <w:sz w:val="24"/>
        </w:rPr>
        <w:t>.</w:t>
      </w:r>
      <w:r w:rsidR="00666461">
        <w:rPr>
          <w:rFonts w:ascii="Times New Roman" w:hAnsi="Times New Roman"/>
          <w:sz w:val="24"/>
          <w:lang w:val="kk-KZ"/>
        </w:rPr>
        <w:t xml:space="preserve"> Осындай жағдайда бізге, бәлкім, кейінгі түрлендірулерді орындауға тура келетін шығар</w:t>
      </w:r>
      <w:r w:rsidR="003E3306" w:rsidRPr="00666461">
        <w:rPr>
          <w:rFonts w:ascii="Times New Roman" w:hAnsi="Times New Roman"/>
          <w:sz w:val="24"/>
          <w:lang w:val="kk-KZ"/>
        </w:rPr>
        <w:t>.</w:t>
      </w:r>
    </w:p>
    <w:p w:rsidR="003E3306" w:rsidRPr="00666461" w:rsidRDefault="00666461" w:rsidP="003E33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lang w:val="kk-KZ"/>
        </w:rPr>
        <w:t xml:space="preserve">Үшінші қалыпты нысанды </w:t>
      </w:r>
      <w:r w:rsidRPr="00666461">
        <w:rPr>
          <w:rFonts w:ascii="Times New Roman" w:hAnsi="Times New Roman"/>
          <w:color w:val="000000"/>
          <w:sz w:val="24"/>
          <w:lang w:val="kk-KZ"/>
        </w:rPr>
        <w:t xml:space="preserve">Бойс-Коддтың </w:t>
      </w:r>
      <w:r w:rsidR="003E3306" w:rsidRPr="00666461">
        <w:rPr>
          <w:rFonts w:ascii="Times New Roman" w:hAnsi="Times New Roman"/>
          <w:color w:val="000000"/>
          <w:sz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lang w:val="kk-KZ"/>
        </w:rPr>
        <w:t xml:space="preserve">қалыпты нысанына </w:t>
      </w:r>
      <w:r w:rsidRPr="00666461">
        <w:rPr>
          <w:rFonts w:ascii="Times New Roman" w:hAnsi="Times New Roman"/>
          <w:color w:val="000000"/>
          <w:sz w:val="24"/>
          <w:lang w:val="kk-KZ"/>
        </w:rPr>
        <w:t>(BCNF)</w:t>
      </w:r>
      <w:r>
        <w:rPr>
          <w:rFonts w:ascii="Times New Roman" w:hAnsi="Times New Roman"/>
          <w:color w:val="000000"/>
          <w:sz w:val="24"/>
          <w:lang w:val="kk-KZ"/>
        </w:rPr>
        <w:t xml:space="preserve"> түрлендіру</w:t>
      </w:r>
    </w:p>
    <w:p w:rsidR="003E3306" w:rsidRPr="00666461" w:rsidRDefault="00666461" w:rsidP="00666461">
      <w:pPr>
        <w:numPr>
          <w:ilvl w:val="0"/>
          <w:numId w:val="10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66461">
        <w:rPr>
          <w:rFonts w:ascii="Times New Roman" w:hAnsi="Times New Roman"/>
          <w:color w:val="000000"/>
          <w:sz w:val="24"/>
          <w:lang w:val="kk-KZ"/>
        </w:rPr>
        <w:lastRenderedPageBreak/>
        <w:t xml:space="preserve">Бойс-Коддтың  қалыпты нысанын </w:t>
      </w:r>
      <w:r>
        <w:rPr>
          <w:rFonts w:ascii="Times New Roman" w:hAnsi="Times New Roman"/>
          <w:color w:val="000000"/>
          <w:sz w:val="24"/>
          <w:lang w:val="kk-KZ"/>
        </w:rPr>
        <w:t xml:space="preserve">төртінші </w:t>
      </w:r>
      <w:r w:rsidRPr="00666461">
        <w:rPr>
          <w:rFonts w:ascii="Times New Roman" w:hAnsi="Times New Roman"/>
          <w:color w:val="000000"/>
          <w:sz w:val="24"/>
          <w:lang w:val="kk-KZ"/>
        </w:rPr>
        <w:t>қалыпты нысанға</w:t>
      </w:r>
      <w:r w:rsidR="003E3306" w:rsidRPr="00666461">
        <w:rPr>
          <w:rFonts w:ascii="Times New Roman" w:hAnsi="Times New Roman"/>
          <w:color w:val="000000"/>
          <w:sz w:val="24"/>
          <w:lang w:val="kk-KZ"/>
        </w:rPr>
        <w:t xml:space="preserve"> (4NF)</w:t>
      </w:r>
      <w:r w:rsidRPr="00666461">
        <w:rPr>
          <w:lang w:val="kk-KZ"/>
        </w:rPr>
        <w:t xml:space="preserve"> </w:t>
      </w:r>
      <w:r w:rsidRPr="00666461">
        <w:rPr>
          <w:rFonts w:ascii="Times New Roman" w:hAnsi="Times New Roman"/>
          <w:color w:val="000000"/>
          <w:sz w:val="24"/>
          <w:lang w:val="kk-KZ"/>
        </w:rPr>
        <w:t>түрлендіру</w:t>
      </w:r>
    </w:p>
    <w:p w:rsidR="003E3306" w:rsidRPr="00666461" w:rsidRDefault="00666461" w:rsidP="00666461">
      <w:pPr>
        <w:numPr>
          <w:ilvl w:val="0"/>
          <w:numId w:val="10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lang w:val="kk-KZ"/>
        </w:rPr>
        <w:t>Төртінші</w:t>
      </w:r>
      <w:r w:rsidRPr="00666461">
        <w:rPr>
          <w:rFonts w:ascii="Times New Roman" w:hAnsi="Times New Roman"/>
          <w:color w:val="000000"/>
          <w:sz w:val="24"/>
          <w:lang w:val="kk-KZ"/>
        </w:rPr>
        <w:t xml:space="preserve"> қалыпты нысанды </w:t>
      </w:r>
      <w:r>
        <w:rPr>
          <w:rFonts w:ascii="Times New Roman" w:hAnsi="Times New Roman"/>
          <w:color w:val="000000"/>
          <w:sz w:val="24"/>
          <w:lang w:val="kk-KZ"/>
        </w:rPr>
        <w:t>бес</w:t>
      </w:r>
      <w:r w:rsidRPr="00666461">
        <w:rPr>
          <w:rFonts w:ascii="Times New Roman" w:hAnsi="Times New Roman"/>
          <w:color w:val="000000"/>
          <w:sz w:val="24"/>
          <w:lang w:val="kk-KZ"/>
        </w:rPr>
        <w:t>інші қалыпты нысанға (</w:t>
      </w:r>
      <w:r>
        <w:rPr>
          <w:rFonts w:ascii="Times New Roman" w:hAnsi="Times New Roman"/>
          <w:color w:val="000000"/>
          <w:sz w:val="24"/>
          <w:lang w:val="kk-KZ"/>
        </w:rPr>
        <w:t>5</w:t>
      </w:r>
      <w:r w:rsidRPr="00666461">
        <w:rPr>
          <w:rFonts w:ascii="Times New Roman" w:hAnsi="Times New Roman"/>
          <w:color w:val="000000"/>
          <w:sz w:val="24"/>
          <w:lang w:val="kk-KZ"/>
        </w:rPr>
        <w:t>NF) түрлендіру</w:t>
      </w:r>
    </w:p>
    <w:p w:rsidR="003E3306" w:rsidRPr="00666461" w:rsidRDefault="003E3306" w:rsidP="00E472A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47BB3" w:rsidRDefault="003042B5" w:rsidP="00E472A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val="kk-KZ"/>
        </w:rPr>
        <w:t>Объектілік-реляциялық көрсетуді бағдарламалау технологиясы</w:t>
      </w:r>
      <w:r w:rsidR="007A38DD">
        <w:rPr>
          <w:rFonts w:ascii="Times New Roman" w:hAnsi="Times New Roman"/>
          <w:b/>
          <w:sz w:val="24"/>
        </w:rPr>
        <w:t xml:space="preserve"> (1200)</w:t>
      </w:r>
    </w:p>
    <w:p w:rsidR="00850133" w:rsidRDefault="003042B5" w:rsidP="00DC77C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42B5">
        <w:rPr>
          <w:rFonts w:ascii="Times New Roman" w:hAnsi="Times New Roman"/>
          <w:sz w:val="24"/>
        </w:rPr>
        <w:t>Объектілік-реляциялық</w:t>
      </w:r>
      <w:proofErr w:type="spellEnd"/>
      <w:r w:rsidRPr="003042B5">
        <w:rPr>
          <w:rFonts w:ascii="Times New Roman" w:hAnsi="Times New Roman"/>
          <w:sz w:val="24"/>
        </w:rPr>
        <w:t xml:space="preserve"> </w:t>
      </w:r>
      <w:proofErr w:type="spellStart"/>
      <w:r w:rsidRPr="003042B5">
        <w:rPr>
          <w:rFonts w:ascii="Times New Roman" w:hAnsi="Times New Roman"/>
          <w:sz w:val="24"/>
        </w:rPr>
        <w:t>көрсету</w:t>
      </w:r>
      <w:proofErr w:type="spellEnd"/>
      <w:r w:rsidRPr="003042B5">
        <w:rPr>
          <w:rFonts w:ascii="Times New Roman" w:hAnsi="Times New Roman"/>
          <w:sz w:val="24"/>
        </w:rPr>
        <w:t xml:space="preserve"> </w:t>
      </w:r>
      <w:r w:rsidR="002C70B4">
        <w:rPr>
          <w:rFonts w:ascii="Times New Roman" w:hAnsi="Times New Roman"/>
          <w:sz w:val="24"/>
        </w:rPr>
        <w:t xml:space="preserve">(ORM) </w:t>
      </w:r>
      <w:r>
        <w:rPr>
          <w:rFonts w:ascii="Times New Roman" w:hAnsi="Times New Roman"/>
          <w:sz w:val="24"/>
        </w:rPr>
        <w:t>–</w:t>
      </w:r>
      <w:r w:rsidR="002C70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k-KZ"/>
        </w:rPr>
        <w:t>бұл реляциялық деректер қорындағы</w:t>
      </w:r>
      <w:r w:rsidR="002C70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k-KZ"/>
        </w:rPr>
        <w:t>объектілік-бағдарланған бағдарламаны сақтау, шығару, жаңарту және жою әдісі</w:t>
      </w:r>
      <w:r w:rsidR="002C70B4">
        <w:rPr>
          <w:rFonts w:ascii="Times New Roman" w:hAnsi="Times New Roman"/>
          <w:sz w:val="24"/>
        </w:rPr>
        <w:t>.</w:t>
      </w:r>
    </w:p>
    <w:p w:rsidR="00850133" w:rsidRDefault="003042B5" w:rsidP="00DC77C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42B5">
        <w:rPr>
          <w:rFonts w:ascii="Times New Roman" w:hAnsi="Times New Roman"/>
          <w:sz w:val="24"/>
        </w:rPr>
        <w:t>Объектілік-реляциялық</w:t>
      </w:r>
      <w:proofErr w:type="spellEnd"/>
      <w:r w:rsidRPr="003042B5">
        <w:rPr>
          <w:rFonts w:ascii="Times New Roman" w:hAnsi="Times New Roman"/>
          <w:sz w:val="24"/>
        </w:rPr>
        <w:t xml:space="preserve"> </w:t>
      </w:r>
      <w:proofErr w:type="spellStart"/>
      <w:r w:rsidRPr="003042B5">
        <w:rPr>
          <w:rFonts w:ascii="Times New Roman" w:hAnsi="Times New Roman"/>
          <w:sz w:val="24"/>
        </w:rPr>
        <w:t>көрсету</w:t>
      </w:r>
      <w:proofErr w:type="spellEnd"/>
      <w:r w:rsidRPr="003042B5">
        <w:rPr>
          <w:rFonts w:ascii="Times New Roman" w:hAnsi="Times New Roman"/>
          <w:sz w:val="24"/>
        </w:rPr>
        <w:t xml:space="preserve"> </w:t>
      </w:r>
      <w:proofErr w:type="spellStart"/>
      <w:r w:rsidRPr="003042B5">
        <w:rPr>
          <w:rFonts w:ascii="Times New Roman" w:hAnsi="Times New Roman"/>
          <w:sz w:val="24"/>
        </w:rPr>
        <w:t>объектілік-бағдарланған</w:t>
      </w:r>
      <w:proofErr w:type="spellEnd"/>
      <w:r>
        <w:rPr>
          <w:rFonts w:ascii="Times New Roman" w:hAnsi="Times New Roman"/>
          <w:sz w:val="24"/>
          <w:lang w:val="kk-KZ"/>
        </w:rPr>
        <w:t xml:space="preserve"> және реляциялық түрлер арасындағы ауысуды басқару үшін «деректер деңгейін» пайдаланады.</w:t>
      </w:r>
    </w:p>
    <w:p w:rsidR="00850133" w:rsidRDefault="003042B5" w:rsidP="00DC77C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 xml:space="preserve">Деректер деңгейі, әдетте, сіздің веб-инфрақұрылымның бір бөлігі болып табылатын немесе онымен үйлесімділікте жұмыс жасайтын, </w:t>
      </w:r>
      <w:r w:rsidR="00901D54" w:rsidRPr="00901D54">
        <w:rPr>
          <w:rFonts w:ascii="Times New Roman" w:hAnsi="Times New Roman"/>
          <w:sz w:val="24"/>
          <w:lang w:val="kk-KZ"/>
        </w:rPr>
        <w:t xml:space="preserve">Java </w:t>
      </w:r>
      <w:r w:rsidR="00901D54">
        <w:rPr>
          <w:rFonts w:ascii="Times New Roman" w:hAnsi="Times New Roman"/>
          <w:sz w:val="24"/>
          <w:lang w:val="kk-KZ"/>
        </w:rPr>
        <w:t>немесе</w:t>
      </w:r>
      <w:r w:rsidR="00901D54" w:rsidRPr="00901D54">
        <w:rPr>
          <w:rFonts w:ascii="Times New Roman" w:hAnsi="Times New Roman"/>
          <w:sz w:val="24"/>
          <w:lang w:val="kk-KZ"/>
        </w:rPr>
        <w:t xml:space="preserve"> C#</w:t>
      </w:r>
      <w:r w:rsidR="00901D54">
        <w:rPr>
          <w:rFonts w:ascii="Times New Roman" w:hAnsi="Times New Roman"/>
          <w:sz w:val="24"/>
          <w:lang w:val="kk-KZ"/>
        </w:rPr>
        <w:t xml:space="preserve"> сияқты </w:t>
      </w:r>
      <w:r w:rsidR="00901D54" w:rsidRPr="00901D54">
        <w:rPr>
          <w:rFonts w:ascii="Times New Roman" w:hAnsi="Times New Roman"/>
          <w:sz w:val="24"/>
          <w:lang w:val="kk-KZ"/>
        </w:rPr>
        <w:t>объе</w:t>
      </w:r>
      <w:r w:rsidR="00901D54">
        <w:rPr>
          <w:rFonts w:ascii="Times New Roman" w:hAnsi="Times New Roman"/>
          <w:sz w:val="24"/>
          <w:lang w:val="kk-KZ"/>
        </w:rPr>
        <w:t>ктілік-бағдарланған тілдерде жазылған кітапхана болып табылады</w:t>
      </w:r>
      <w:r w:rsidR="00850133">
        <w:rPr>
          <w:rFonts w:ascii="Times New Roman" w:hAnsi="Times New Roman"/>
          <w:sz w:val="24"/>
        </w:rPr>
        <w:t>.</w:t>
      </w:r>
    </w:p>
    <w:p w:rsidR="00BC66A5" w:rsidRDefault="00BC66A5" w:rsidP="00DC77C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6A5" w:rsidRDefault="000B5B47" w:rsidP="00DC77C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B47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5610860" cy="2524760"/>
            <wp:effectExtent l="19050" t="0" r="889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252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5FAB" w:rsidRDefault="00965FAB" w:rsidP="00DC77C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AB" w:rsidRPr="00965FAB" w:rsidRDefault="000B5B47" w:rsidP="000B5B47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B47">
        <w:rPr>
          <w:rFonts w:ascii="Times New Roman" w:eastAsia="Times New Roman" w:hAnsi="Times New Roman" w:cs="Times New Roman"/>
          <w:b/>
          <w:noProof/>
          <w:sz w:val="24"/>
          <w:szCs w:val="24"/>
          <w:lang w:bidi="ar-SA"/>
        </w:rPr>
        <w:drawing>
          <wp:inline distT="0" distB="0" distL="0" distR="0">
            <wp:extent cx="4210050" cy="3467624"/>
            <wp:effectExtent l="19050" t="0" r="0" b="0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467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5FAB" w:rsidRPr="00965FAB" w:rsidRDefault="00965FAB" w:rsidP="00DC77C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F49" w:rsidRPr="002E7A11" w:rsidRDefault="00901D54" w:rsidP="00852F4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val="kk-KZ"/>
        </w:rPr>
        <w:lastRenderedPageBreak/>
        <w:t>Үйлестірілген, параллель және гетерогендік деректер қорлары</w:t>
      </w:r>
      <w:r w:rsidR="00852F49">
        <w:rPr>
          <w:rFonts w:ascii="Times New Roman" w:hAnsi="Times New Roman"/>
          <w:b/>
          <w:sz w:val="24"/>
        </w:rPr>
        <w:t>.</w:t>
      </w:r>
    </w:p>
    <w:p w:rsidR="001E19E3" w:rsidRPr="007B457F" w:rsidRDefault="001E19E3" w:rsidP="00DC77C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E19E3" w:rsidRPr="007B457F" w:rsidSect="008D0D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765A"/>
    <w:multiLevelType w:val="hybridMultilevel"/>
    <w:tmpl w:val="51629780"/>
    <w:lvl w:ilvl="0" w:tplc="508C6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B4F8E"/>
    <w:multiLevelType w:val="multilevel"/>
    <w:tmpl w:val="9808D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CBE5011"/>
    <w:multiLevelType w:val="multilevel"/>
    <w:tmpl w:val="CC50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44AB5"/>
    <w:multiLevelType w:val="hybridMultilevel"/>
    <w:tmpl w:val="1780FA32"/>
    <w:lvl w:ilvl="0" w:tplc="D5944C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8D798C"/>
    <w:multiLevelType w:val="multilevel"/>
    <w:tmpl w:val="8BC4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47EB7"/>
    <w:multiLevelType w:val="multilevel"/>
    <w:tmpl w:val="1DDA7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5517E52"/>
    <w:multiLevelType w:val="multilevel"/>
    <w:tmpl w:val="ECE83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11D7E3B"/>
    <w:multiLevelType w:val="multilevel"/>
    <w:tmpl w:val="F156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824E0"/>
    <w:multiLevelType w:val="multilevel"/>
    <w:tmpl w:val="B714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2306EC"/>
    <w:multiLevelType w:val="multilevel"/>
    <w:tmpl w:val="6750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0DAC"/>
    <w:rsid w:val="00002DA4"/>
    <w:rsid w:val="00013C69"/>
    <w:rsid w:val="0001585B"/>
    <w:rsid w:val="000362DB"/>
    <w:rsid w:val="00036A2C"/>
    <w:rsid w:val="0004735B"/>
    <w:rsid w:val="0005169B"/>
    <w:rsid w:val="00065232"/>
    <w:rsid w:val="00087FDB"/>
    <w:rsid w:val="000A37A9"/>
    <w:rsid w:val="000A3D3E"/>
    <w:rsid w:val="000A42C7"/>
    <w:rsid w:val="000B5B47"/>
    <w:rsid w:val="000E1D01"/>
    <w:rsid w:val="000E5D05"/>
    <w:rsid w:val="000F3D1A"/>
    <w:rsid w:val="001017F4"/>
    <w:rsid w:val="00104BE0"/>
    <w:rsid w:val="001050C3"/>
    <w:rsid w:val="0012201E"/>
    <w:rsid w:val="00136356"/>
    <w:rsid w:val="0013695C"/>
    <w:rsid w:val="0015307D"/>
    <w:rsid w:val="00153222"/>
    <w:rsid w:val="00160881"/>
    <w:rsid w:val="00161FDC"/>
    <w:rsid w:val="00173F88"/>
    <w:rsid w:val="001B2058"/>
    <w:rsid w:val="001E036F"/>
    <w:rsid w:val="001E19E3"/>
    <w:rsid w:val="001E206A"/>
    <w:rsid w:val="001F5ABB"/>
    <w:rsid w:val="0021379A"/>
    <w:rsid w:val="00225BDA"/>
    <w:rsid w:val="00246575"/>
    <w:rsid w:val="00247AC5"/>
    <w:rsid w:val="00274207"/>
    <w:rsid w:val="002879BC"/>
    <w:rsid w:val="002B2EE1"/>
    <w:rsid w:val="002C70B4"/>
    <w:rsid w:val="002C7715"/>
    <w:rsid w:val="002D0315"/>
    <w:rsid w:val="002D6B70"/>
    <w:rsid w:val="002E50A0"/>
    <w:rsid w:val="002E7A11"/>
    <w:rsid w:val="002F2695"/>
    <w:rsid w:val="003020BA"/>
    <w:rsid w:val="003042B5"/>
    <w:rsid w:val="0031248E"/>
    <w:rsid w:val="00323F50"/>
    <w:rsid w:val="00352822"/>
    <w:rsid w:val="003601F4"/>
    <w:rsid w:val="00363567"/>
    <w:rsid w:val="00365EC9"/>
    <w:rsid w:val="003732A7"/>
    <w:rsid w:val="00391C19"/>
    <w:rsid w:val="00396288"/>
    <w:rsid w:val="003B47CC"/>
    <w:rsid w:val="003D6275"/>
    <w:rsid w:val="003D6CF1"/>
    <w:rsid w:val="003E3306"/>
    <w:rsid w:val="003E6A13"/>
    <w:rsid w:val="003E7103"/>
    <w:rsid w:val="003F4B60"/>
    <w:rsid w:val="00407BB9"/>
    <w:rsid w:val="004224E8"/>
    <w:rsid w:val="00427D1D"/>
    <w:rsid w:val="00436BD8"/>
    <w:rsid w:val="00447BB3"/>
    <w:rsid w:val="00451A0C"/>
    <w:rsid w:val="00453CEC"/>
    <w:rsid w:val="00453EF9"/>
    <w:rsid w:val="00471838"/>
    <w:rsid w:val="004B365B"/>
    <w:rsid w:val="004C0CB5"/>
    <w:rsid w:val="004D0379"/>
    <w:rsid w:val="004E4806"/>
    <w:rsid w:val="004F2039"/>
    <w:rsid w:val="004F4D0C"/>
    <w:rsid w:val="00502532"/>
    <w:rsid w:val="005172A4"/>
    <w:rsid w:val="0053109F"/>
    <w:rsid w:val="0053238B"/>
    <w:rsid w:val="00536AAA"/>
    <w:rsid w:val="00540A4F"/>
    <w:rsid w:val="00546E4D"/>
    <w:rsid w:val="00547BAD"/>
    <w:rsid w:val="005555DD"/>
    <w:rsid w:val="00563428"/>
    <w:rsid w:val="00572578"/>
    <w:rsid w:val="0058692E"/>
    <w:rsid w:val="005A3B63"/>
    <w:rsid w:val="005B55CF"/>
    <w:rsid w:val="005D107A"/>
    <w:rsid w:val="005E0FE2"/>
    <w:rsid w:val="005E2290"/>
    <w:rsid w:val="005E56EE"/>
    <w:rsid w:val="00603AF9"/>
    <w:rsid w:val="00625415"/>
    <w:rsid w:val="00642427"/>
    <w:rsid w:val="006655AC"/>
    <w:rsid w:val="00666461"/>
    <w:rsid w:val="0068421E"/>
    <w:rsid w:val="0068521A"/>
    <w:rsid w:val="006A15C4"/>
    <w:rsid w:val="006A347E"/>
    <w:rsid w:val="006A54A8"/>
    <w:rsid w:val="006B2DB3"/>
    <w:rsid w:val="006B40B1"/>
    <w:rsid w:val="006C2201"/>
    <w:rsid w:val="006C7167"/>
    <w:rsid w:val="006D2520"/>
    <w:rsid w:val="006D5E5E"/>
    <w:rsid w:val="006E67A5"/>
    <w:rsid w:val="006F0DE6"/>
    <w:rsid w:val="006F77FD"/>
    <w:rsid w:val="00737FF9"/>
    <w:rsid w:val="00745D87"/>
    <w:rsid w:val="007544C6"/>
    <w:rsid w:val="007677F1"/>
    <w:rsid w:val="00790C2C"/>
    <w:rsid w:val="00797181"/>
    <w:rsid w:val="00797A04"/>
    <w:rsid w:val="007A0519"/>
    <w:rsid w:val="007A38DD"/>
    <w:rsid w:val="007B457F"/>
    <w:rsid w:val="007B4711"/>
    <w:rsid w:val="007B55C7"/>
    <w:rsid w:val="007C0136"/>
    <w:rsid w:val="007C0637"/>
    <w:rsid w:val="007C2F35"/>
    <w:rsid w:val="007C43A2"/>
    <w:rsid w:val="007C6CD0"/>
    <w:rsid w:val="007D20B0"/>
    <w:rsid w:val="007F3175"/>
    <w:rsid w:val="00802884"/>
    <w:rsid w:val="00805ACF"/>
    <w:rsid w:val="00835FCD"/>
    <w:rsid w:val="008376DA"/>
    <w:rsid w:val="00844FD9"/>
    <w:rsid w:val="00850133"/>
    <w:rsid w:val="00852F49"/>
    <w:rsid w:val="00853F36"/>
    <w:rsid w:val="00856D37"/>
    <w:rsid w:val="00892BCF"/>
    <w:rsid w:val="008A11CC"/>
    <w:rsid w:val="008A654B"/>
    <w:rsid w:val="008B2048"/>
    <w:rsid w:val="008B37EE"/>
    <w:rsid w:val="008B5488"/>
    <w:rsid w:val="008D0DAC"/>
    <w:rsid w:val="008D447F"/>
    <w:rsid w:val="008F417E"/>
    <w:rsid w:val="00901D54"/>
    <w:rsid w:val="009208B2"/>
    <w:rsid w:val="00931104"/>
    <w:rsid w:val="00965FAB"/>
    <w:rsid w:val="009A198E"/>
    <w:rsid w:val="009B244F"/>
    <w:rsid w:val="009B6540"/>
    <w:rsid w:val="009C13A0"/>
    <w:rsid w:val="009C4880"/>
    <w:rsid w:val="009C4C82"/>
    <w:rsid w:val="009C52CF"/>
    <w:rsid w:val="009C7924"/>
    <w:rsid w:val="009D00B9"/>
    <w:rsid w:val="009F0D4E"/>
    <w:rsid w:val="00A15753"/>
    <w:rsid w:val="00A2356B"/>
    <w:rsid w:val="00A26240"/>
    <w:rsid w:val="00A31A7C"/>
    <w:rsid w:val="00A340C8"/>
    <w:rsid w:val="00A50C56"/>
    <w:rsid w:val="00A62A1C"/>
    <w:rsid w:val="00A921FF"/>
    <w:rsid w:val="00AB3403"/>
    <w:rsid w:val="00AD624C"/>
    <w:rsid w:val="00AD725B"/>
    <w:rsid w:val="00AF3EB8"/>
    <w:rsid w:val="00B1322B"/>
    <w:rsid w:val="00B2088E"/>
    <w:rsid w:val="00B2387E"/>
    <w:rsid w:val="00B516DE"/>
    <w:rsid w:val="00B531F8"/>
    <w:rsid w:val="00B61B96"/>
    <w:rsid w:val="00B61F19"/>
    <w:rsid w:val="00B637D8"/>
    <w:rsid w:val="00B714A6"/>
    <w:rsid w:val="00B74BB8"/>
    <w:rsid w:val="00B7585E"/>
    <w:rsid w:val="00B92AEC"/>
    <w:rsid w:val="00BC1BC8"/>
    <w:rsid w:val="00BC66A5"/>
    <w:rsid w:val="00BC6D71"/>
    <w:rsid w:val="00BE3844"/>
    <w:rsid w:val="00BF1D3E"/>
    <w:rsid w:val="00C006DB"/>
    <w:rsid w:val="00C14EBC"/>
    <w:rsid w:val="00C27BF3"/>
    <w:rsid w:val="00C53CDE"/>
    <w:rsid w:val="00C57FC7"/>
    <w:rsid w:val="00C86E75"/>
    <w:rsid w:val="00CA0594"/>
    <w:rsid w:val="00CA2261"/>
    <w:rsid w:val="00CB2D07"/>
    <w:rsid w:val="00CB5733"/>
    <w:rsid w:val="00CE354A"/>
    <w:rsid w:val="00CF2A53"/>
    <w:rsid w:val="00CF566E"/>
    <w:rsid w:val="00D076CF"/>
    <w:rsid w:val="00D12359"/>
    <w:rsid w:val="00D348AF"/>
    <w:rsid w:val="00D36B0A"/>
    <w:rsid w:val="00D36B18"/>
    <w:rsid w:val="00D545D7"/>
    <w:rsid w:val="00D64147"/>
    <w:rsid w:val="00D92F82"/>
    <w:rsid w:val="00D955BE"/>
    <w:rsid w:val="00DA6828"/>
    <w:rsid w:val="00DB0984"/>
    <w:rsid w:val="00DC77C1"/>
    <w:rsid w:val="00DD142B"/>
    <w:rsid w:val="00DD5F35"/>
    <w:rsid w:val="00DD6877"/>
    <w:rsid w:val="00E01656"/>
    <w:rsid w:val="00E205E2"/>
    <w:rsid w:val="00E24305"/>
    <w:rsid w:val="00E25D95"/>
    <w:rsid w:val="00E27847"/>
    <w:rsid w:val="00E42F65"/>
    <w:rsid w:val="00E472A5"/>
    <w:rsid w:val="00E65171"/>
    <w:rsid w:val="00E844C0"/>
    <w:rsid w:val="00E84A39"/>
    <w:rsid w:val="00E92BCC"/>
    <w:rsid w:val="00EB0268"/>
    <w:rsid w:val="00EB6F2D"/>
    <w:rsid w:val="00EC2769"/>
    <w:rsid w:val="00ED1529"/>
    <w:rsid w:val="00EE1974"/>
    <w:rsid w:val="00F26387"/>
    <w:rsid w:val="00F31CAB"/>
    <w:rsid w:val="00F328AD"/>
    <w:rsid w:val="00F35AC5"/>
    <w:rsid w:val="00F43A72"/>
    <w:rsid w:val="00F55224"/>
    <w:rsid w:val="00F55939"/>
    <w:rsid w:val="00F60263"/>
    <w:rsid w:val="00F80E82"/>
    <w:rsid w:val="00F939A3"/>
    <w:rsid w:val="00F959A2"/>
    <w:rsid w:val="00FD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BB31D-78C8-41C6-8347-0FD18B60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ru-RU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82"/>
  </w:style>
  <w:style w:type="paragraph" w:styleId="1">
    <w:name w:val="heading 1"/>
    <w:basedOn w:val="10"/>
    <w:next w:val="10"/>
    <w:rsid w:val="008D0DA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D0DA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D0DA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D0DA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D0DA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D0DA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D0DAC"/>
  </w:style>
  <w:style w:type="table" w:customStyle="1" w:styleId="TableNormal">
    <w:name w:val="Table Normal"/>
    <w:rsid w:val="008D0D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D0DA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D0DA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E7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A1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4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36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wissbay.ch/pdf/Gentoomen%20Library/Databases/Molina,Ullman%20-%20Database%20Systems%20The%20Complete%20Book.pdf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people.inf.elte.hu/miiqaai/elektroModulatorDva.pdf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stackoverflow.com/questions/7815560/query-on-an-object-oriented-databa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utorialspoint.com/dbms/dbms_overview.ht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C90D-099C-493B-9714-DCA28603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2019-08-30T07:03:00Z</dcterms:created>
  <dcterms:modified xsi:type="dcterms:W3CDTF">2019-09-04T04:56:00Z</dcterms:modified>
</cp:coreProperties>
</file>