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A17" w:rsidTr="00D96C77">
        <w:tc>
          <w:tcPr>
            <w:tcW w:w="4785" w:type="dxa"/>
            <w:shd w:val="clear" w:color="auto" w:fill="D9D9D9" w:themeFill="background1" w:themeFillShade="D9"/>
          </w:tcPr>
          <w:p w:rsidR="008D1A17" w:rsidRPr="008D1A17" w:rsidRDefault="008D1A17" w:rsidP="008D1A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b/>
                <w:sz w:val="24"/>
              </w:rPr>
              <w:t>Рус</w:t>
            </w:r>
            <w:r w:rsidRPr="008D1A17">
              <w:rPr>
                <w:rFonts w:ascii="Times New Roman" w:hAnsi="Times New Roman" w:cs="Times New Roman"/>
                <w:b/>
                <w:sz w:val="24"/>
                <w:lang w:val="kk-KZ"/>
              </w:rPr>
              <w:t>.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8D1A17" w:rsidRPr="008D1A17" w:rsidRDefault="008D1A17" w:rsidP="008D1A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b/>
                <w:sz w:val="24"/>
                <w:lang w:val="kk-KZ"/>
              </w:rPr>
              <w:t>Қаз.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Программа А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 бағдарламасы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Запуск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Іске қосу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Ожидание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Күтілім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Программа В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 бағдарламасы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Комбинированные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Құрама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процессор обработки текстов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мәтіндерді өңдеу процессоры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браузер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Web-браузер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Антивирус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Антивирус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Операционная система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Операциялық жүйе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оперативная память ЦП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 оперативті жадысы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Открыть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VLC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VLC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ашу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Воспроизвести песню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Әнді ойнату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Добавить новую песню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Жаңа әнді қосу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Медиа-проигрыватель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VLC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VLC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медиа-ойнатқышы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ЦП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потоки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ағындар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Процессы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Процестер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Ядро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Ядро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аппаратное оборудование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аппараттық жабдықтар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интерфейс программирования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бағдарламалау интерфейсі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Программа управления виртуальной вычислительной машиной 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Виртуалды есептеу машинасын басқару бағдарламасы</w:t>
            </w:r>
          </w:p>
        </w:tc>
      </w:tr>
      <w:tr w:rsidR="008D1A17" w:rsidTr="008D1A17">
        <w:tc>
          <w:tcPr>
            <w:tcW w:w="4785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распределенная система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үйлестірілген жүйе</w:t>
            </w:r>
          </w:p>
        </w:tc>
      </w:tr>
      <w:tr w:rsid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параллельная система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параллель жүйе</w:t>
            </w:r>
          </w:p>
        </w:tc>
      </w:tr>
      <w:tr w:rsidR="008D1A17" w:rsidRPr="00D96C7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работа с разделением времени 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уақытты бөле отырып жұмыс жасау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многопроцессорная обработка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 процессорлық өңдеу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пакетная обработка информации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 пакеттік өңдеу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последовательная </w:t>
            </w: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обработка информации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 xml:space="preserve">ақпаратты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бірізді</w:t>
            </w: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 xml:space="preserve"> өңдеу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настольного ПК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Үстел ДК </w:t>
            </w: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OS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үлесі</w:t>
            </w:r>
          </w:p>
        </w:tc>
      </w:tr>
      <w:tr w:rsidR="008D1A17" w:rsidRPr="00D96C7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мобильного - версия</w:t>
            </w:r>
          </w:p>
        </w:tc>
        <w:tc>
          <w:tcPr>
            <w:tcW w:w="4786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Мобильді жүйе </w:t>
            </w: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OS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үлесі – нұсқа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Диски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Дисктер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мышь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тінтуір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клавиатура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пернетақта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принтер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принтер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монитор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монитор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дисковый контроллер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дисктік контроллер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Pr="008D1A17" w:rsidRDefault="008D1A17" w:rsidP="008D1A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микроконтроллер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USB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USB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D1A17">
              <w:rPr>
                <w:rFonts w:ascii="Times New Roman" w:hAnsi="Times New Roman" w:cs="Times New Roman"/>
                <w:sz w:val="24"/>
                <w:lang w:val="en-US"/>
              </w:rPr>
              <w:t>микроконтроллер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графический контроллер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графикалық контроллер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Память</w:t>
            </w:r>
          </w:p>
        </w:tc>
        <w:tc>
          <w:tcPr>
            <w:tcW w:w="4786" w:type="dxa"/>
          </w:tcPr>
          <w:p w:rsid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Жады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Область</w:t>
            </w:r>
            <w:r>
              <w:t xml:space="preserve"> </w:t>
            </w: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HCI</w:t>
            </w:r>
          </w:p>
        </w:tc>
        <w:tc>
          <w:tcPr>
            <w:tcW w:w="4786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HCI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облысы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8D1A17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взаимодействие человека с компьютером</w:t>
            </w:r>
          </w:p>
        </w:tc>
        <w:tc>
          <w:tcPr>
            <w:tcW w:w="4786" w:type="dxa"/>
          </w:tcPr>
          <w:p w:rsidR="008D1A17" w:rsidRPr="008D1A17" w:rsidRDefault="008D1A17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D1A17">
              <w:rPr>
                <w:rFonts w:ascii="Times New Roman" w:hAnsi="Times New Roman" w:cs="Times New Roman"/>
                <w:sz w:val="24"/>
                <w:lang w:val="kk-KZ"/>
              </w:rPr>
              <w:t>Адамның компьютермен өзара әрекеттесуі</w:t>
            </w:r>
          </w:p>
        </w:tc>
      </w:tr>
      <w:tr w:rsidR="008D1A17" w:rsidRPr="008D1A17" w:rsidTr="008D1A17">
        <w:tc>
          <w:tcPr>
            <w:tcW w:w="4785" w:type="dxa"/>
          </w:tcPr>
          <w:p w:rsidR="008D1A17" w:rsidRDefault="00EC5AD2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Психология</w:t>
            </w:r>
          </w:p>
        </w:tc>
        <w:tc>
          <w:tcPr>
            <w:tcW w:w="4786" w:type="dxa"/>
          </w:tcPr>
          <w:p w:rsidR="008D1A17" w:rsidRPr="008D1A17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Психология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Компьютерная наука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Компьютерлік ғылым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Язык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Тіл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Социология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Әлеуметтану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8D1A1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этнография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этнография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Серниотика и наименование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C5AD2">
              <w:rPr>
                <w:rFonts w:ascii="Times New Roman" w:hAnsi="Times New Roman" w:cs="Times New Roman"/>
                <w:sz w:val="24"/>
                <w:lang w:val="kk-KZ"/>
              </w:rPr>
              <w:t>Серниотика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және атауы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Разработка</w:t>
            </w:r>
          </w:p>
        </w:tc>
        <w:tc>
          <w:tcPr>
            <w:tcW w:w="4786" w:type="dxa"/>
          </w:tcPr>
          <w:p w:rsidR="00EC5AD2" w:rsidRP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Әзірлеу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проектирование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жобалау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Эргономика и человеский фактор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Эргономика және адами фактор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Система базы данных 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қорының жүйесі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Приложение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Қосымша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Программа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Бағдарлама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СУБД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ДҚБЖ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База данных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Пользователь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Пайдаланушы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EC5AD2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Внешний уровень (вид) </w:t>
            </w:r>
          </w:p>
        </w:tc>
        <w:tc>
          <w:tcPr>
            <w:tcW w:w="4786" w:type="dxa"/>
          </w:tcPr>
          <w:p w:rsidR="00EC5AD2" w:rsidRDefault="00EC5AD2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Сыртқы деңгей (көрінісі)</w:t>
            </w:r>
          </w:p>
        </w:tc>
      </w:tr>
      <w:tr w:rsidR="00EC5AD2" w:rsidRPr="008D1A17" w:rsidTr="008D1A17">
        <w:tc>
          <w:tcPr>
            <w:tcW w:w="4785" w:type="dxa"/>
          </w:tcPr>
          <w:p w:rsidR="00EC5AD2" w:rsidRDefault="00180FFE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концептуальный уровень (схема)</w:t>
            </w:r>
          </w:p>
        </w:tc>
        <w:tc>
          <w:tcPr>
            <w:tcW w:w="4786" w:type="dxa"/>
          </w:tcPr>
          <w:p w:rsidR="00EC5AD2" w:rsidRDefault="00180FFE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тұжырымдамалық деңгей (сұлба)</w:t>
            </w:r>
          </w:p>
        </w:tc>
      </w:tr>
      <w:tr w:rsidR="00180FFE" w:rsidRPr="008D1A17" w:rsidTr="008D1A17">
        <w:tc>
          <w:tcPr>
            <w:tcW w:w="4785" w:type="dxa"/>
          </w:tcPr>
          <w:p w:rsidR="00180FFE" w:rsidRDefault="00180FFE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внутренний уровень (схема)</w:t>
            </w:r>
          </w:p>
        </w:tc>
        <w:tc>
          <w:tcPr>
            <w:tcW w:w="4786" w:type="dxa"/>
          </w:tcPr>
          <w:p w:rsidR="00180FFE" w:rsidRDefault="00180FFE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ішкі деңгей (сұлба)</w:t>
            </w:r>
          </w:p>
        </w:tc>
      </w:tr>
      <w:tr w:rsidR="00180FFE" w:rsidRPr="008D1A17" w:rsidTr="008D1A17">
        <w:tc>
          <w:tcPr>
            <w:tcW w:w="4785" w:type="dxa"/>
          </w:tcPr>
          <w:p w:rsidR="00180FFE" w:rsidRDefault="00180FFE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Многократный вид пользователя</w:t>
            </w:r>
          </w:p>
        </w:tc>
        <w:tc>
          <w:tcPr>
            <w:tcW w:w="4786" w:type="dxa"/>
          </w:tcPr>
          <w:p w:rsidR="00180FFE" w:rsidRDefault="00180FFE" w:rsidP="00180FF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Пайдаланушының көпеселенген көрінісі</w:t>
            </w:r>
          </w:p>
        </w:tc>
      </w:tr>
      <w:tr w:rsidR="00180FFE" w:rsidRPr="008D1A17" w:rsidTr="008D1A17">
        <w:tc>
          <w:tcPr>
            <w:tcW w:w="4785" w:type="dxa"/>
          </w:tcPr>
          <w:p w:rsidR="00180FFE" w:rsidRDefault="00F22B0F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Общий вид базы данных</w:t>
            </w:r>
          </w:p>
        </w:tc>
        <w:tc>
          <w:tcPr>
            <w:tcW w:w="4786" w:type="dxa"/>
          </w:tcPr>
          <w:p w:rsidR="00180FFE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қорының жалпы көрінісі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EC5AD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физическое представление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физикалық көрініс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База данных (физический уровень)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 (физикалық деңгей)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Получение запроса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Сұрауды алу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Разделение запроса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Сұрауды бөлу</w:t>
            </w:r>
          </w:p>
        </w:tc>
      </w:tr>
      <w:tr w:rsidR="00F22B0F" w:rsidRPr="00D96C7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Запуск запроса на локальном сервере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Жергілікті серверде сұрауды іске қосу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Оптимизация запроса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Сұрауды оңтайландыру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Комбинирование результата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Нәтижені құрамдастыру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Клиент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Клиент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Отправляет запрос на сервер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Серверге сұрау жібереді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Сервер возвращает результат клиенту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Сервер нәтижені клиентке қайтарады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Сервер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Сервер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Рисунок 10.1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10.1 суреті</w:t>
            </w:r>
          </w:p>
        </w:tc>
      </w:tr>
      <w:tr w:rsidR="00F22B0F" w:rsidRPr="00D96C7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Этапы разработки базы данных и внедрение больших баз данных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қорларын әзірлеу кезеңдері және үлкен деректер қорларын енгізу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 1: Сор и анализ требований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1-кезең: Талаптарды жинау және талдау</w:t>
            </w:r>
          </w:p>
        </w:tc>
      </w:tr>
      <w:tr w:rsidR="00F22B0F" w:rsidRPr="00D96C7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 2: Разработка концептуальной базы данных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2-кезең: Тұжырымдамалық деректер қорын әзірлеу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P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Этап 3: Выбор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DBMS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3-кезең: </w:t>
            </w:r>
            <w:r w:rsidRPr="00F22B0F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таңдау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 4: Картирование модели данных (разработка алгоритмов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4-кезең: Деректер моделін карталау (алгоритмдерді әзірлеу)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 5: Проектирование на физическом уровне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5-кезең: Физикалық деңгейде жобалау</w:t>
            </w:r>
          </w:p>
        </w:tc>
      </w:tr>
      <w:tr w:rsidR="00F22B0F" w:rsidRPr="00D96C77" w:rsidTr="008D1A17">
        <w:tc>
          <w:tcPr>
            <w:tcW w:w="4785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Этап 6: Внедрение и настройка системы</w:t>
            </w:r>
          </w:p>
        </w:tc>
        <w:tc>
          <w:tcPr>
            <w:tcW w:w="4786" w:type="dxa"/>
          </w:tcPr>
          <w:p w:rsidR="00F22B0F" w:rsidRDefault="00F22B0F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6-кезең: Жүйені енгізу және баптау</w:t>
            </w:r>
          </w:p>
        </w:tc>
      </w:tr>
      <w:tr w:rsidR="00F22B0F" w:rsidRPr="008D1A17" w:rsidTr="008D1A17">
        <w:tc>
          <w:tcPr>
            <w:tcW w:w="4785" w:type="dxa"/>
          </w:tcPr>
          <w:p w:rsidR="00F22B0F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Содержание данных, структура и ограничения</w:t>
            </w:r>
          </w:p>
        </w:tc>
        <w:tc>
          <w:tcPr>
            <w:tcW w:w="4786" w:type="dxa"/>
          </w:tcPr>
          <w:p w:rsidR="00F22B0F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мазмұны, құрылым және шектеулер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Требования к данным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Деректерге қойылатын талаптар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Разработка концептуальной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схемы (независимо от 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4786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 xml:space="preserve">Тұжырымдамалық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сұлбаны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 xml:space="preserve"> әзірлеу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(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-тан тәуелсіз)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P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Разработка логической схемы и вида (зависит от 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4786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Логикалық сұлбаны және көріністі әзірлеу (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-тан тәуелді)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Разработка внутренней схемы (зависит от 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4786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Ішкі сұлбаны әзірлеу (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-тан тәуелді)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DDL</w:t>
            </w:r>
          </w:p>
        </w:tc>
        <w:tc>
          <w:tcPr>
            <w:tcW w:w="4786" w:type="dxa"/>
          </w:tcPr>
          <w:p w:rsidR="002F7B6C" w:rsidRP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DDL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мәлімдемелері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F7B6C">
              <w:rPr>
                <w:rFonts w:ascii="Times New Roman" w:hAnsi="Times New Roman" w:cs="Times New Roman"/>
                <w:sz w:val="24"/>
                <w:lang w:val="en-US"/>
              </w:rPr>
              <w:t>Заявления</w:t>
            </w:r>
            <w:proofErr w:type="spellEnd"/>
            <w:r w:rsidRPr="002F7B6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SDL</w:t>
            </w:r>
          </w:p>
        </w:tc>
        <w:tc>
          <w:tcPr>
            <w:tcW w:w="4786" w:type="dxa"/>
          </w:tcPr>
          <w:p w:rsidR="002F7B6C" w:rsidRPr="002F7B6C" w:rsidRDefault="002F7B6C" w:rsidP="00AB439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SDL</w:t>
            </w:r>
            <w:r>
              <w:t xml:space="preserve"> </w:t>
            </w:r>
            <w:proofErr w:type="spellStart"/>
            <w:r w:rsidRPr="002F7B6C">
              <w:rPr>
                <w:rFonts w:ascii="Times New Roman" w:hAnsi="Times New Roman" w:cs="Times New Roman"/>
                <w:sz w:val="24"/>
                <w:lang w:val="en-US"/>
              </w:rPr>
              <w:t>мәлімдемелері</w:t>
            </w:r>
            <w:proofErr w:type="spellEnd"/>
          </w:p>
        </w:tc>
      </w:tr>
      <w:tr w:rsidR="002F7B6C" w:rsidRPr="008D1A17" w:rsidTr="008D1A17">
        <w:tc>
          <w:tcPr>
            <w:tcW w:w="4785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Области применения базы данных</w:t>
            </w:r>
          </w:p>
        </w:tc>
        <w:tc>
          <w:tcPr>
            <w:tcW w:w="4786" w:type="dxa"/>
          </w:tcPr>
          <w:p w:rsidR="002F7B6C" w:rsidRP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қорының қолдану салалары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Требования к обработке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Өңдеуге қойылатын талаптар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P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Разработка транзакции и программы (зависит от 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4786" w:type="dxa"/>
          </w:tcPr>
          <w:p w:rsidR="002F7B6C" w:rsidRP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Транзакцияны және бағдарламаны әзірлеу (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DBMS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-тан тәуелді)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Периодичность, рабочие ограничения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Мерзімділік, жұмыс шектеулері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Реализация транзакции и программы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Транзакцияны және бағдарламаны жүзеге асыру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Колледж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Колледж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Кафедра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Кафедра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Инфраструктура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Инфрақұрылым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Мұғалімдер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Студенты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Студенттер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Теория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Теория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Лабор.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Зерт.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Субъект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Субъект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Ид.номер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Сәй. нөмір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Имя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Адрес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Адрес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Туған күні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Код курса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 коды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 курса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 атауы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Предв. условия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Алдын ала шарттар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Предложение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Ұсыныс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Инфо о курсе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Курс туралы ақпарат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Отделение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Бөлімше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Инструктор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Нұсқаушы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Студент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Студент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Классификация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Сыныптама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Средний акад. балл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Орташа акад. ұпай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Руководитель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Жетекші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Факультет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Факультет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Ранг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Ранг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Зарплата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Жалақы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Зачисление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Оқуға қабылдау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Информация о предложение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Ұсыныс туралы ақпарат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Информация о студенте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Студент </w:t>
            </w:r>
            <w:r w:rsidRPr="002F7B6C">
              <w:rPr>
                <w:rFonts w:ascii="Times New Roman" w:hAnsi="Times New Roman" w:cs="Times New Roman"/>
                <w:sz w:val="24"/>
                <w:lang w:val="kk-KZ"/>
              </w:rPr>
              <w:t>туралы ақпарат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Оценка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Баға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Источника данных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Дереккөздер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Пользователи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Пайдаланушылар</w:t>
            </w:r>
          </w:p>
        </w:tc>
      </w:tr>
      <w:tr w:rsidR="002F7B6C" w:rsidRPr="008D1A1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Технические требования пользователей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Пайдаланушылардың техникалық талаптары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Default="002F7B6C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Формы/отчеты, используемые или создаваемые предприятием (как описано в этой и след. главах)</w:t>
            </w:r>
          </w:p>
        </w:tc>
        <w:tc>
          <w:tcPr>
            <w:tcW w:w="4786" w:type="dxa"/>
          </w:tcPr>
          <w:p w:rsidR="002F7B6C" w:rsidRDefault="002F7B6C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Кәсіпорын пайдаланатын немесе жасайтын нысандар/есептер (осы және келесі тарауларда сипатталғандай)</w:t>
            </w:r>
          </w:p>
        </w:tc>
      </w:tr>
      <w:tr w:rsidR="002F7B6C" w:rsidRPr="00D96C77" w:rsidTr="008D1A17">
        <w:tc>
          <w:tcPr>
            <w:tcW w:w="4785" w:type="dxa"/>
          </w:tcPr>
          <w:p w:rsidR="002F7B6C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Источники, описывающие предприятие, такие как словарь данных и корпоративная модель данных</w:t>
            </w:r>
          </w:p>
        </w:tc>
        <w:tc>
          <w:tcPr>
            <w:tcW w:w="4786" w:type="dxa"/>
          </w:tcPr>
          <w:p w:rsidR="002F7B6C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сөздігі және корпоративті деректер моделі сияқты, кәсіпорынды сипаттайтын дереккөздер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Перенести атрибуты в формат таблицы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Атрибуттарды кесте форматына ауыстыру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Описано в разделе 14.6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3309A">
              <w:rPr>
                <w:rFonts w:ascii="Times New Roman" w:hAnsi="Times New Roman" w:cs="Times New Roman"/>
                <w:sz w:val="24"/>
                <w:lang w:val="kk-KZ"/>
              </w:rPr>
              <w:t>14.6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бөлімінде сипатталған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Ненормализованная форма</w:t>
            </w:r>
          </w:p>
        </w:tc>
        <w:tc>
          <w:tcPr>
            <w:tcW w:w="4786" w:type="dxa"/>
          </w:tcPr>
          <w:p w:rsidR="0073309A" w:rsidRP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Қалыптандырылмаған нысан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Удалить повторяющиеся группы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Қайталанатын топтарды жою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Первая обычная форма 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Бірінші дағылы нысан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2F7B6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Удалить частичные зависимости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Ішінара тәуелділіктерді жою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Описано в разделе 14.7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3309A">
              <w:rPr>
                <w:rFonts w:ascii="Times New Roman" w:hAnsi="Times New Roman" w:cs="Times New Roman"/>
                <w:sz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7 бөлімінде сипатталған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Вторая обычная форма 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Екінші дағылы нысан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Удалить переходные зависимости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Өтпелі тәуелділіктерді жою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Описано в разделе 14.8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3309A">
              <w:rPr>
                <w:rFonts w:ascii="Times New Roman" w:hAnsi="Times New Roman" w:cs="Times New Roman"/>
                <w:sz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8 бөлімінде сипатталған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Третья обычная форма 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Үшінші дағылы нысан</w:t>
            </w:r>
          </w:p>
        </w:tc>
      </w:tr>
      <w:tr w:rsidR="0073309A" w:rsidRPr="00D96C7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Рисунок 14.8. Схематическое изображение процесса нормализации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14.8 суреті. Қалыптандыру процесінің сұлбалық кескіні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База данных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 қоры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Pr="002F7B6C" w:rsidRDefault="0073309A" w:rsidP="007330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SQL</w:t>
            </w:r>
          </w:p>
        </w:tc>
        <w:tc>
          <w:tcPr>
            <w:tcW w:w="4786" w:type="dxa"/>
          </w:tcPr>
          <w:p w:rsidR="0073309A" w:rsidRPr="002F7B6C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3309A">
              <w:rPr>
                <w:rFonts w:ascii="Times New Roman" w:hAnsi="Times New Roman" w:cs="Times New Roman"/>
                <w:sz w:val="24"/>
                <w:lang w:val="en-US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мәлімдеме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P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Объект пайтона</w:t>
            </w:r>
          </w:p>
        </w:tc>
        <w:tc>
          <w:tcPr>
            <w:tcW w:w="4786" w:type="dxa"/>
          </w:tcPr>
          <w:p w:rsidR="0073309A" w:rsidRP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Пайтон объектісі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P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Код пайтона</w:t>
            </w:r>
          </w:p>
        </w:tc>
        <w:tc>
          <w:tcPr>
            <w:tcW w:w="4786" w:type="dxa"/>
          </w:tcPr>
          <w:p w:rsidR="0073309A" w:rsidRP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Пайтон коды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Структура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Құрылым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Данные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Объекты / классы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Объектілер / сыныптар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Сыр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Ірімшік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Ид. номер: внутр.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Сәй. нөмір: ішкі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Название: строка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Атауы: жол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Описание: строка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Сипаттамасы: жол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Ид. номер: 7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Сәй. нөмір: 7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Название: «Чеддер»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Атауы: </w:t>
            </w:r>
            <w:r w:rsidRPr="0073309A">
              <w:rPr>
                <w:rFonts w:ascii="Times New Roman" w:hAnsi="Times New Roman" w:cs="Times New Roman"/>
                <w:sz w:val="24"/>
                <w:lang w:val="kk-KZ"/>
              </w:rPr>
              <w:t>«Чеддер»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Описание: «Ярко-белый»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Сипаттамасы: «Ашық ақ»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тип: сыр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тип: ірімшік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Связь данных с таблицами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Деректердің кестелермен байланысы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Сыры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Ірімшіктер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Ид. №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Сәй. №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Атауы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Описание</w:t>
            </w:r>
          </w:p>
        </w:tc>
        <w:tc>
          <w:tcPr>
            <w:tcW w:w="4786" w:type="dxa"/>
          </w:tcPr>
          <w:p w:rsidR="0073309A" w:rsidRDefault="0073309A" w:rsidP="0073309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Сипаттамасы</w:t>
            </w:r>
          </w:p>
        </w:tc>
      </w:tr>
      <w:tr w:rsidR="0073309A" w:rsidRPr="008D1A17" w:rsidTr="008D1A17">
        <w:tc>
          <w:tcPr>
            <w:tcW w:w="4785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Ярко-белый»</w:t>
            </w:r>
          </w:p>
        </w:tc>
        <w:tc>
          <w:tcPr>
            <w:tcW w:w="4786" w:type="dxa"/>
          </w:tcPr>
          <w:p w:rsidR="0073309A" w:rsidRDefault="0073309A" w:rsidP="00AB439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«Ашық ақ»</w:t>
            </w:r>
          </w:p>
        </w:tc>
      </w:tr>
    </w:tbl>
    <w:p w:rsidR="00E645C3" w:rsidRPr="008D1A17" w:rsidRDefault="00E645C3" w:rsidP="008D1A1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8D1A17" w:rsidRPr="008D1A17" w:rsidRDefault="008D1A17" w:rsidP="008D1A1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8D1A17" w:rsidRPr="008D1A17" w:rsidRDefault="008D1A17" w:rsidP="008D1A1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8D1A17" w:rsidRPr="008D1A17" w:rsidRDefault="008D1A17" w:rsidP="008D1A1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8D1A17" w:rsidRPr="008D1A17" w:rsidRDefault="008D1A17" w:rsidP="008D1A1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sectPr w:rsidR="008D1A17" w:rsidRPr="008D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E"/>
    <w:rsid w:val="00180FFE"/>
    <w:rsid w:val="002F7B6C"/>
    <w:rsid w:val="0073309A"/>
    <w:rsid w:val="008D1A17"/>
    <w:rsid w:val="009160FE"/>
    <w:rsid w:val="00CD1AEE"/>
    <w:rsid w:val="00D96C77"/>
    <w:rsid w:val="00E645C3"/>
    <w:rsid w:val="00EC5AD2"/>
    <w:rsid w:val="00F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E4516-9AF3-4F7D-9C34-6C546BF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861</Words>
  <Characters>5830</Characters>
  <Application>Microsoft Office Word</Application>
  <DocSecurity>0</DocSecurity>
  <Lines>342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Odmin</cp:lastModifiedBy>
  <cp:revision>2</cp:revision>
  <dcterms:created xsi:type="dcterms:W3CDTF">2019-09-03T15:18:00Z</dcterms:created>
  <dcterms:modified xsi:type="dcterms:W3CDTF">2019-09-04T09:24:00Z</dcterms:modified>
</cp:coreProperties>
</file>