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0E87C" w14:textId="77777777" w:rsidR="00547A36" w:rsidRPr="00652982" w:rsidRDefault="00547A36" w:rsidP="001C7793">
      <w:pPr>
        <w:widowControl w:val="0"/>
        <w:tabs>
          <w:tab w:val="center" w:pos="5387"/>
          <w:tab w:val="center" w:pos="9333"/>
        </w:tabs>
        <w:autoSpaceDE w:val="0"/>
        <w:autoSpaceDN w:val="0"/>
        <w:ind w:right="21"/>
        <w:jc w:val="center"/>
        <w:outlineLvl w:val="0"/>
      </w:pPr>
      <w:r w:rsidRPr="00652982">
        <w:rPr>
          <w:noProof/>
        </w:rPr>
        <w:drawing>
          <wp:inline distT="0" distB="0" distL="0" distR="0" wp14:anchorId="0323F674" wp14:editId="15B27112">
            <wp:extent cx="3506525" cy="7818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4753" t="57868" r="61514" b="32725"/>
                    <a:stretch/>
                  </pic:blipFill>
                  <pic:spPr bwMode="auto">
                    <a:xfrm>
                      <a:off x="0" y="0"/>
                      <a:ext cx="3558633" cy="793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C3849B" w14:textId="77777777" w:rsidR="00547A36" w:rsidRPr="008B42DA" w:rsidRDefault="00547A36" w:rsidP="0076442A">
      <w:pPr>
        <w:widowControl w:val="0"/>
        <w:tabs>
          <w:tab w:val="center" w:pos="5387"/>
          <w:tab w:val="center" w:pos="10260"/>
        </w:tabs>
        <w:autoSpaceDE w:val="0"/>
        <w:autoSpaceDN w:val="0"/>
        <w:ind w:right="21"/>
        <w:jc w:val="center"/>
        <w:outlineLvl w:val="0"/>
        <w:rPr>
          <w:sz w:val="28"/>
        </w:rPr>
      </w:pPr>
    </w:p>
    <w:p w14:paraId="103E04CE" w14:textId="1C5F599A" w:rsidR="00665334" w:rsidRPr="00665334" w:rsidRDefault="00665334" w:rsidP="00665334">
      <w:pPr>
        <w:widowControl w:val="0"/>
        <w:ind w:firstLine="567"/>
        <w:jc w:val="center"/>
        <w:rPr>
          <w:b/>
          <w:sz w:val="28"/>
          <w:szCs w:val="28"/>
          <w:lang w:val="kk-KZ"/>
        </w:rPr>
      </w:pPr>
      <w:r w:rsidRPr="00665334">
        <w:rPr>
          <w:b/>
          <w:sz w:val="28"/>
          <w:szCs w:val="28"/>
          <w:lang w:val="kk-KZ"/>
        </w:rPr>
        <w:t>Институт  Геологии и нефтегазового дела</w:t>
      </w:r>
      <w:r w:rsidR="00AD4CFA">
        <w:rPr>
          <w:b/>
          <w:sz w:val="28"/>
          <w:szCs w:val="28"/>
          <w:lang w:val="kk-KZ"/>
        </w:rPr>
        <w:t xml:space="preserve"> </w:t>
      </w:r>
      <w:r w:rsidRPr="00665334">
        <w:rPr>
          <w:b/>
          <w:sz w:val="28"/>
          <w:szCs w:val="28"/>
          <w:lang w:val="kk-KZ"/>
        </w:rPr>
        <w:t>им</w:t>
      </w:r>
      <w:r w:rsidR="00BE3B47">
        <w:rPr>
          <w:b/>
          <w:sz w:val="28"/>
          <w:szCs w:val="28"/>
          <w:lang w:val="kk-KZ"/>
        </w:rPr>
        <w:t>ени</w:t>
      </w:r>
      <w:r w:rsidR="00AD4CFA">
        <w:rPr>
          <w:b/>
          <w:sz w:val="28"/>
          <w:szCs w:val="28"/>
          <w:lang w:val="kk-KZ"/>
        </w:rPr>
        <w:t xml:space="preserve"> </w:t>
      </w:r>
      <w:r w:rsidRPr="00665334">
        <w:rPr>
          <w:b/>
          <w:sz w:val="28"/>
          <w:szCs w:val="28"/>
          <w:lang w:val="kk-KZ"/>
        </w:rPr>
        <w:t>К.</w:t>
      </w:r>
      <w:r w:rsidR="00AD4CFA">
        <w:rPr>
          <w:b/>
          <w:sz w:val="28"/>
          <w:szCs w:val="28"/>
          <w:lang w:val="kk-KZ"/>
        </w:rPr>
        <w:t xml:space="preserve"> </w:t>
      </w:r>
      <w:r w:rsidRPr="00665334">
        <w:rPr>
          <w:b/>
          <w:sz w:val="28"/>
          <w:szCs w:val="28"/>
          <w:lang w:val="kk-KZ"/>
        </w:rPr>
        <w:t>Турысова</w:t>
      </w:r>
    </w:p>
    <w:p w14:paraId="364B07A9" w14:textId="77777777" w:rsidR="00665334" w:rsidRPr="00665334" w:rsidRDefault="00665334" w:rsidP="00665334">
      <w:pPr>
        <w:widowControl w:val="0"/>
        <w:ind w:firstLine="567"/>
        <w:jc w:val="center"/>
        <w:rPr>
          <w:i/>
          <w:lang w:val="kk-KZ"/>
        </w:rPr>
      </w:pPr>
    </w:p>
    <w:p w14:paraId="7771BA67" w14:textId="77777777" w:rsidR="00665334" w:rsidRPr="00665334" w:rsidRDefault="00665334" w:rsidP="00665334">
      <w:pPr>
        <w:widowControl w:val="0"/>
        <w:ind w:firstLine="567"/>
        <w:jc w:val="center"/>
        <w:rPr>
          <w:b/>
          <w:sz w:val="28"/>
          <w:szCs w:val="28"/>
        </w:rPr>
      </w:pPr>
      <w:r w:rsidRPr="00665334">
        <w:rPr>
          <w:b/>
          <w:sz w:val="28"/>
          <w:szCs w:val="28"/>
          <w:lang w:val="kk-KZ"/>
        </w:rPr>
        <w:t>Кафедра «Геофизика и сейсмология»</w:t>
      </w:r>
    </w:p>
    <w:p w14:paraId="610903B7" w14:textId="77777777" w:rsidR="00665334" w:rsidRPr="00665334" w:rsidRDefault="00665334" w:rsidP="00665334">
      <w:pPr>
        <w:widowControl w:val="0"/>
        <w:tabs>
          <w:tab w:val="center" w:pos="5387"/>
          <w:tab w:val="center" w:pos="9333"/>
        </w:tabs>
        <w:autoSpaceDE w:val="0"/>
        <w:autoSpaceDN w:val="0"/>
        <w:ind w:right="21"/>
        <w:jc w:val="center"/>
        <w:outlineLvl w:val="0"/>
        <w:rPr>
          <w:i/>
        </w:rPr>
      </w:pPr>
    </w:p>
    <w:p w14:paraId="31E07EE3" w14:textId="77777777" w:rsidR="00665334" w:rsidRPr="00665334" w:rsidRDefault="00665334" w:rsidP="00665334">
      <w:pPr>
        <w:widowControl w:val="0"/>
        <w:tabs>
          <w:tab w:val="center" w:pos="5387"/>
          <w:tab w:val="center" w:pos="9333"/>
        </w:tabs>
        <w:autoSpaceDE w:val="0"/>
        <w:autoSpaceDN w:val="0"/>
        <w:ind w:right="21"/>
        <w:jc w:val="center"/>
        <w:outlineLvl w:val="0"/>
        <w:rPr>
          <w:i/>
        </w:rPr>
      </w:pPr>
    </w:p>
    <w:p w14:paraId="0C70AA87" w14:textId="77777777" w:rsidR="00665334" w:rsidRPr="00665334" w:rsidRDefault="00665334" w:rsidP="00665334">
      <w:pPr>
        <w:widowControl w:val="0"/>
        <w:tabs>
          <w:tab w:val="center" w:pos="5387"/>
          <w:tab w:val="center" w:pos="9333"/>
        </w:tabs>
        <w:autoSpaceDE w:val="0"/>
        <w:autoSpaceDN w:val="0"/>
        <w:ind w:right="21"/>
        <w:jc w:val="center"/>
        <w:outlineLvl w:val="0"/>
        <w:rPr>
          <w:i/>
        </w:rPr>
      </w:pPr>
    </w:p>
    <w:p w14:paraId="2099790B" w14:textId="77777777" w:rsidR="00665334" w:rsidRPr="00665334" w:rsidRDefault="00665334" w:rsidP="00665334">
      <w:pPr>
        <w:widowControl w:val="0"/>
        <w:tabs>
          <w:tab w:val="center" w:pos="5387"/>
          <w:tab w:val="center" w:pos="9333"/>
        </w:tabs>
        <w:autoSpaceDE w:val="0"/>
        <w:autoSpaceDN w:val="0"/>
        <w:ind w:right="21"/>
        <w:jc w:val="center"/>
        <w:outlineLvl w:val="0"/>
        <w:rPr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4757"/>
      </w:tblGrid>
      <w:tr w:rsidR="00665334" w:rsidRPr="00665334" w14:paraId="6ACA2A38" w14:textId="77777777">
        <w:tc>
          <w:tcPr>
            <w:tcW w:w="4764" w:type="dxa"/>
          </w:tcPr>
          <w:p w14:paraId="3AC561F4" w14:textId="77777777" w:rsidR="00665334" w:rsidRPr="00665334" w:rsidRDefault="00665334" w:rsidP="00665334">
            <w:pPr>
              <w:widowControl w:val="0"/>
              <w:tabs>
                <w:tab w:val="center" w:pos="5387"/>
                <w:tab w:val="center" w:pos="9333"/>
              </w:tabs>
              <w:autoSpaceDE w:val="0"/>
              <w:autoSpaceDN w:val="0"/>
              <w:ind w:right="21"/>
              <w:jc w:val="center"/>
              <w:outlineLvl w:val="0"/>
              <w:rPr>
                <w:b/>
                <w:i/>
              </w:rPr>
            </w:pPr>
          </w:p>
        </w:tc>
        <w:tc>
          <w:tcPr>
            <w:tcW w:w="4806" w:type="dxa"/>
          </w:tcPr>
          <w:p w14:paraId="414BA801" w14:textId="77777777" w:rsidR="00665334" w:rsidRPr="00665334" w:rsidRDefault="00665334" w:rsidP="0021299F">
            <w:pPr>
              <w:widowControl w:val="0"/>
              <w:tabs>
                <w:tab w:val="center" w:pos="5387"/>
                <w:tab w:val="center" w:pos="9333"/>
              </w:tabs>
              <w:autoSpaceDE w:val="0"/>
              <w:autoSpaceDN w:val="0"/>
              <w:ind w:right="21"/>
              <w:outlineLvl w:val="0"/>
              <w:rPr>
                <w:b/>
                <w:sz w:val="28"/>
                <w:szCs w:val="28"/>
              </w:rPr>
            </w:pPr>
            <w:r w:rsidRPr="00665334">
              <w:rPr>
                <w:b/>
                <w:sz w:val="28"/>
                <w:szCs w:val="28"/>
              </w:rPr>
              <w:t>УТВЕРЖДАЮ</w:t>
            </w:r>
          </w:p>
          <w:p w14:paraId="0E790A74" w14:textId="77777777" w:rsidR="00665334" w:rsidRPr="00665334" w:rsidRDefault="00665334" w:rsidP="00665334">
            <w:pPr>
              <w:widowControl w:val="0"/>
              <w:tabs>
                <w:tab w:val="center" w:pos="5387"/>
                <w:tab w:val="center" w:pos="9333"/>
              </w:tabs>
              <w:autoSpaceDE w:val="0"/>
              <w:autoSpaceDN w:val="0"/>
              <w:ind w:right="21"/>
              <w:jc w:val="both"/>
              <w:outlineLvl w:val="0"/>
              <w:rPr>
                <w:sz w:val="28"/>
                <w:szCs w:val="28"/>
              </w:rPr>
            </w:pPr>
            <w:r w:rsidRPr="00665334">
              <w:rPr>
                <w:sz w:val="28"/>
                <w:szCs w:val="28"/>
              </w:rPr>
              <w:t xml:space="preserve">Директор института </w:t>
            </w:r>
            <w:proofErr w:type="spellStart"/>
            <w:r w:rsidRPr="00665334">
              <w:rPr>
                <w:sz w:val="28"/>
                <w:szCs w:val="28"/>
              </w:rPr>
              <w:t>ИГиНГД</w:t>
            </w:r>
            <w:proofErr w:type="spellEnd"/>
          </w:p>
          <w:p w14:paraId="5492C0AF" w14:textId="18254F1E" w:rsidR="00665334" w:rsidRPr="00665334" w:rsidRDefault="00665334" w:rsidP="00665334">
            <w:pPr>
              <w:widowControl w:val="0"/>
              <w:tabs>
                <w:tab w:val="center" w:pos="5387"/>
                <w:tab w:val="center" w:pos="9333"/>
              </w:tabs>
              <w:autoSpaceDE w:val="0"/>
              <w:autoSpaceDN w:val="0"/>
              <w:ind w:right="21"/>
              <w:jc w:val="both"/>
              <w:outlineLvl w:val="0"/>
              <w:rPr>
                <w:sz w:val="28"/>
                <w:szCs w:val="28"/>
              </w:rPr>
            </w:pPr>
            <w:r w:rsidRPr="00665334">
              <w:rPr>
                <w:sz w:val="28"/>
                <w:szCs w:val="28"/>
              </w:rPr>
              <w:t>им. К.</w:t>
            </w:r>
            <w:r w:rsidR="0021299F">
              <w:rPr>
                <w:sz w:val="28"/>
                <w:szCs w:val="28"/>
              </w:rPr>
              <w:t xml:space="preserve"> </w:t>
            </w:r>
            <w:proofErr w:type="spellStart"/>
            <w:r w:rsidRPr="00665334">
              <w:rPr>
                <w:sz w:val="28"/>
                <w:szCs w:val="28"/>
              </w:rPr>
              <w:t>Турысова</w:t>
            </w:r>
            <w:proofErr w:type="spellEnd"/>
          </w:p>
          <w:p w14:paraId="1CF6CA6D" w14:textId="10FD1888" w:rsidR="00665334" w:rsidRPr="00BE3B47" w:rsidRDefault="00665334" w:rsidP="00665334">
            <w:pPr>
              <w:widowControl w:val="0"/>
              <w:tabs>
                <w:tab w:val="center" w:pos="5387"/>
                <w:tab w:val="center" w:pos="9333"/>
              </w:tabs>
              <w:autoSpaceDE w:val="0"/>
              <w:autoSpaceDN w:val="0"/>
              <w:ind w:right="21"/>
              <w:jc w:val="both"/>
              <w:outlineLvl w:val="0"/>
              <w:rPr>
                <w:sz w:val="28"/>
                <w:szCs w:val="28"/>
                <w:lang w:val="kk-KZ"/>
              </w:rPr>
            </w:pPr>
            <w:r w:rsidRPr="00665334">
              <w:rPr>
                <w:sz w:val="28"/>
                <w:szCs w:val="28"/>
              </w:rPr>
              <w:t>____________________</w:t>
            </w:r>
            <w:r w:rsidR="00BE3B47">
              <w:rPr>
                <w:sz w:val="28"/>
                <w:szCs w:val="28"/>
              </w:rPr>
              <w:t xml:space="preserve">Е. С. </w:t>
            </w:r>
            <w:proofErr w:type="spellStart"/>
            <w:r w:rsidR="00BE3B47">
              <w:rPr>
                <w:sz w:val="28"/>
                <w:szCs w:val="28"/>
              </w:rPr>
              <w:t>Ауелхан</w:t>
            </w:r>
            <w:proofErr w:type="spellEnd"/>
          </w:p>
          <w:p w14:paraId="42C06AB3" w14:textId="0CD28D82" w:rsidR="00665334" w:rsidRPr="00665334" w:rsidRDefault="00665334" w:rsidP="00665334">
            <w:pPr>
              <w:widowControl w:val="0"/>
              <w:tabs>
                <w:tab w:val="center" w:pos="5387"/>
                <w:tab w:val="center" w:pos="9333"/>
              </w:tabs>
              <w:autoSpaceDE w:val="0"/>
              <w:autoSpaceDN w:val="0"/>
              <w:ind w:right="21"/>
              <w:jc w:val="both"/>
              <w:outlineLvl w:val="0"/>
              <w:rPr>
                <w:sz w:val="28"/>
                <w:szCs w:val="28"/>
              </w:rPr>
            </w:pPr>
            <w:r w:rsidRPr="00665334">
              <w:rPr>
                <w:sz w:val="28"/>
                <w:szCs w:val="28"/>
              </w:rPr>
              <w:t>«____»____________202</w:t>
            </w:r>
            <w:r w:rsidR="00554063">
              <w:rPr>
                <w:sz w:val="28"/>
                <w:szCs w:val="28"/>
              </w:rPr>
              <w:t>__</w:t>
            </w:r>
            <w:r w:rsidRPr="00665334">
              <w:rPr>
                <w:sz w:val="28"/>
                <w:szCs w:val="28"/>
              </w:rPr>
              <w:t xml:space="preserve"> г.</w:t>
            </w:r>
          </w:p>
        </w:tc>
      </w:tr>
    </w:tbl>
    <w:p w14:paraId="68C29456" w14:textId="77777777" w:rsidR="00665334" w:rsidRPr="00665334" w:rsidRDefault="00665334" w:rsidP="00665334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BC199F6" w14:textId="77777777" w:rsidR="00665334" w:rsidRPr="00665334" w:rsidRDefault="00665334" w:rsidP="00665334">
      <w:pPr>
        <w:spacing w:after="160" w:line="259" w:lineRule="auto"/>
        <w:jc w:val="center"/>
        <w:rPr>
          <w:rFonts w:eastAsiaTheme="minorHAnsi"/>
          <w:b/>
          <w:caps/>
          <w:sz w:val="28"/>
          <w:szCs w:val="28"/>
          <w:lang w:eastAsia="en-US"/>
        </w:rPr>
      </w:pPr>
    </w:p>
    <w:p w14:paraId="1D3C295E" w14:textId="77777777" w:rsidR="00665334" w:rsidRPr="00665334" w:rsidRDefault="00665334" w:rsidP="00665334">
      <w:pPr>
        <w:spacing w:after="160" w:line="259" w:lineRule="auto"/>
        <w:jc w:val="center"/>
        <w:rPr>
          <w:rFonts w:eastAsiaTheme="minorHAnsi"/>
          <w:b/>
          <w:caps/>
          <w:sz w:val="28"/>
          <w:szCs w:val="28"/>
          <w:lang w:eastAsia="en-US"/>
        </w:rPr>
      </w:pPr>
    </w:p>
    <w:p w14:paraId="65142C54" w14:textId="59AD8CD1" w:rsidR="00665334" w:rsidRDefault="00665334" w:rsidP="00665334">
      <w:pPr>
        <w:spacing w:after="160" w:line="259" w:lineRule="auto"/>
        <w:jc w:val="center"/>
        <w:rPr>
          <w:rFonts w:eastAsiaTheme="minorHAnsi"/>
          <w:b/>
          <w:caps/>
          <w:sz w:val="28"/>
          <w:szCs w:val="28"/>
          <w:lang w:eastAsia="en-US"/>
        </w:rPr>
      </w:pPr>
      <w:r w:rsidRPr="00665334">
        <w:rPr>
          <w:rFonts w:eastAsiaTheme="minorHAnsi"/>
          <w:b/>
          <w:caps/>
          <w:sz w:val="28"/>
          <w:szCs w:val="28"/>
          <w:lang w:eastAsia="en-US"/>
        </w:rPr>
        <w:t>СИЛЛАБУС</w:t>
      </w:r>
    </w:p>
    <w:p w14:paraId="0C6286C0" w14:textId="77777777" w:rsidR="00554063" w:rsidRDefault="00554063" w:rsidP="00554063">
      <w:pPr>
        <w:pStyle w:val="ac"/>
        <w:ind w:right="-144"/>
        <w:jc w:val="center"/>
        <w:rPr>
          <w:b/>
          <w:sz w:val="28"/>
          <w:szCs w:val="28"/>
        </w:rPr>
      </w:pPr>
      <w:bookmarkStart w:id="0" w:name="_Hlk113137446"/>
      <w:bookmarkStart w:id="1" w:name="_Hlk155645755"/>
      <w:r w:rsidRPr="00554063">
        <w:rPr>
          <w:b/>
          <w:sz w:val="28"/>
          <w:szCs w:val="28"/>
        </w:rPr>
        <w:t>GPH7142 - Инженерная сейсмология и сейсмостойкость</w:t>
      </w:r>
    </w:p>
    <w:p w14:paraId="0FD10988" w14:textId="77777777" w:rsidR="00554063" w:rsidRPr="00554063" w:rsidRDefault="00554063" w:rsidP="00554063">
      <w:pPr>
        <w:pStyle w:val="ac"/>
        <w:ind w:right="-144"/>
        <w:jc w:val="center"/>
        <w:rPr>
          <w:b/>
          <w:sz w:val="28"/>
          <w:szCs w:val="28"/>
        </w:rPr>
      </w:pPr>
    </w:p>
    <w:p w14:paraId="5030A662" w14:textId="782725F0" w:rsidR="00665334" w:rsidRPr="00A0117E" w:rsidRDefault="00A0117E" w:rsidP="00665334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bookmarkStart w:id="2" w:name="_Hlk213103355"/>
      <w:r w:rsidRPr="00A0117E">
        <w:rPr>
          <w:rFonts w:eastAsiaTheme="minorHAnsi"/>
          <w:sz w:val="28"/>
          <w:szCs w:val="28"/>
          <w:lang w:eastAsia="en-US"/>
        </w:rPr>
        <w:t>7М05302</w:t>
      </w:r>
      <w:r w:rsidR="00665334" w:rsidRPr="00A0117E">
        <w:rPr>
          <w:rFonts w:eastAsiaTheme="minorHAnsi"/>
          <w:sz w:val="28"/>
          <w:szCs w:val="28"/>
          <w:lang w:eastAsia="en-US"/>
        </w:rPr>
        <w:t xml:space="preserve"> – </w:t>
      </w:r>
      <w:bookmarkEnd w:id="0"/>
      <w:r w:rsidR="00665334" w:rsidRPr="00A0117E">
        <w:rPr>
          <w:rFonts w:eastAsiaTheme="minorHAnsi"/>
          <w:sz w:val="28"/>
          <w:szCs w:val="28"/>
          <w:lang w:eastAsia="en-US"/>
        </w:rPr>
        <w:t>«</w:t>
      </w:r>
      <w:r w:rsidRPr="00A0117E">
        <w:rPr>
          <w:rFonts w:eastAsiaTheme="minorHAnsi"/>
          <w:sz w:val="28"/>
          <w:szCs w:val="28"/>
          <w:lang w:eastAsia="en-US"/>
        </w:rPr>
        <w:t>Сейсмология</w:t>
      </w:r>
      <w:r w:rsidR="00665334" w:rsidRPr="00A0117E">
        <w:rPr>
          <w:rFonts w:eastAsiaTheme="minorHAnsi"/>
          <w:sz w:val="28"/>
          <w:szCs w:val="28"/>
          <w:lang w:eastAsia="en-US"/>
        </w:rPr>
        <w:t>»</w:t>
      </w:r>
    </w:p>
    <w:bookmarkEnd w:id="1"/>
    <w:bookmarkEnd w:id="2"/>
    <w:p w14:paraId="756BE693" w14:textId="77777777" w:rsidR="00665334" w:rsidRPr="00665334" w:rsidRDefault="00665334" w:rsidP="00665334">
      <w:pPr>
        <w:widowControl w:val="0"/>
        <w:jc w:val="center"/>
        <w:rPr>
          <w:i/>
          <w:iCs/>
          <w:sz w:val="28"/>
          <w:szCs w:val="28"/>
        </w:rPr>
      </w:pPr>
    </w:p>
    <w:p w14:paraId="47798199" w14:textId="77777777" w:rsidR="00665334" w:rsidRPr="00665334" w:rsidRDefault="00665334" w:rsidP="00665334">
      <w:pPr>
        <w:widowControl w:val="0"/>
        <w:jc w:val="center"/>
        <w:rPr>
          <w:b/>
          <w:bCs/>
          <w:i/>
          <w:sz w:val="28"/>
          <w:szCs w:val="28"/>
        </w:rPr>
      </w:pPr>
    </w:p>
    <w:p w14:paraId="1B6DAF83" w14:textId="31F5E92D" w:rsidR="00665334" w:rsidRPr="00665334" w:rsidRDefault="00665334" w:rsidP="00665334">
      <w:pPr>
        <w:widowControl w:val="0"/>
        <w:jc w:val="center"/>
        <w:rPr>
          <w:sz w:val="28"/>
          <w:szCs w:val="28"/>
        </w:rPr>
      </w:pPr>
      <w:r w:rsidRPr="00665334">
        <w:rPr>
          <w:sz w:val="28"/>
          <w:szCs w:val="28"/>
        </w:rPr>
        <w:t>5 (2/</w:t>
      </w:r>
      <w:r w:rsidR="00525907">
        <w:rPr>
          <w:sz w:val="28"/>
          <w:szCs w:val="28"/>
        </w:rPr>
        <w:t>0</w:t>
      </w:r>
      <w:r w:rsidRPr="00665334">
        <w:rPr>
          <w:sz w:val="28"/>
          <w:szCs w:val="28"/>
        </w:rPr>
        <w:t>/</w:t>
      </w:r>
      <w:r w:rsidR="00525907">
        <w:rPr>
          <w:sz w:val="28"/>
          <w:szCs w:val="28"/>
        </w:rPr>
        <w:t>1</w:t>
      </w:r>
      <w:r w:rsidRPr="00665334">
        <w:rPr>
          <w:sz w:val="28"/>
          <w:szCs w:val="28"/>
        </w:rPr>
        <w:t>/2)</w:t>
      </w:r>
      <w:r w:rsidRPr="00665334">
        <w:rPr>
          <w:sz w:val="28"/>
          <w:szCs w:val="28"/>
          <w:lang w:val="kk-KZ"/>
        </w:rPr>
        <w:t xml:space="preserve"> </w:t>
      </w:r>
      <w:r w:rsidRPr="00665334">
        <w:rPr>
          <w:sz w:val="28"/>
          <w:szCs w:val="28"/>
        </w:rPr>
        <w:t>кредита</w:t>
      </w:r>
    </w:p>
    <w:p w14:paraId="59F301C4" w14:textId="77777777" w:rsidR="00665334" w:rsidRPr="00665334" w:rsidRDefault="00665334" w:rsidP="00665334">
      <w:pPr>
        <w:widowControl w:val="0"/>
        <w:jc w:val="center"/>
        <w:rPr>
          <w:i/>
          <w:sz w:val="28"/>
          <w:szCs w:val="28"/>
        </w:rPr>
      </w:pPr>
    </w:p>
    <w:p w14:paraId="5A97997D" w14:textId="77777777" w:rsidR="00665334" w:rsidRPr="00665334" w:rsidRDefault="00665334" w:rsidP="00665334">
      <w:pPr>
        <w:widowControl w:val="0"/>
        <w:jc w:val="center"/>
        <w:rPr>
          <w:b/>
          <w:bCs/>
          <w:sz w:val="28"/>
          <w:szCs w:val="28"/>
        </w:rPr>
      </w:pPr>
    </w:p>
    <w:p w14:paraId="04E82FB9" w14:textId="09FD62D5" w:rsidR="00665334" w:rsidRPr="00665334" w:rsidRDefault="00665334" w:rsidP="00665334">
      <w:pPr>
        <w:jc w:val="center"/>
        <w:rPr>
          <w:sz w:val="28"/>
          <w:szCs w:val="28"/>
        </w:rPr>
      </w:pPr>
      <w:r w:rsidRPr="00665334">
        <w:rPr>
          <w:b/>
          <w:bCs/>
          <w:sz w:val="28"/>
          <w:szCs w:val="28"/>
        </w:rPr>
        <w:t xml:space="preserve">Семестр: </w:t>
      </w:r>
      <w:r w:rsidR="00554063">
        <w:rPr>
          <w:sz w:val="28"/>
          <w:szCs w:val="28"/>
        </w:rPr>
        <w:t>2</w:t>
      </w:r>
      <w:r w:rsidR="007744EA">
        <w:rPr>
          <w:b/>
          <w:bCs/>
          <w:sz w:val="28"/>
          <w:szCs w:val="28"/>
        </w:rPr>
        <w:t xml:space="preserve">, </w:t>
      </w:r>
      <w:r w:rsidR="00554063" w:rsidRPr="00554063">
        <w:rPr>
          <w:sz w:val="28"/>
          <w:szCs w:val="28"/>
        </w:rPr>
        <w:t>весна</w:t>
      </w:r>
      <w:r w:rsidRPr="00665334">
        <w:rPr>
          <w:sz w:val="28"/>
          <w:szCs w:val="28"/>
        </w:rPr>
        <w:t>, 202</w:t>
      </w:r>
      <w:r w:rsidR="00BE3B47">
        <w:rPr>
          <w:sz w:val="28"/>
          <w:szCs w:val="28"/>
        </w:rPr>
        <w:t>5</w:t>
      </w:r>
      <w:r w:rsidRPr="00665334">
        <w:rPr>
          <w:sz w:val="28"/>
          <w:szCs w:val="28"/>
        </w:rPr>
        <w:t>-202</w:t>
      </w:r>
      <w:r w:rsidR="00BE3B47">
        <w:rPr>
          <w:sz w:val="28"/>
          <w:szCs w:val="28"/>
        </w:rPr>
        <w:t>6</w:t>
      </w:r>
      <w:r w:rsidRPr="00665334">
        <w:rPr>
          <w:sz w:val="28"/>
          <w:szCs w:val="28"/>
        </w:rPr>
        <w:t xml:space="preserve"> учебный год</w:t>
      </w:r>
    </w:p>
    <w:p w14:paraId="5A7B817B" w14:textId="77777777" w:rsidR="00665334" w:rsidRPr="00665334" w:rsidRDefault="00665334" w:rsidP="00665334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F232B24" w14:textId="77777777" w:rsidR="00665334" w:rsidRPr="00665334" w:rsidRDefault="00665334" w:rsidP="00665334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133AEDA8" w14:textId="77777777" w:rsidR="00665334" w:rsidRPr="00665334" w:rsidRDefault="00665334" w:rsidP="00665334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56BBF6E2" w14:textId="77777777" w:rsidR="00665334" w:rsidRDefault="00665334" w:rsidP="00665334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7176DE3B" w14:textId="77777777" w:rsidR="00BE3B47" w:rsidRPr="00665334" w:rsidRDefault="00BE3B47" w:rsidP="00665334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288D41A6" w14:textId="77777777" w:rsidR="00BE3B47" w:rsidRPr="00FD09CC" w:rsidRDefault="00BE3B47" w:rsidP="00BE3B47">
      <w:pPr>
        <w:pStyle w:val="af9"/>
        <w:ind w:right="430"/>
        <w:jc w:val="center"/>
        <w:rPr>
          <w:b/>
          <w:bCs/>
        </w:rPr>
      </w:pPr>
      <w:bookmarkStart w:id="3" w:name="_Hlk208426381"/>
      <w:r w:rsidRPr="00A8052D">
        <w:rPr>
          <w:b/>
          <w:lang w:val="kk-KZ"/>
        </w:rPr>
        <w:t xml:space="preserve">Согласовано:             ____________________           </w:t>
      </w:r>
      <w:r w:rsidRPr="00FD09CC">
        <w:rPr>
          <w:b/>
          <w:lang w:val="kk-KZ"/>
        </w:rPr>
        <w:t>Бейсенгалиева Л.А.</w:t>
      </w:r>
      <w:r w:rsidRPr="00FD09CC">
        <w:rPr>
          <w:vertAlign w:val="subscript"/>
          <w:lang w:val="kk-KZ"/>
        </w:rPr>
        <w:t xml:space="preserve"> </w:t>
      </w:r>
    </w:p>
    <w:bookmarkEnd w:id="3"/>
    <w:p w14:paraId="2D7DB40B" w14:textId="77777777" w:rsidR="00665334" w:rsidRPr="00665334" w:rsidRDefault="00665334" w:rsidP="00665334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07829376" w14:textId="77777777" w:rsidR="00BE3B47" w:rsidRDefault="00BE3B47" w:rsidP="00665334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A70DDEA" w14:textId="1A346068" w:rsidR="00665334" w:rsidRPr="00665334" w:rsidRDefault="00665334" w:rsidP="00665334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665334">
        <w:rPr>
          <w:rFonts w:eastAsiaTheme="minorHAnsi"/>
          <w:b/>
          <w:sz w:val="28"/>
          <w:szCs w:val="28"/>
          <w:lang w:eastAsia="en-US"/>
        </w:rPr>
        <w:t>Алматы 202</w:t>
      </w:r>
      <w:r w:rsidR="00953E8A">
        <w:rPr>
          <w:rFonts w:eastAsiaTheme="minorHAnsi"/>
          <w:b/>
          <w:sz w:val="28"/>
          <w:szCs w:val="28"/>
          <w:lang w:eastAsia="en-US"/>
        </w:rPr>
        <w:t>5</w:t>
      </w:r>
    </w:p>
    <w:p w14:paraId="1C092CC4" w14:textId="437EFA70" w:rsidR="00547A36" w:rsidRPr="005F432C" w:rsidRDefault="00547A36" w:rsidP="00547A36">
      <w:pPr>
        <w:pStyle w:val="ac"/>
        <w:widowControl w:val="0"/>
        <w:numPr>
          <w:ilvl w:val="0"/>
          <w:numId w:val="13"/>
        </w:numPr>
        <w:tabs>
          <w:tab w:val="left" w:pos="567"/>
          <w:tab w:val="left" w:pos="993"/>
        </w:tabs>
        <w:ind w:left="0" w:firstLine="709"/>
        <w:jc w:val="both"/>
        <w:rPr>
          <w:iCs/>
          <w:sz w:val="28"/>
          <w:szCs w:val="28"/>
        </w:rPr>
      </w:pPr>
      <w:r w:rsidRPr="005F432C">
        <w:rPr>
          <w:b/>
          <w:iCs/>
          <w:sz w:val="28"/>
          <w:szCs w:val="28"/>
        </w:rPr>
        <w:lastRenderedPageBreak/>
        <w:t xml:space="preserve">Информация о преподавателе </w:t>
      </w:r>
    </w:p>
    <w:p w14:paraId="270724A2" w14:textId="0D1C1317" w:rsidR="00547A36" w:rsidRPr="005F432C" w:rsidRDefault="00547A36" w:rsidP="00547A36">
      <w:pPr>
        <w:pStyle w:val="ac"/>
        <w:widowControl w:val="0"/>
        <w:numPr>
          <w:ilvl w:val="1"/>
          <w:numId w:val="13"/>
        </w:numPr>
        <w:tabs>
          <w:tab w:val="left" w:pos="567"/>
          <w:tab w:val="left" w:pos="993"/>
        </w:tabs>
        <w:jc w:val="both"/>
        <w:rPr>
          <w:iCs/>
          <w:sz w:val="28"/>
          <w:szCs w:val="28"/>
        </w:rPr>
      </w:pPr>
      <w:bookmarkStart w:id="4" w:name="OLE_LINK1"/>
      <w:r>
        <w:rPr>
          <w:b/>
          <w:iCs/>
          <w:sz w:val="28"/>
          <w:szCs w:val="28"/>
        </w:rPr>
        <w:t xml:space="preserve"> </w:t>
      </w:r>
      <w:r w:rsidR="003D5AC5">
        <w:rPr>
          <w:b/>
          <w:iCs/>
          <w:sz w:val="28"/>
          <w:szCs w:val="28"/>
        </w:rPr>
        <w:t>Л</w:t>
      </w:r>
      <w:r w:rsidRPr="005F432C">
        <w:rPr>
          <w:b/>
          <w:iCs/>
          <w:sz w:val="28"/>
          <w:szCs w:val="28"/>
        </w:rPr>
        <w:t>ектор:</w:t>
      </w:r>
    </w:p>
    <w:p w14:paraId="409EBB75" w14:textId="7484B9CE" w:rsidR="00547A36" w:rsidRPr="005F432C" w:rsidRDefault="00554063" w:rsidP="00665334">
      <w:pPr>
        <w:pStyle w:val="ac"/>
        <w:widowControl w:val="0"/>
        <w:ind w:left="0" w:firstLine="709"/>
        <w:jc w:val="both"/>
        <w:rPr>
          <w:bCs/>
          <w:sz w:val="18"/>
          <w:szCs w:val="18"/>
        </w:rPr>
      </w:pPr>
      <w:r>
        <w:rPr>
          <w:b/>
          <w:i/>
          <w:sz w:val="28"/>
          <w:szCs w:val="28"/>
        </w:rPr>
        <w:t xml:space="preserve">Ратов </w:t>
      </w:r>
      <w:proofErr w:type="spellStart"/>
      <w:r>
        <w:rPr>
          <w:b/>
          <w:i/>
          <w:sz w:val="28"/>
          <w:szCs w:val="28"/>
        </w:rPr>
        <w:t>Боранбай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Товбасарович</w:t>
      </w:r>
      <w:proofErr w:type="spellEnd"/>
      <w:r>
        <w:rPr>
          <w:b/>
          <w:i/>
          <w:sz w:val="28"/>
          <w:szCs w:val="28"/>
        </w:rPr>
        <w:t>, профессор</w:t>
      </w:r>
      <w:r w:rsidR="00665334" w:rsidRPr="005F432C">
        <w:rPr>
          <w:b/>
          <w:i/>
          <w:sz w:val="28"/>
          <w:szCs w:val="28"/>
        </w:rPr>
        <w:t xml:space="preserve"> </w:t>
      </w:r>
    </w:p>
    <w:p w14:paraId="248A4069" w14:textId="77777777" w:rsidR="00547A36" w:rsidRPr="005F432C" w:rsidRDefault="00547A36" w:rsidP="00547A36">
      <w:pPr>
        <w:widowControl w:val="0"/>
        <w:ind w:firstLine="709"/>
        <w:jc w:val="both"/>
        <w:rPr>
          <w:sz w:val="28"/>
          <w:szCs w:val="28"/>
        </w:rPr>
      </w:pPr>
    </w:p>
    <w:p w14:paraId="66D5CBDE" w14:textId="77777777" w:rsidR="00547A36" w:rsidRDefault="00547A36" w:rsidP="00547A36">
      <w:pPr>
        <w:widowControl w:val="0"/>
        <w:ind w:firstLine="709"/>
        <w:jc w:val="both"/>
        <w:rPr>
          <w:iCs/>
          <w:sz w:val="28"/>
          <w:szCs w:val="28"/>
          <w:u w:val="single"/>
        </w:rPr>
      </w:pPr>
      <w:r w:rsidRPr="005F432C">
        <w:rPr>
          <w:sz w:val="28"/>
          <w:szCs w:val="28"/>
        </w:rPr>
        <w:t xml:space="preserve">Форма обучения – </w:t>
      </w:r>
      <w:r w:rsidRPr="005F432C">
        <w:rPr>
          <w:iCs/>
          <w:sz w:val="28"/>
          <w:szCs w:val="28"/>
          <w:u w:val="single"/>
        </w:rPr>
        <w:t>очное</w:t>
      </w:r>
    </w:p>
    <w:p w14:paraId="32FAE7AE" w14:textId="77777777" w:rsidR="003D5AC5" w:rsidRPr="005F432C" w:rsidRDefault="003D5AC5" w:rsidP="00547A36">
      <w:pPr>
        <w:widowControl w:val="0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17"/>
      </w:tblGrid>
      <w:tr w:rsidR="00547A36" w14:paraId="59D2D6EE" w14:textId="77777777" w:rsidTr="00C11245">
        <w:tc>
          <w:tcPr>
            <w:tcW w:w="3828" w:type="dxa"/>
          </w:tcPr>
          <w:p w14:paraId="58FCFE26" w14:textId="7F3E4D8A" w:rsidR="00547A36" w:rsidRDefault="00547A36" w:rsidP="0066533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офис</w:t>
            </w:r>
            <w:r w:rsidRPr="005F432C">
              <w:rPr>
                <w:sz w:val="28"/>
                <w:szCs w:val="28"/>
              </w:rPr>
              <w:t xml:space="preserve">: </w:t>
            </w:r>
            <w:r w:rsidR="00665334">
              <w:rPr>
                <w:sz w:val="28"/>
                <w:szCs w:val="28"/>
              </w:rPr>
              <w:t>52</w:t>
            </w:r>
            <w:r w:rsidR="00554063">
              <w:rPr>
                <w:sz w:val="28"/>
                <w:szCs w:val="28"/>
              </w:rPr>
              <w:t>7</w:t>
            </w:r>
            <w:r w:rsidR="00665334">
              <w:rPr>
                <w:sz w:val="28"/>
                <w:szCs w:val="28"/>
              </w:rPr>
              <w:t>, ГУК</w:t>
            </w:r>
            <w:r w:rsidRPr="005F432C">
              <w:rPr>
                <w:i/>
                <w:iCs/>
                <w:sz w:val="28"/>
                <w:szCs w:val="28"/>
              </w:rPr>
              <w:tab/>
            </w:r>
          </w:p>
        </w:tc>
        <w:tc>
          <w:tcPr>
            <w:tcW w:w="5517" w:type="dxa"/>
          </w:tcPr>
          <w:p w14:paraId="7CAED29D" w14:textId="26C60591" w:rsidR="00547A36" w:rsidRPr="00C11245" w:rsidRDefault="00547A36">
            <w:pPr>
              <w:widowControl w:val="0"/>
              <w:jc w:val="both"/>
              <w:rPr>
                <w:sz w:val="28"/>
                <w:szCs w:val="28"/>
              </w:rPr>
            </w:pPr>
            <w:r w:rsidRPr="00C11245">
              <w:rPr>
                <w:sz w:val="28"/>
                <w:szCs w:val="28"/>
                <w:lang w:val="kk-KZ"/>
              </w:rPr>
              <w:t>Офис</w:t>
            </w:r>
            <w:r w:rsidRPr="00C11245">
              <w:rPr>
                <w:sz w:val="28"/>
                <w:szCs w:val="28"/>
              </w:rPr>
              <w:t>-</w:t>
            </w:r>
            <w:r w:rsidRPr="00C11245">
              <w:rPr>
                <w:sz w:val="28"/>
                <w:szCs w:val="28"/>
                <w:lang w:val="kk-KZ"/>
              </w:rPr>
              <w:t>часы</w:t>
            </w:r>
            <w:r w:rsidRPr="00C11245">
              <w:rPr>
                <w:sz w:val="28"/>
                <w:szCs w:val="28"/>
              </w:rPr>
              <w:t xml:space="preserve">: </w:t>
            </w:r>
            <w:r w:rsidR="00C11245" w:rsidRPr="00C11245">
              <w:rPr>
                <w:sz w:val="28"/>
                <w:szCs w:val="28"/>
              </w:rPr>
              <w:t xml:space="preserve">пятница, с 14.00  – 16.00 </w:t>
            </w:r>
          </w:p>
        </w:tc>
      </w:tr>
      <w:tr w:rsidR="00547A36" w:rsidRPr="00525907" w14:paraId="04F83319" w14:textId="77777777" w:rsidTr="00C11245">
        <w:tc>
          <w:tcPr>
            <w:tcW w:w="3828" w:type="dxa"/>
          </w:tcPr>
          <w:p w14:paraId="088C5915" w14:textId="77777777" w:rsidR="00547A36" w:rsidRDefault="00547A3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517" w:type="dxa"/>
          </w:tcPr>
          <w:p w14:paraId="0B422E55" w14:textId="76E2E54A" w:rsidR="00547A36" w:rsidRPr="00C11245" w:rsidRDefault="00547A36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C11245">
              <w:rPr>
                <w:sz w:val="28"/>
                <w:szCs w:val="28"/>
                <w:lang w:val="fr-FR"/>
              </w:rPr>
              <w:t>e-mail:</w:t>
            </w:r>
            <w:r w:rsidR="00665334" w:rsidRPr="00C11245">
              <w:rPr>
                <w:sz w:val="28"/>
                <w:szCs w:val="28"/>
                <w:lang w:val="fr-FR"/>
              </w:rPr>
              <w:t xml:space="preserve"> </w:t>
            </w:r>
            <w:r w:rsidR="00554063" w:rsidRPr="00BB7A31">
              <w:rPr>
                <w:sz w:val="28"/>
                <w:szCs w:val="28"/>
                <w:lang w:val="fr-FR"/>
              </w:rPr>
              <w:t>b.ratov@satbayev.university</w:t>
            </w:r>
            <w:r w:rsidR="00665334" w:rsidRPr="00C11245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40CCECBF" w14:textId="77777777" w:rsidR="00547A36" w:rsidRPr="00665334" w:rsidRDefault="00547A36" w:rsidP="00547A36">
      <w:pPr>
        <w:widowControl w:val="0"/>
        <w:ind w:firstLine="709"/>
        <w:jc w:val="both"/>
        <w:rPr>
          <w:sz w:val="28"/>
          <w:szCs w:val="28"/>
          <w:lang w:val="en-US"/>
        </w:rPr>
      </w:pPr>
      <w:r w:rsidRPr="00665334">
        <w:rPr>
          <w:i/>
          <w:iCs/>
          <w:sz w:val="28"/>
          <w:szCs w:val="28"/>
          <w:lang w:val="en-US"/>
        </w:rPr>
        <w:tab/>
      </w:r>
      <w:r w:rsidRPr="00665334">
        <w:rPr>
          <w:i/>
          <w:iCs/>
          <w:sz w:val="28"/>
          <w:szCs w:val="28"/>
          <w:lang w:val="en-US"/>
        </w:rPr>
        <w:tab/>
      </w:r>
      <w:r w:rsidRPr="00665334">
        <w:rPr>
          <w:i/>
          <w:iCs/>
          <w:sz w:val="28"/>
          <w:szCs w:val="28"/>
          <w:lang w:val="en-US"/>
        </w:rPr>
        <w:tab/>
      </w:r>
    </w:p>
    <w:bookmarkEnd w:id="4"/>
    <w:p w14:paraId="10A32ABD" w14:textId="6A8D3BD9" w:rsidR="00547A36" w:rsidRPr="006825FA" w:rsidRDefault="00547A36" w:rsidP="00547A36">
      <w:pPr>
        <w:widowControl w:val="0"/>
        <w:tabs>
          <w:tab w:val="left" w:pos="0"/>
          <w:tab w:val="left" w:pos="993"/>
        </w:tabs>
        <w:ind w:firstLine="709"/>
        <w:jc w:val="both"/>
        <w:rPr>
          <w:iCs/>
          <w:color w:val="000000" w:themeColor="text1"/>
          <w:sz w:val="28"/>
          <w:szCs w:val="28"/>
          <w:lang w:val="fr-FR"/>
        </w:rPr>
      </w:pPr>
      <w:r w:rsidRPr="00EC4348">
        <w:rPr>
          <w:b/>
          <w:iCs/>
          <w:color w:val="000000" w:themeColor="text1"/>
          <w:sz w:val="28"/>
          <w:szCs w:val="28"/>
          <w:lang w:val="fr-FR"/>
        </w:rPr>
        <w:t>1.2</w:t>
      </w:r>
      <w:r w:rsidR="003D5AC5">
        <w:rPr>
          <w:b/>
          <w:iCs/>
          <w:color w:val="000000" w:themeColor="text1"/>
          <w:sz w:val="28"/>
          <w:szCs w:val="28"/>
        </w:rPr>
        <w:t xml:space="preserve"> П</w:t>
      </w:r>
      <w:r w:rsidRPr="00EC4348">
        <w:rPr>
          <w:b/>
          <w:iCs/>
          <w:color w:val="000000" w:themeColor="text1"/>
          <w:sz w:val="28"/>
          <w:szCs w:val="28"/>
        </w:rPr>
        <w:t xml:space="preserve">реподаватель, ведущий </w:t>
      </w:r>
      <w:r w:rsidR="007315DD" w:rsidRPr="007315DD">
        <w:rPr>
          <w:b/>
          <w:iCs/>
          <w:color w:val="000000" w:themeColor="text1"/>
          <w:sz w:val="28"/>
          <w:szCs w:val="28"/>
        </w:rPr>
        <w:t>практи</w:t>
      </w:r>
      <w:r w:rsidR="007315DD">
        <w:rPr>
          <w:b/>
          <w:iCs/>
          <w:color w:val="000000" w:themeColor="text1"/>
          <w:sz w:val="28"/>
          <w:szCs w:val="28"/>
        </w:rPr>
        <w:t>ческие</w:t>
      </w:r>
      <w:r w:rsidR="003D5AC5">
        <w:rPr>
          <w:b/>
          <w:iCs/>
          <w:color w:val="000000" w:themeColor="text1"/>
          <w:sz w:val="28"/>
          <w:szCs w:val="28"/>
        </w:rPr>
        <w:t xml:space="preserve"> занятия</w:t>
      </w:r>
    </w:p>
    <w:p w14:paraId="3423A8A0" w14:textId="4112F2A8" w:rsidR="00136B3B" w:rsidRPr="005F432C" w:rsidRDefault="007315DD" w:rsidP="00136B3B">
      <w:pPr>
        <w:pStyle w:val="ac"/>
        <w:widowControl w:val="0"/>
        <w:ind w:left="0" w:firstLine="709"/>
        <w:jc w:val="both"/>
        <w:rPr>
          <w:bCs/>
          <w:sz w:val="18"/>
          <w:szCs w:val="18"/>
        </w:rPr>
      </w:pPr>
      <w:r w:rsidRPr="007315DD">
        <w:rPr>
          <w:b/>
          <w:i/>
          <w:sz w:val="28"/>
          <w:szCs w:val="28"/>
        </w:rPr>
        <w:t xml:space="preserve">Ратов </w:t>
      </w:r>
      <w:proofErr w:type="spellStart"/>
      <w:r w:rsidRPr="007315DD">
        <w:rPr>
          <w:b/>
          <w:i/>
          <w:sz w:val="28"/>
          <w:szCs w:val="28"/>
        </w:rPr>
        <w:t>Боранбай</w:t>
      </w:r>
      <w:proofErr w:type="spellEnd"/>
      <w:r w:rsidRPr="007315DD">
        <w:rPr>
          <w:b/>
          <w:i/>
          <w:sz w:val="28"/>
          <w:szCs w:val="28"/>
        </w:rPr>
        <w:t xml:space="preserve"> </w:t>
      </w:r>
      <w:proofErr w:type="spellStart"/>
      <w:r w:rsidRPr="007315DD">
        <w:rPr>
          <w:b/>
          <w:i/>
          <w:sz w:val="28"/>
          <w:szCs w:val="28"/>
        </w:rPr>
        <w:t>Товбасарович</w:t>
      </w:r>
      <w:proofErr w:type="spellEnd"/>
      <w:r w:rsidRPr="007315DD">
        <w:rPr>
          <w:b/>
          <w:i/>
          <w:sz w:val="28"/>
          <w:szCs w:val="28"/>
        </w:rPr>
        <w:t>, профессор</w:t>
      </w:r>
      <w:r w:rsidR="00136B3B" w:rsidRPr="005F432C">
        <w:rPr>
          <w:b/>
          <w:i/>
          <w:sz w:val="28"/>
          <w:szCs w:val="28"/>
        </w:rPr>
        <w:t xml:space="preserve"> </w:t>
      </w:r>
    </w:p>
    <w:p w14:paraId="6E0940B8" w14:textId="67D73B8F" w:rsidR="00547A36" w:rsidRPr="00665334" w:rsidRDefault="00547A36" w:rsidP="00665334">
      <w:pPr>
        <w:pStyle w:val="ac"/>
        <w:widowControl w:val="0"/>
        <w:ind w:left="0" w:firstLine="709"/>
        <w:rPr>
          <w:bCs/>
          <w:i/>
          <w:sz w:val="18"/>
          <w:szCs w:val="18"/>
        </w:rPr>
      </w:pPr>
    </w:p>
    <w:p w14:paraId="7404B958" w14:textId="77777777" w:rsidR="00547A36" w:rsidRPr="005F432C" w:rsidRDefault="00547A36" w:rsidP="00547A36">
      <w:pPr>
        <w:pStyle w:val="ac"/>
        <w:widowControl w:val="0"/>
        <w:ind w:left="0" w:firstLine="709"/>
        <w:jc w:val="center"/>
        <w:rPr>
          <w:bCs/>
          <w:sz w:val="18"/>
          <w:szCs w:val="18"/>
          <w:lang w:val="fr-FR"/>
        </w:rPr>
      </w:pPr>
    </w:p>
    <w:tbl>
      <w:tblPr>
        <w:tblStyle w:val="a3"/>
        <w:tblpPr w:leftFromText="180" w:rightFromText="180" w:vertAnchor="text" w:horzAnchor="margin" w:tblpY="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76"/>
      </w:tblGrid>
      <w:tr w:rsidR="00665334" w14:paraId="5D7729C4" w14:textId="77777777" w:rsidTr="00554063">
        <w:tc>
          <w:tcPr>
            <w:tcW w:w="3969" w:type="dxa"/>
          </w:tcPr>
          <w:p w14:paraId="6F0A3CDF" w14:textId="366CDA91" w:rsidR="00665334" w:rsidRDefault="00665334" w:rsidP="0066533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офис</w:t>
            </w:r>
            <w:r w:rsidRPr="005F432C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52</w:t>
            </w:r>
            <w:r w:rsidR="00C1124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 ГУК</w:t>
            </w:r>
            <w:r w:rsidRPr="005F432C">
              <w:rPr>
                <w:i/>
                <w:iCs/>
                <w:sz w:val="28"/>
                <w:szCs w:val="28"/>
              </w:rPr>
              <w:tab/>
            </w:r>
          </w:p>
        </w:tc>
        <w:tc>
          <w:tcPr>
            <w:tcW w:w="5376" w:type="dxa"/>
          </w:tcPr>
          <w:p w14:paraId="76CE253A" w14:textId="1BEB953D" w:rsidR="00665334" w:rsidRDefault="00665334" w:rsidP="00665334">
            <w:pPr>
              <w:widowControl w:val="0"/>
              <w:jc w:val="both"/>
              <w:rPr>
                <w:sz w:val="28"/>
                <w:szCs w:val="28"/>
              </w:rPr>
            </w:pPr>
            <w:r w:rsidRPr="005F432C">
              <w:rPr>
                <w:sz w:val="28"/>
                <w:szCs w:val="28"/>
                <w:lang w:val="kk-KZ"/>
              </w:rPr>
              <w:t>Офис</w:t>
            </w:r>
            <w:r w:rsidRPr="005F432C">
              <w:rPr>
                <w:sz w:val="28"/>
                <w:szCs w:val="28"/>
              </w:rPr>
              <w:t>-</w:t>
            </w:r>
            <w:r w:rsidRPr="005F432C">
              <w:rPr>
                <w:sz w:val="28"/>
                <w:szCs w:val="28"/>
                <w:lang w:val="kk-KZ"/>
              </w:rPr>
              <w:t>часы</w:t>
            </w:r>
            <w:r>
              <w:rPr>
                <w:sz w:val="28"/>
                <w:szCs w:val="28"/>
              </w:rPr>
              <w:t xml:space="preserve">: </w:t>
            </w:r>
            <w:r w:rsidR="00C11245" w:rsidRPr="00C11245">
              <w:rPr>
                <w:sz w:val="28"/>
                <w:szCs w:val="28"/>
              </w:rPr>
              <w:t xml:space="preserve"> пятница, с 14.00  – 16.00</w:t>
            </w:r>
          </w:p>
        </w:tc>
      </w:tr>
      <w:tr w:rsidR="00665334" w:rsidRPr="00525907" w14:paraId="7C0F5522" w14:textId="77777777" w:rsidTr="00554063">
        <w:tc>
          <w:tcPr>
            <w:tcW w:w="3969" w:type="dxa"/>
          </w:tcPr>
          <w:p w14:paraId="3F8A1C3F" w14:textId="77777777" w:rsidR="00665334" w:rsidRDefault="00665334" w:rsidP="00665334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376" w:type="dxa"/>
          </w:tcPr>
          <w:p w14:paraId="306A60C6" w14:textId="57CC4234" w:rsidR="00665334" w:rsidRPr="007315DD" w:rsidRDefault="00665334" w:rsidP="00665334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5F432C">
              <w:rPr>
                <w:sz w:val="28"/>
                <w:szCs w:val="28"/>
                <w:lang w:val="fr-FR"/>
              </w:rPr>
              <w:t>e-mail</w:t>
            </w:r>
            <w:r w:rsidRPr="00554063">
              <w:rPr>
                <w:sz w:val="28"/>
                <w:szCs w:val="28"/>
                <w:lang w:val="fr-FR"/>
              </w:rPr>
              <w:t xml:space="preserve">: </w:t>
            </w:r>
            <w:r w:rsidR="007315DD" w:rsidRPr="007315DD">
              <w:rPr>
                <w:lang w:val="en-US"/>
              </w:rPr>
              <w:t xml:space="preserve"> </w:t>
            </w:r>
            <w:hyperlink r:id="rId9" w:history="1">
              <w:r w:rsidR="007315DD" w:rsidRPr="005C1B9E">
                <w:rPr>
                  <w:rStyle w:val="a5"/>
                  <w:lang w:val="en-US"/>
                </w:rPr>
                <w:t>b.ratov@satbayev.university</w:t>
              </w:r>
            </w:hyperlink>
            <w:r w:rsidR="007315DD" w:rsidRPr="007315DD">
              <w:rPr>
                <w:lang w:val="en-US"/>
              </w:rPr>
              <w:t xml:space="preserve"> </w:t>
            </w:r>
          </w:p>
        </w:tc>
      </w:tr>
    </w:tbl>
    <w:p w14:paraId="7341E4F2" w14:textId="77777777" w:rsidR="00547A36" w:rsidRPr="005F432C" w:rsidRDefault="00547A36" w:rsidP="00547A36">
      <w:pPr>
        <w:widowControl w:val="0"/>
        <w:ind w:firstLine="709"/>
        <w:jc w:val="both"/>
        <w:rPr>
          <w:sz w:val="28"/>
          <w:szCs w:val="28"/>
          <w:lang w:val="fr-FR"/>
        </w:rPr>
      </w:pPr>
    </w:p>
    <w:p w14:paraId="41F911D3" w14:textId="77777777" w:rsidR="00547A36" w:rsidRPr="00E57F58" w:rsidRDefault="00547A36" w:rsidP="00E57F58">
      <w:pPr>
        <w:widowControl w:val="0"/>
        <w:ind w:firstLine="709"/>
        <w:jc w:val="both"/>
        <w:rPr>
          <w:b/>
          <w:sz w:val="28"/>
          <w:szCs w:val="28"/>
        </w:rPr>
      </w:pPr>
      <w:r w:rsidRPr="00E57F58">
        <w:rPr>
          <w:b/>
          <w:sz w:val="28"/>
          <w:szCs w:val="28"/>
        </w:rPr>
        <w:t>2 Цель и задач</w:t>
      </w:r>
      <w:r w:rsidR="003D5AC5" w:rsidRPr="00E57F58">
        <w:rPr>
          <w:b/>
          <w:sz w:val="28"/>
          <w:szCs w:val="28"/>
        </w:rPr>
        <w:t>и</w:t>
      </w:r>
      <w:r w:rsidRPr="00E57F58">
        <w:rPr>
          <w:b/>
          <w:sz w:val="28"/>
          <w:szCs w:val="28"/>
        </w:rPr>
        <w:t xml:space="preserve"> курса</w:t>
      </w:r>
    </w:p>
    <w:p w14:paraId="725B4367" w14:textId="77777777" w:rsidR="0021299F" w:rsidRDefault="00547A36" w:rsidP="00E57F58">
      <w:pPr>
        <w:pStyle w:val="Default"/>
        <w:ind w:firstLine="708"/>
        <w:jc w:val="both"/>
        <w:rPr>
          <w:b/>
          <w:sz w:val="28"/>
          <w:szCs w:val="28"/>
        </w:rPr>
      </w:pPr>
      <w:r w:rsidRPr="00E57F58">
        <w:rPr>
          <w:b/>
          <w:sz w:val="28"/>
          <w:szCs w:val="28"/>
        </w:rPr>
        <w:t>Цель:</w:t>
      </w:r>
      <w:r w:rsidR="00111F60" w:rsidRPr="00E57F58">
        <w:rPr>
          <w:b/>
          <w:sz w:val="28"/>
          <w:szCs w:val="28"/>
        </w:rPr>
        <w:t xml:space="preserve"> </w:t>
      </w:r>
    </w:p>
    <w:p w14:paraId="0B2D9383" w14:textId="40A0671F" w:rsidR="00547A36" w:rsidRDefault="00554063" w:rsidP="00E57F58">
      <w:pPr>
        <w:pStyle w:val="Default"/>
        <w:ind w:firstLine="708"/>
        <w:jc w:val="both"/>
        <w:rPr>
          <w:bCs/>
          <w:sz w:val="28"/>
          <w:szCs w:val="28"/>
        </w:rPr>
      </w:pPr>
      <w:bookmarkStart w:id="5" w:name="_Hlk208430604"/>
      <w:r w:rsidRPr="00B54D9C">
        <w:rPr>
          <w:color w:val="1D1D1B"/>
          <w:sz w:val="28"/>
          <w:szCs w:val="28"/>
          <w:shd w:val="clear" w:color="auto" w:fill="FFFFFF"/>
        </w:rPr>
        <w:t>изучение сейсмических данных, необходимых для проектирования устойчивых (</w:t>
      </w:r>
      <w:proofErr w:type="spellStart"/>
      <w:r w:rsidRPr="00B54D9C">
        <w:rPr>
          <w:color w:val="1D1D1B"/>
          <w:sz w:val="28"/>
          <w:szCs w:val="28"/>
          <w:shd w:val="clear" w:color="auto" w:fill="FFFFFF"/>
        </w:rPr>
        <w:t>сейсмоустойчивых</w:t>
      </w:r>
      <w:proofErr w:type="spellEnd"/>
      <w:r w:rsidRPr="00B54D9C">
        <w:rPr>
          <w:color w:val="1D1D1B"/>
          <w:sz w:val="28"/>
          <w:szCs w:val="28"/>
          <w:shd w:val="clear" w:color="auto" w:fill="FFFFFF"/>
        </w:rPr>
        <w:t xml:space="preserve">) сооружений при землетрясениях; - оценка инженерно-сейсмологических условий исследуемой территории. </w:t>
      </w:r>
      <w:r w:rsidRPr="00B54D9C">
        <w:rPr>
          <w:sz w:val="28"/>
          <w:szCs w:val="28"/>
        </w:rPr>
        <w:t>Дисциплина направлена на развитие научного и практического потенциала обучающихся с учётом целей устойчивого развития (ЦУР), принципов инклюзивного образования, междисциплинарных подходов с применением информационных технологий и искусственного интеллекта, а также современных методов обучения.</w:t>
      </w:r>
      <w:r w:rsidR="004B218F">
        <w:rPr>
          <w:sz w:val="28"/>
          <w:szCs w:val="28"/>
        </w:rPr>
        <w:t xml:space="preserve"> </w:t>
      </w:r>
      <w:r w:rsidR="00BE3B47" w:rsidRPr="00072B82">
        <w:rPr>
          <w:bCs/>
          <w:sz w:val="28"/>
          <w:szCs w:val="28"/>
        </w:rPr>
        <w:t>ЦУР 4.4 «Качественное образование: профессиональные навыки»;</w:t>
      </w:r>
      <w:r w:rsidR="00BE3B47" w:rsidRPr="00072B82">
        <w:rPr>
          <w:sz w:val="28"/>
          <w:szCs w:val="28"/>
        </w:rPr>
        <w:t xml:space="preserve"> Ц</w:t>
      </w:r>
      <w:r w:rsidR="00BE3B47" w:rsidRPr="00072B82">
        <w:rPr>
          <w:bCs/>
          <w:sz w:val="28"/>
          <w:szCs w:val="28"/>
        </w:rPr>
        <w:t>УР 12.2/12.5 «Ответственное потребление и производство»</w:t>
      </w:r>
      <w:bookmarkEnd w:id="5"/>
      <w:r w:rsidR="00BE3B47">
        <w:rPr>
          <w:bCs/>
          <w:sz w:val="28"/>
          <w:szCs w:val="28"/>
        </w:rPr>
        <w:t>.</w:t>
      </w:r>
    </w:p>
    <w:p w14:paraId="4079F81C" w14:textId="77777777" w:rsidR="00BE3B47" w:rsidRPr="00E57F58" w:rsidRDefault="00BE3B47" w:rsidP="00E57F58">
      <w:pPr>
        <w:pStyle w:val="Default"/>
        <w:ind w:firstLine="708"/>
        <w:jc w:val="both"/>
        <w:rPr>
          <w:b/>
          <w:sz w:val="28"/>
          <w:szCs w:val="28"/>
        </w:rPr>
      </w:pPr>
    </w:p>
    <w:p w14:paraId="5CD83D0B" w14:textId="77777777" w:rsidR="00547A36" w:rsidRDefault="00547A36" w:rsidP="00E57F58">
      <w:pPr>
        <w:widowControl w:val="0"/>
        <w:ind w:firstLine="708"/>
        <w:jc w:val="both"/>
        <w:rPr>
          <w:b/>
          <w:sz w:val="28"/>
          <w:szCs w:val="28"/>
        </w:rPr>
      </w:pPr>
      <w:r w:rsidRPr="00E57F58">
        <w:rPr>
          <w:b/>
          <w:sz w:val="28"/>
          <w:szCs w:val="28"/>
        </w:rPr>
        <w:t>Задач</w:t>
      </w:r>
      <w:r w:rsidR="003D5AC5" w:rsidRPr="00E57F58">
        <w:rPr>
          <w:b/>
          <w:sz w:val="28"/>
          <w:szCs w:val="28"/>
        </w:rPr>
        <w:t>и</w:t>
      </w:r>
      <w:r w:rsidRPr="00E57F58">
        <w:rPr>
          <w:b/>
          <w:sz w:val="28"/>
          <w:szCs w:val="28"/>
        </w:rPr>
        <w:t>:</w:t>
      </w:r>
    </w:p>
    <w:p w14:paraId="6767CD32" w14:textId="10B17B3F" w:rsidR="004B218F" w:rsidRPr="004B218F" w:rsidRDefault="004B218F" w:rsidP="004B218F">
      <w:pPr>
        <w:pStyle w:val="ac"/>
        <w:widowControl w:val="0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B218F">
        <w:rPr>
          <w:sz w:val="28"/>
          <w:szCs w:val="28"/>
        </w:rPr>
        <w:t>прогноз сейсмической опасности (картирование, микрорайонирование);</w:t>
      </w:r>
    </w:p>
    <w:p w14:paraId="400EFF92" w14:textId="23E8857C" w:rsidR="004B218F" w:rsidRPr="004B218F" w:rsidRDefault="004B218F" w:rsidP="004B218F">
      <w:pPr>
        <w:pStyle w:val="ac"/>
        <w:widowControl w:val="0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B218F">
        <w:rPr>
          <w:sz w:val="28"/>
          <w:szCs w:val="28"/>
        </w:rPr>
        <w:t>определение параметров сейсмических воздействий (амплитуды, ускорения);</w:t>
      </w:r>
    </w:p>
    <w:p w14:paraId="013CD54A" w14:textId="2A55AD61" w:rsidR="004B218F" w:rsidRPr="004B218F" w:rsidRDefault="004B218F" w:rsidP="004B218F">
      <w:pPr>
        <w:pStyle w:val="ac"/>
        <w:widowControl w:val="0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B218F">
        <w:rPr>
          <w:sz w:val="28"/>
          <w:szCs w:val="28"/>
        </w:rPr>
        <w:t>разработка мер по обеспечению сейсмостойкости зданий и сооружений (выбор площадки, конструктивные решения).</w:t>
      </w:r>
    </w:p>
    <w:p w14:paraId="74670E77" w14:textId="77777777" w:rsidR="00454A1E" w:rsidRDefault="00454A1E" w:rsidP="00BE3B47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</w:p>
    <w:p w14:paraId="262713E1" w14:textId="0F95799C" w:rsidR="00547A36" w:rsidRPr="00E57F58" w:rsidRDefault="00BE3B47" w:rsidP="00BE3B47">
      <w:pPr>
        <w:pStyle w:val="Style2"/>
        <w:widowControl/>
        <w:spacing w:line="240" w:lineRule="auto"/>
        <w:ind w:firstLine="709"/>
        <w:jc w:val="both"/>
        <w:rPr>
          <w:b/>
          <w:sz w:val="28"/>
          <w:szCs w:val="28"/>
        </w:rPr>
      </w:pPr>
      <w:r w:rsidRPr="00E57F58">
        <w:rPr>
          <w:b/>
          <w:sz w:val="28"/>
          <w:szCs w:val="28"/>
          <w:lang w:val="kk-KZ"/>
        </w:rPr>
        <w:t xml:space="preserve"> </w:t>
      </w:r>
      <w:r w:rsidR="00547A36" w:rsidRPr="00E57F58">
        <w:rPr>
          <w:b/>
          <w:sz w:val="28"/>
          <w:szCs w:val="28"/>
          <w:lang w:val="kk-KZ"/>
        </w:rPr>
        <w:t xml:space="preserve">3 </w:t>
      </w:r>
      <w:r w:rsidR="00547A36" w:rsidRPr="00E57F58">
        <w:rPr>
          <w:b/>
          <w:sz w:val="28"/>
          <w:szCs w:val="28"/>
        </w:rPr>
        <w:t>Описание курса:</w:t>
      </w:r>
    </w:p>
    <w:p w14:paraId="03C246EC" w14:textId="77777777" w:rsidR="00A0117E" w:rsidRPr="00A0117E" w:rsidRDefault="00F66217" w:rsidP="00A011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7F58">
        <w:rPr>
          <w:sz w:val="28"/>
          <w:szCs w:val="28"/>
        </w:rPr>
        <w:t xml:space="preserve">Курс предназначен для </w:t>
      </w:r>
      <w:r w:rsidRPr="00E57F58">
        <w:rPr>
          <w:sz w:val="28"/>
          <w:szCs w:val="28"/>
          <w:lang w:val="kk-KZ"/>
        </w:rPr>
        <w:t xml:space="preserve">обучающихся по </w:t>
      </w:r>
      <w:r w:rsidRPr="00E57F58">
        <w:rPr>
          <w:sz w:val="28"/>
          <w:szCs w:val="28"/>
        </w:rPr>
        <w:t xml:space="preserve">образовательной программе </w:t>
      </w:r>
      <w:r w:rsidR="00A0117E" w:rsidRPr="00A0117E">
        <w:rPr>
          <w:rFonts w:eastAsiaTheme="minorHAnsi"/>
          <w:sz w:val="28"/>
          <w:szCs w:val="28"/>
          <w:lang w:eastAsia="en-US"/>
        </w:rPr>
        <w:t>7М05302 – «Сейсмология»</w:t>
      </w:r>
    </w:p>
    <w:p w14:paraId="67A5E677" w14:textId="77777777" w:rsidR="004B218F" w:rsidRPr="004B218F" w:rsidRDefault="004B218F" w:rsidP="004B218F">
      <w:pPr>
        <w:ind w:firstLine="709"/>
        <w:jc w:val="both"/>
        <w:rPr>
          <w:sz w:val="28"/>
          <w:szCs w:val="28"/>
        </w:rPr>
      </w:pPr>
      <w:r w:rsidRPr="004B218F">
        <w:rPr>
          <w:sz w:val="28"/>
          <w:szCs w:val="28"/>
        </w:rPr>
        <w:t>Дисциплина направлена на формирование у магистрантов глубоких теоретических и практических знаний в области инженерной сейсмологии и сейсмостойкости. Особенностях распространения сейсмических волн, их воздействии на здания и сооружения, о сейсмическом районировании на разных стадиях, методике сейсмического микрорайонирования.</w:t>
      </w:r>
    </w:p>
    <w:p w14:paraId="262F00F8" w14:textId="77777777" w:rsidR="00547A36" w:rsidRPr="00EC4348" w:rsidRDefault="00547A36" w:rsidP="00547A3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C4348">
        <w:rPr>
          <w:b/>
          <w:sz w:val="28"/>
          <w:szCs w:val="28"/>
        </w:rPr>
        <w:lastRenderedPageBreak/>
        <w:t>4. Результаты обучения</w:t>
      </w:r>
    </w:p>
    <w:p w14:paraId="7444E236" w14:textId="77777777" w:rsidR="00547A36" w:rsidRPr="00EC4348" w:rsidRDefault="00547A36" w:rsidP="00547A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348">
        <w:rPr>
          <w:sz w:val="28"/>
          <w:szCs w:val="28"/>
        </w:rPr>
        <w:t xml:space="preserve">После завершения </w:t>
      </w:r>
      <w:r w:rsidRPr="00D57EB6">
        <w:rPr>
          <w:sz w:val="28"/>
          <w:szCs w:val="28"/>
        </w:rPr>
        <w:t>курса обучающийся</w:t>
      </w:r>
      <w:r w:rsidRPr="00EC4348">
        <w:rPr>
          <w:sz w:val="28"/>
          <w:szCs w:val="28"/>
        </w:rPr>
        <w:t xml:space="preserve"> </w:t>
      </w:r>
      <w:r w:rsidRPr="00D57EB6">
        <w:rPr>
          <w:sz w:val="28"/>
          <w:szCs w:val="28"/>
        </w:rPr>
        <w:t>должен</w:t>
      </w:r>
      <w:r w:rsidRPr="00EC4348">
        <w:rPr>
          <w:b/>
          <w:sz w:val="28"/>
          <w:szCs w:val="28"/>
        </w:rPr>
        <w:t>:</w:t>
      </w:r>
    </w:p>
    <w:p w14:paraId="11A733B2" w14:textId="77777777" w:rsidR="00FF1005" w:rsidRDefault="00FF1005" w:rsidP="00FF1005">
      <w:pPr>
        <w:widowControl w:val="0"/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348">
        <w:rPr>
          <w:b/>
          <w:sz w:val="28"/>
          <w:szCs w:val="28"/>
        </w:rPr>
        <w:t>Знать</w:t>
      </w:r>
      <w:r w:rsidRPr="00EC4348">
        <w:rPr>
          <w:sz w:val="28"/>
          <w:szCs w:val="28"/>
        </w:rPr>
        <w:t>:</w:t>
      </w:r>
    </w:p>
    <w:p w14:paraId="21269DAB" w14:textId="77777777" w:rsidR="00554063" w:rsidRPr="00B54D9C" w:rsidRDefault="00554063" w:rsidP="00554063">
      <w:pPr>
        <w:ind w:firstLine="709"/>
        <w:jc w:val="both"/>
        <w:rPr>
          <w:sz w:val="28"/>
          <w:szCs w:val="28"/>
        </w:rPr>
      </w:pPr>
      <w:r w:rsidRPr="00B54D9C">
        <w:rPr>
          <w:sz w:val="28"/>
          <w:szCs w:val="28"/>
        </w:rPr>
        <w:t xml:space="preserve">- теоретические основы, основные понятия инженерной сейсмологии и ее терминологию;  </w:t>
      </w:r>
    </w:p>
    <w:p w14:paraId="617B5CE5" w14:textId="77777777" w:rsidR="00554063" w:rsidRPr="00B54D9C" w:rsidRDefault="00554063" w:rsidP="00554063">
      <w:pPr>
        <w:ind w:firstLine="709"/>
        <w:jc w:val="both"/>
        <w:rPr>
          <w:sz w:val="28"/>
          <w:szCs w:val="28"/>
        </w:rPr>
      </w:pPr>
      <w:r w:rsidRPr="00B54D9C">
        <w:rPr>
          <w:sz w:val="28"/>
          <w:szCs w:val="28"/>
        </w:rPr>
        <w:t xml:space="preserve">-  причины, механизм, закономерности распределении и основные характеристики землетрясений, а также их последствия для основных конструктивных систем и решений объектов промышленного и гражданского строительства;  </w:t>
      </w:r>
    </w:p>
    <w:p w14:paraId="54A7AABC" w14:textId="77777777" w:rsidR="00554063" w:rsidRPr="00B54D9C" w:rsidRDefault="00554063" w:rsidP="00554063">
      <w:pPr>
        <w:ind w:firstLine="709"/>
        <w:jc w:val="both"/>
        <w:rPr>
          <w:sz w:val="28"/>
          <w:szCs w:val="28"/>
        </w:rPr>
      </w:pPr>
      <w:r w:rsidRPr="00B54D9C">
        <w:rPr>
          <w:sz w:val="28"/>
          <w:szCs w:val="28"/>
        </w:rPr>
        <w:t xml:space="preserve">- принципы оценки сейсмической опасности, общего и детального сейсмического районирования, сейсмического микрорайонирования для решения задач сейсмостойкого строительства; </w:t>
      </w:r>
    </w:p>
    <w:p w14:paraId="3F4DDD91" w14:textId="77777777" w:rsidR="00554063" w:rsidRPr="00B54D9C" w:rsidRDefault="00554063" w:rsidP="00554063">
      <w:pPr>
        <w:ind w:firstLine="709"/>
        <w:jc w:val="both"/>
        <w:rPr>
          <w:sz w:val="28"/>
          <w:szCs w:val="28"/>
        </w:rPr>
      </w:pPr>
      <w:r w:rsidRPr="00B54D9C">
        <w:rPr>
          <w:sz w:val="28"/>
          <w:szCs w:val="28"/>
        </w:rPr>
        <w:t>-  справочный и нормативный аппарат по выбору материалов, конструктивных решений и технологий, обеспечивающих работоспособность, надежность, долговечность зданий и сооружений в сейсмически активных регионах.</w:t>
      </w:r>
    </w:p>
    <w:p w14:paraId="47D4815E" w14:textId="77777777" w:rsidR="00FF1005" w:rsidRPr="00EC4348" w:rsidRDefault="00FF1005" w:rsidP="00FF10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348">
        <w:rPr>
          <w:b/>
          <w:sz w:val="28"/>
          <w:szCs w:val="28"/>
        </w:rPr>
        <w:t>Уметь</w:t>
      </w:r>
      <w:r w:rsidRPr="00EC4348">
        <w:rPr>
          <w:sz w:val="28"/>
          <w:szCs w:val="28"/>
        </w:rPr>
        <w:t>:</w:t>
      </w:r>
    </w:p>
    <w:p w14:paraId="68873997" w14:textId="77777777" w:rsidR="00554063" w:rsidRPr="00B54D9C" w:rsidRDefault="00554063" w:rsidP="00554063">
      <w:pPr>
        <w:ind w:firstLine="709"/>
        <w:jc w:val="both"/>
        <w:rPr>
          <w:sz w:val="28"/>
          <w:szCs w:val="28"/>
        </w:rPr>
      </w:pPr>
      <w:r w:rsidRPr="00B54D9C">
        <w:rPr>
          <w:sz w:val="28"/>
          <w:szCs w:val="28"/>
        </w:rPr>
        <w:t xml:space="preserve">- ориентироваться в картах сейсмического районирования и осуществлять сбор сейсмологической информации для оценки сейсмической опасности; </w:t>
      </w:r>
    </w:p>
    <w:p w14:paraId="26B95443" w14:textId="77777777" w:rsidR="00554063" w:rsidRPr="00B54D9C" w:rsidRDefault="00554063" w:rsidP="00554063">
      <w:pPr>
        <w:ind w:firstLine="709"/>
        <w:jc w:val="both"/>
        <w:rPr>
          <w:sz w:val="28"/>
          <w:szCs w:val="28"/>
        </w:rPr>
      </w:pPr>
      <w:r w:rsidRPr="00B54D9C">
        <w:rPr>
          <w:sz w:val="28"/>
          <w:szCs w:val="28"/>
        </w:rPr>
        <w:t xml:space="preserve">- определять фоновую </w:t>
      </w:r>
      <w:proofErr w:type="spellStart"/>
      <w:r w:rsidRPr="00B54D9C">
        <w:rPr>
          <w:sz w:val="28"/>
          <w:szCs w:val="28"/>
        </w:rPr>
        <w:t>балльность</w:t>
      </w:r>
      <w:proofErr w:type="spellEnd"/>
      <w:r w:rsidRPr="00B54D9C">
        <w:rPr>
          <w:sz w:val="28"/>
          <w:szCs w:val="28"/>
        </w:rPr>
        <w:t xml:space="preserve"> городов и населенных пунктов и уточнять расчетную </w:t>
      </w:r>
      <w:proofErr w:type="spellStart"/>
      <w:r w:rsidRPr="00B54D9C">
        <w:rPr>
          <w:sz w:val="28"/>
          <w:szCs w:val="28"/>
        </w:rPr>
        <w:t>балльность</w:t>
      </w:r>
      <w:proofErr w:type="spellEnd"/>
      <w:r w:rsidRPr="00B54D9C">
        <w:rPr>
          <w:sz w:val="28"/>
          <w:szCs w:val="28"/>
        </w:rPr>
        <w:t xml:space="preserve"> в зависимости от конкретных грунтовых условий площадки строительства</w:t>
      </w:r>
    </w:p>
    <w:p w14:paraId="448EF4B6" w14:textId="1211CDAF" w:rsidR="003D5AC5" w:rsidRPr="00E27B96" w:rsidRDefault="003D5AC5" w:rsidP="00E27B96">
      <w:pPr>
        <w:pStyle w:val="af7"/>
        <w:jc w:val="both"/>
      </w:pPr>
    </w:p>
    <w:p w14:paraId="2B6BA2EB" w14:textId="77777777" w:rsidR="006404A5" w:rsidRDefault="003D5AC5" w:rsidP="006404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5AC5">
        <w:rPr>
          <w:b/>
          <w:sz w:val="28"/>
          <w:szCs w:val="28"/>
        </w:rPr>
        <w:t>Владеть навыками:</w:t>
      </w:r>
      <w:r>
        <w:rPr>
          <w:sz w:val="28"/>
          <w:szCs w:val="28"/>
        </w:rPr>
        <w:t xml:space="preserve"> </w:t>
      </w:r>
    </w:p>
    <w:p w14:paraId="798FCBB1" w14:textId="49EF3A1E" w:rsidR="006404A5" w:rsidRPr="006404A5" w:rsidRDefault="006404A5" w:rsidP="001D5B2F">
      <w:pPr>
        <w:pStyle w:val="ac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404A5">
        <w:rPr>
          <w:sz w:val="28"/>
          <w:szCs w:val="28"/>
        </w:rPr>
        <w:t>инженерно-сейсмологического районирования;</w:t>
      </w:r>
    </w:p>
    <w:p w14:paraId="1C864CC6" w14:textId="312790AA" w:rsidR="006404A5" w:rsidRPr="006404A5" w:rsidRDefault="006404A5" w:rsidP="001D5B2F">
      <w:pPr>
        <w:pStyle w:val="ac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404A5">
        <w:rPr>
          <w:sz w:val="28"/>
          <w:szCs w:val="28"/>
        </w:rPr>
        <w:t>моделирования динамического поведения конструкций;</w:t>
      </w:r>
    </w:p>
    <w:p w14:paraId="673C0AFD" w14:textId="78AA56C0" w:rsidR="006404A5" w:rsidRPr="006404A5" w:rsidRDefault="006404A5" w:rsidP="001D5B2F">
      <w:pPr>
        <w:pStyle w:val="ac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404A5">
        <w:rPr>
          <w:sz w:val="28"/>
          <w:szCs w:val="28"/>
        </w:rPr>
        <w:t>расчета сооружений на сейсмические воздействия с помощью специализированных программ (SCAD, LIRA-SAPR, SAP2000 и др.);</w:t>
      </w:r>
    </w:p>
    <w:p w14:paraId="6D7D724A" w14:textId="35799713" w:rsidR="0016474D" w:rsidRPr="006404A5" w:rsidRDefault="006404A5" w:rsidP="001D5B2F">
      <w:pPr>
        <w:pStyle w:val="ac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404A5">
        <w:rPr>
          <w:sz w:val="28"/>
          <w:szCs w:val="28"/>
        </w:rPr>
        <w:t>оценки сейсмостойкости существующих зданий и сооружений;</w:t>
      </w:r>
    </w:p>
    <w:p w14:paraId="60028CA4" w14:textId="6F5EE83B" w:rsidR="0016474D" w:rsidRPr="006404A5" w:rsidRDefault="0016474D" w:rsidP="0016474D">
      <w:pPr>
        <w:pStyle w:val="af7"/>
        <w:ind w:firstLine="709"/>
        <w:jc w:val="both"/>
      </w:pPr>
      <w:r w:rsidRPr="006404A5">
        <w:t xml:space="preserve">- </w:t>
      </w:r>
      <w:r w:rsidRPr="006404A5">
        <w:rPr>
          <w:bCs/>
          <w:sz w:val="28"/>
          <w:szCs w:val="28"/>
          <w:lang w:val="kk-KZ"/>
        </w:rPr>
        <w:t xml:space="preserve">освоения большого объема информации; </w:t>
      </w:r>
    </w:p>
    <w:p w14:paraId="5CDA55EE" w14:textId="31CCEE04" w:rsidR="0016474D" w:rsidRPr="006404A5" w:rsidRDefault="0016474D" w:rsidP="001D5B2F">
      <w:pPr>
        <w:pStyle w:val="ac"/>
        <w:widowControl w:val="0"/>
        <w:tabs>
          <w:tab w:val="left" w:pos="567"/>
          <w:tab w:val="left" w:pos="993"/>
        </w:tabs>
        <w:ind w:left="709"/>
        <w:jc w:val="both"/>
        <w:rPr>
          <w:bCs/>
          <w:sz w:val="28"/>
          <w:szCs w:val="28"/>
          <w:lang w:val="kk-KZ"/>
        </w:rPr>
      </w:pPr>
      <w:r w:rsidRPr="006404A5">
        <w:rPr>
          <w:bCs/>
          <w:sz w:val="28"/>
          <w:szCs w:val="28"/>
          <w:lang w:val="kk-KZ"/>
        </w:rPr>
        <w:t>- самостоятельной работы.</w:t>
      </w:r>
    </w:p>
    <w:p w14:paraId="20E3D8D8" w14:textId="77777777" w:rsidR="0016474D" w:rsidRPr="00E27B96" w:rsidRDefault="0016474D" w:rsidP="00E27B96">
      <w:pPr>
        <w:pStyle w:val="af7"/>
        <w:ind w:firstLine="709"/>
        <w:jc w:val="both"/>
      </w:pPr>
    </w:p>
    <w:p w14:paraId="60605C9C" w14:textId="77777777" w:rsidR="00547A36" w:rsidRPr="00B91739" w:rsidRDefault="00547A36" w:rsidP="00547A36">
      <w:pPr>
        <w:pStyle w:val="ac"/>
        <w:widowControl w:val="0"/>
        <w:tabs>
          <w:tab w:val="left" w:pos="567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5</w:t>
      </w:r>
      <w:r w:rsidRPr="005F432C">
        <w:rPr>
          <w:b/>
          <w:sz w:val="28"/>
          <w:szCs w:val="28"/>
          <w:lang w:val="kk-KZ"/>
        </w:rPr>
        <w:t xml:space="preserve"> </w:t>
      </w:r>
      <w:r w:rsidRPr="005F432C">
        <w:rPr>
          <w:b/>
          <w:sz w:val="28"/>
          <w:szCs w:val="28"/>
        </w:rPr>
        <w:t>Календарно-тематический план</w:t>
      </w:r>
    </w:p>
    <w:tbl>
      <w:tblPr>
        <w:tblW w:w="523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041"/>
        <w:gridCol w:w="1701"/>
        <w:gridCol w:w="1277"/>
        <w:gridCol w:w="1418"/>
        <w:gridCol w:w="1855"/>
        <w:gridCol w:w="982"/>
      </w:tblGrid>
      <w:tr w:rsidR="004E505C" w:rsidRPr="00560E89" w14:paraId="2D114F25" w14:textId="77777777" w:rsidTr="00560E89">
        <w:trPr>
          <w:cantSplit/>
          <w:trHeight w:val="57"/>
          <w:tblHeader/>
          <w:jc w:val="center"/>
        </w:trPr>
        <w:tc>
          <w:tcPr>
            <w:tcW w:w="257" w:type="pct"/>
            <w:shd w:val="clear" w:color="auto" w:fill="D9D9D9"/>
            <w:textDirection w:val="btLr"/>
            <w:vAlign w:val="center"/>
          </w:tcPr>
          <w:p w14:paraId="6BCDA7B5" w14:textId="77777777" w:rsidR="004E505C" w:rsidRPr="00560E89" w:rsidRDefault="004E505C" w:rsidP="00BB0456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560E89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1044" w:type="pct"/>
            <w:shd w:val="clear" w:color="auto" w:fill="D9D9D9"/>
            <w:vAlign w:val="center"/>
          </w:tcPr>
          <w:p w14:paraId="4BA7BF31" w14:textId="77777777" w:rsidR="004E505C" w:rsidRPr="00560E89" w:rsidRDefault="004E505C" w:rsidP="00BB0456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560E89">
              <w:rPr>
                <w:b/>
                <w:sz w:val="24"/>
                <w:szCs w:val="24"/>
              </w:rPr>
              <w:t>Тема лекции</w:t>
            </w:r>
          </w:p>
        </w:tc>
        <w:tc>
          <w:tcPr>
            <w:tcW w:w="870" w:type="pct"/>
            <w:shd w:val="clear" w:color="auto" w:fill="D9D9D9"/>
          </w:tcPr>
          <w:p w14:paraId="320B9725" w14:textId="33BDF900" w:rsidR="004E505C" w:rsidRPr="00560E89" w:rsidRDefault="004E505C" w:rsidP="00BB0456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560E89">
              <w:rPr>
                <w:b/>
                <w:sz w:val="24"/>
                <w:szCs w:val="24"/>
              </w:rPr>
              <w:t xml:space="preserve">Тема </w:t>
            </w:r>
            <w:proofErr w:type="spellStart"/>
            <w:r w:rsidR="00DF2191" w:rsidRPr="00560E89">
              <w:rPr>
                <w:b/>
                <w:sz w:val="24"/>
                <w:szCs w:val="24"/>
              </w:rPr>
              <w:t>пратической</w:t>
            </w:r>
            <w:proofErr w:type="spellEnd"/>
            <w:r w:rsidRPr="00560E89">
              <w:rPr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653" w:type="pct"/>
            <w:shd w:val="clear" w:color="auto" w:fill="D9D9D9"/>
            <w:vAlign w:val="center"/>
          </w:tcPr>
          <w:p w14:paraId="01B23E7C" w14:textId="7C94CD57" w:rsidR="004E505C" w:rsidRPr="00560E89" w:rsidRDefault="004E505C" w:rsidP="00BB0456">
            <w:pPr>
              <w:pStyle w:val="12"/>
              <w:tabs>
                <w:tab w:val="left" w:pos="284"/>
              </w:tabs>
              <w:ind w:left="-57" w:right="-57" w:firstLine="0"/>
              <w:jc w:val="center"/>
              <w:rPr>
                <w:b/>
                <w:sz w:val="24"/>
                <w:szCs w:val="24"/>
              </w:rPr>
            </w:pPr>
            <w:r w:rsidRPr="00560E89">
              <w:rPr>
                <w:b/>
                <w:sz w:val="24"/>
                <w:szCs w:val="24"/>
              </w:rPr>
              <w:t>СРО</w:t>
            </w:r>
          </w:p>
        </w:tc>
        <w:tc>
          <w:tcPr>
            <w:tcW w:w="725" w:type="pct"/>
            <w:shd w:val="clear" w:color="auto" w:fill="D9D9D9"/>
          </w:tcPr>
          <w:p w14:paraId="0C4CCC90" w14:textId="0914C34B" w:rsidR="004E505C" w:rsidRPr="00560E89" w:rsidRDefault="004E505C" w:rsidP="00BB0456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560E89">
              <w:rPr>
                <w:b/>
                <w:sz w:val="24"/>
                <w:szCs w:val="24"/>
              </w:rPr>
              <w:t>СРОП</w:t>
            </w:r>
          </w:p>
        </w:tc>
        <w:tc>
          <w:tcPr>
            <w:tcW w:w="949" w:type="pct"/>
            <w:shd w:val="clear" w:color="auto" w:fill="D9D9D9"/>
            <w:vAlign w:val="center"/>
          </w:tcPr>
          <w:p w14:paraId="2E13DEEF" w14:textId="6AF3212E" w:rsidR="004E505C" w:rsidRPr="00560E89" w:rsidRDefault="004E505C" w:rsidP="00BB0456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560E89">
              <w:rPr>
                <w:b/>
                <w:sz w:val="24"/>
                <w:szCs w:val="24"/>
              </w:rPr>
              <w:t>Ссылка на литературу</w:t>
            </w:r>
          </w:p>
        </w:tc>
        <w:tc>
          <w:tcPr>
            <w:tcW w:w="502" w:type="pct"/>
            <w:shd w:val="clear" w:color="auto" w:fill="D9D9D9"/>
            <w:vAlign w:val="center"/>
          </w:tcPr>
          <w:p w14:paraId="4B5C4008" w14:textId="77777777" w:rsidR="004E505C" w:rsidRPr="00560E89" w:rsidRDefault="004E505C" w:rsidP="00BB0456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560E89">
              <w:rPr>
                <w:b/>
                <w:sz w:val="24"/>
                <w:szCs w:val="24"/>
              </w:rPr>
              <w:t>Срок сдачи</w:t>
            </w:r>
          </w:p>
        </w:tc>
      </w:tr>
      <w:tr w:rsidR="004E505C" w:rsidRPr="00560E89" w14:paraId="39B0F872" w14:textId="77777777" w:rsidTr="00560E89">
        <w:trPr>
          <w:trHeight w:val="57"/>
          <w:jc w:val="center"/>
        </w:trPr>
        <w:tc>
          <w:tcPr>
            <w:tcW w:w="257" w:type="pct"/>
            <w:vAlign w:val="center"/>
          </w:tcPr>
          <w:p w14:paraId="0C1608EC" w14:textId="77777777" w:rsidR="004E505C" w:rsidRPr="00560E89" w:rsidRDefault="004E505C" w:rsidP="00C31191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  <w:r w:rsidRPr="00560E89">
              <w:rPr>
                <w:sz w:val="24"/>
                <w:szCs w:val="24"/>
              </w:rPr>
              <w:t>1</w:t>
            </w:r>
          </w:p>
        </w:tc>
        <w:tc>
          <w:tcPr>
            <w:tcW w:w="1044" w:type="pct"/>
          </w:tcPr>
          <w:p w14:paraId="44610E57" w14:textId="444A5F11" w:rsidR="004E505C" w:rsidRPr="00560E89" w:rsidRDefault="00554063" w:rsidP="00C31191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</w:rPr>
            </w:pPr>
            <w:r w:rsidRPr="00560E89">
              <w:rPr>
                <w:sz w:val="24"/>
                <w:szCs w:val="24"/>
              </w:rPr>
              <w:t>Введение. Основы инженерной сейсмологии</w:t>
            </w:r>
          </w:p>
        </w:tc>
        <w:tc>
          <w:tcPr>
            <w:tcW w:w="870" w:type="pct"/>
          </w:tcPr>
          <w:p w14:paraId="14CFBB71" w14:textId="63D889E5" w:rsidR="004E505C" w:rsidRPr="00560E89" w:rsidRDefault="004E505C" w:rsidP="00D16E53">
            <w:pPr>
              <w:jc w:val="center"/>
              <w:outlineLvl w:val="0"/>
            </w:pPr>
          </w:p>
        </w:tc>
        <w:tc>
          <w:tcPr>
            <w:tcW w:w="653" w:type="pct"/>
          </w:tcPr>
          <w:p w14:paraId="0056A2D7" w14:textId="3189D207" w:rsidR="004E505C" w:rsidRPr="00560E89" w:rsidRDefault="004E505C" w:rsidP="00E41588">
            <w:pPr>
              <w:widowControl w:val="0"/>
              <w:jc w:val="center"/>
            </w:pPr>
          </w:p>
        </w:tc>
        <w:tc>
          <w:tcPr>
            <w:tcW w:w="725" w:type="pct"/>
          </w:tcPr>
          <w:p w14:paraId="1C338C81" w14:textId="77777777" w:rsidR="004E505C" w:rsidRPr="00560E89" w:rsidRDefault="004E505C" w:rsidP="00C31191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14:paraId="4B772326" w14:textId="1C2ACD0A" w:rsidR="004E505C" w:rsidRPr="00560E89" w:rsidRDefault="004E505C" w:rsidP="00C31191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560E89">
              <w:rPr>
                <w:bCs/>
                <w:sz w:val="24"/>
                <w:szCs w:val="24"/>
              </w:rPr>
              <w:t>Осн</w:t>
            </w:r>
            <w:proofErr w:type="spellEnd"/>
            <w:r w:rsidRPr="00560E89">
              <w:rPr>
                <w:bCs/>
                <w:sz w:val="24"/>
                <w:szCs w:val="24"/>
              </w:rPr>
              <w:t xml:space="preserve">. </w:t>
            </w:r>
            <w:r w:rsidRPr="00560E89">
              <w:rPr>
                <w:bCs/>
                <w:sz w:val="24"/>
                <w:szCs w:val="24"/>
                <w:lang w:val="en-US"/>
              </w:rPr>
              <w:t>[</w:t>
            </w:r>
            <w:r w:rsidRPr="00560E89">
              <w:rPr>
                <w:bCs/>
                <w:sz w:val="24"/>
                <w:szCs w:val="24"/>
              </w:rPr>
              <w:t>1,</w:t>
            </w:r>
            <w:r w:rsidR="001D5B2F" w:rsidRPr="00560E89">
              <w:rPr>
                <w:bCs/>
                <w:sz w:val="24"/>
                <w:szCs w:val="24"/>
              </w:rPr>
              <w:t>2</w:t>
            </w:r>
            <w:r w:rsidRPr="00560E89">
              <w:rPr>
                <w:bCs/>
                <w:sz w:val="24"/>
                <w:szCs w:val="24"/>
                <w:lang w:val="en-US"/>
              </w:rPr>
              <w:t>]</w:t>
            </w:r>
          </w:p>
          <w:p w14:paraId="16B1BBD8" w14:textId="7C6D1B4A" w:rsidR="004E505C" w:rsidRPr="00560E89" w:rsidRDefault="004E505C" w:rsidP="00C31191">
            <w:pPr>
              <w:pStyle w:val="12"/>
              <w:tabs>
                <w:tab w:val="left" w:pos="284"/>
              </w:tabs>
              <w:ind w:firstLine="0"/>
              <w:rPr>
                <w:b/>
                <w:sz w:val="24"/>
                <w:szCs w:val="24"/>
                <w:u w:val="single"/>
                <w:lang w:val="en-US"/>
              </w:rPr>
            </w:pPr>
            <w:r w:rsidRPr="00560E89">
              <w:rPr>
                <w:bCs/>
                <w:sz w:val="24"/>
                <w:szCs w:val="24"/>
              </w:rPr>
              <w:t xml:space="preserve">Доп. </w:t>
            </w:r>
            <w:r w:rsidRPr="00560E89">
              <w:rPr>
                <w:bCs/>
                <w:sz w:val="24"/>
                <w:szCs w:val="24"/>
                <w:lang w:val="en-US"/>
              </w:rPr>
              <w:t>[</w:t>
            </w:r>
            <w:r w:rsidR="001D5B2F" w:rsidRPr="00560E89">
              <w:rPr>
                <w:bCs/>
                <w:sz w:val="24"/>
                <w:szCs w:val="24"/>
              </w:rPr>
              <w:t>1,2,3</w:t>
            </w:r>
            <w:r w:rsidRPr="00560E89">
              <w:rPr>
                <w:bCs/>
                <w:sz w:val="24"/>
                <w:szCs w:val="24"/>
                <w:lang w:val="en-US"/>
              </w:rPr>
              <w:t>]</w:t>
            </w:r>
          </w:p>
        </w:tc>
        <w:tc>
          <w:tcPr>
            <w:tcW w:w="502" w:type="pct"/>
          </w:tcPr>
          <w:p w14:paraId="3B80079D" w14:textId="5DDE999F" w:rsidR="004E505C" w:rsidRPr="00560E89" w:rsidRDefault="004E505C" w:rsidP="00C31191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D5B2F" w:rsidRPr="00560E89" w14:paraId="47D79C1E" w14:textId="77777777" w:rsidTr="00560E89">
        <w:trPr>
          <w:trHeight w:val="57"/>
          <w:jc w:val="center"/>
        </w:trPr>
        <w:tc>
          <w:tcPr>
            <w:tcW w:w="257" w:type="pct"/>
            <w:vAlign w:val="center"/>
          </w:tcPr>
          <w:p w14:paraId="5537F45F" w14:textId="77777777" w:rsidR="001D5B2F" w:rsidRPr="00560E89" w:rsidRDefault="001D5B2F" w:rsidP="001D5B2F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  <w:r w:rsidRPr="00560E89">
              <w:rPr>
                <w:sz w:val="24"/>
                <w:szCs w:val="24"/>
              </w:rPr>
              <w:t>2</w:t>
            </w:r>
          </w:p>
        </w:tc>
        <w:tc>
          <w:tcPr>
            <w:tcW w:w="1044" w:type="pct"/>
          </w:tcPr>
          <w:p w14:paraId="5EA6BAE0" w14:textId="5804205F" w:rsidR="001D5B2F" w:rsidRPr="00560E89" w:rsidRDefault="001D5B2F" w:rsidP="001D5B2F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</w:rPr>
            </w:pPr>
            <w:r w:rsidRPr="00560E89">
              <w:rPr>
                <w:sz w:val="24"/>
                <w:szCs w:val="24"/>
              </w:rPr>
              <w:t>Оценка силы землетрясений</w:t>
            </w:r>
          </w:p>
        </w:tc>
        <w:tc>
          <w:tcPr>
            <w:tcW w:w="870" w:type="pct"/>
          </w:tcPr>
          <w:p w14:paraId="444E66DC" w14:textId="14F94589" w:rsidR="001D5B2F" w:rsidRPr="00560E89" w:rsidRDefault="001D5B2F" w:rsidP="001D5B2F">
            <w:pPr>
              <w:jc w:val="center"/>
              <w:outlineLvl w:val="0"/>
            </w:pPr>
            <w:r w:rsidRPr="00560E89">
              <w:t>Практическая работа №1.</w:t>
            </w:r>
          </w:p>
          <w:p w14:paraId="0D6434C7" w14:textId="230B4E11" w:rsidR="001D5B2F" w:rsidRPr="00560E89" w:rsidRDefault="001D5B2F" w:rsidP="001D5B2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560E89">
              <w:t>Основные понятия инженерной сейсмологии</w:t>
            </w:r>
          </w:p>
        </w:tc>
        <w:tc>
          <w:tcPr>
            <w:tcW w:w="653" w:type="pct"/>
          </w:tcPr>
          <w:p w14:paraId="584960C7" w14:textId="0F4B1F87" w:rsidR="001D5B2F" w:rsidRPr="00560E89" w:rsidRDefault="005C7718" w:rsidP="001D5B2F">
            <w:pPr>
              <w:widowControl w:val="0"/>
            </w:pPr>
            <w:r>
              <w:t>Изучение истории и развития инженерной сейсмолог</w:t>
            </w:r>
            <w:r>
              <w:lastRenderedPageBreak/>
              <w:t>ии</w:t>
            </w:r>
          </w:p>
        </w:tc>
        <w:tc>
          <w:tcPr>
            <w:tcW w:w="725" w:type="pct"/>
          </w:tcPr>
          <w:p w14:paraId="61CC80B8" w14:textId="26B53D5A" w:rsidR="001D5B2F" w:rsidRPr="00560E89" w:rsidRDefault="00591B65" w:rsidP="001D5B2F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</w:rPr>
            </w:pPr>
            <w:r w:rsidRPr="00591B65">
              <w:rPr>
                <w:rFonts w:ascii="Calibri" w:eastAsia="Calibri" w:hAnsi="Calibri"/>
                <w:kern w:val="2"/>
                <w:sz w:val="22"/>
                <w:szCs w:val="22"/>
                <w14:ligatures w14:val="standardContextual"/>
              </w:rPr>
              <w:lastRenderedPageBreak/>
              <w:t xml:space="preserve">Определение спектра отклика на основе </w:t>
            </w:r>
            <w:proofErr w:type="spellStart"/>
            <w:r w:rsidRPr="00591B65">
              <w:rPr>
                <w:rFonts w:ascii="Calibri" w:eastAsia="Calibri" w:hAnsi="Calibri"/>
                <w:kern w:val="2"/>
                <w:sz w:val="22"/>
                <w:szCs w:val="22"/>
                <w14:ligatures w14:val="standardContextual"/>
              </w:rPr>
              <w:t>акселерограммы</w:t>
            </w:r>
            <w:proofErr w:type="spellEnd"/>
          </w:p>
        </w:tc>
        <w:tc>
          <w:tcPr>
            <w:tcW w:w="949" w:type="pct"/>
          </w:tcPr>
          <w:p w14:paraId="61D58ACC" w14:textId="77777777" w:rsidR="001D5B2F" w:rsidRPr="00560E89" w:rsidRDefault="001D5B2F" w:rsidP="001D5B2F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560E89">
              <w:rPr>
                <w:bCs/>
                <w:sz w:val="24"/>
                <w:szCs w:val="24"/>
              </w:rPr>
              <w:t>Осн</w:t>
            </w:r>
            <w:proofErr w:type="spellEnd"/>
            <w:r w:rsidRPr="00560E89">
              <w:rPr>
                <w:bCs/>
                <w:sz w:val="24"/>
                <w:szCs w:val="24"/>
              </w:rPr>
              <w:t xml:space="preserve">. </w:t>
            </w:r>
            <w:r w:rsidRPr="00560E89">
              <w:rPr>
                <w:bCs/>
                <w:sz w:val="24"/>
                <w:szCs w:val="24"/>
                <w:lang w:val="en-US"/>
              </w:rPr>
              <w:t>[</w:t>
            </w:r>
            <w:r w:rsidRPr="00560E89">
              <w:rPr>
                <w:bCs/>
                <w:sz w:val="24"/>
                <w:szCs w:val="24"/>
              </w:rPr>
              <w:t>1,2</w:t>
            </w:r>
            <w:r w:rsidRPr="00560E89">
              <w:rPr>
                <w:bCs/>
                <w:sz w:val="24"/>
                <w:szCs w:val="24"/>
                <w:lang w:val="en-US"/>
              </w:rPr>
              <w:t>]</w:t>
            </w:r>
          </w:p>
          <w:p w14:paraId="12128BC3" w14:textId="583AA3AD" w:rsidR="001D5B2F" w:rsidRPr="00560E89" w:rsidRDefault="001D5B2F" w:rsidP="001D5B2F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  <w:r w:rsidRPr="00560E89">
              <w:rPr>
                <w:bCs/>
                <w:sz w:val="24"/>
                <w:szCs w:val="24"/>
              </w:rPr>
              <w:t xml:space="preserve">Доп. </w:t>
            </w:r>
            <w:r w:rsidRPr="00560E89">
              <w:rPr>
                <w:bCs/>
                <w:sz w:val="24"/>
                <w:szCs w:val="24"/>
                <w:lang w:val="en-US"/>
              </w:rPr>
              <w:t>[</w:t>
            </w:r>
            <w:r w:rsidRPr="00560E89">
              <w:rPr>
                <w:bCs/>
                <w:sz w:val="24"/>
                <w:szCs w:val="24"/>
              </w:rPr>
              <w:t>1,2,3</w:t>
            </w:r>
            <w:r w:rsidRPr="00560E89">
              <w:rPr>
                <w:bCs/>
                <w:sz w:val="24"/>
                <w:szCs w:val="24"/>
                <w:lang w:val="en-US"/>
              </w:rPr>
              <w:t>]</w:t>
            </w:r>
          </w:p>
        </w:tc>
        <w:tc>
          <w:tcPr>
            <w:tcW w:w="502" w:type="pct"/>
          </w:tcPr>
          <w:p w14:paraId="6C8866AB" w14:textId="500E4800" w:rsidR="001D5B2F" w:rsidRPr="00560E89" w:rsidRDefault="00560E89" w:rsidP="001D5B2F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</w:t>
            </w:r>
          </w:p>
        </w:tc>
      </w:tr>
      <w:tr w:rsidR="001D5B2F" w:rsidRPr="00560E89" w14:paraId="2613251F" w14:textId="77777777" w:rsidTr="00560E89">
        <w:trPr>
          <w:trHeight w:val="57"/>
          <w:jc w:val="center"/>
        </w:trPr>
        <w:tc>
          <w:tcPr>
            <w:tcW w:w="257" w:type="pct"/>
            <w:vAlign w:val="center"/>
          </w:tcPr>
          <w:p w14:paraId="358CF740" w14:textId="77777777" w:rsidR="001D5B2F" w:rsidRPr="00560E89" w:rsidRDefault="001D5B2F" w:rsidP="001D5B2F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  <w:r w:rsidRPr="00560E89">
              <w:rPr>
                <w:sz w:val="24"/>
                <w:szCs w:val="24"/>
              </w:rPr>
              <w:t>3</w:t>
            </w:r>
          </w:p>
        </w:tc>
        <w:tc>
          <w:tcPr>
            <w:tcW w:w="1044" w:type="pct"/>
          </w:tcPr>
          <w:p w14:paraId="7BF62F9B" w14:textId="09169BD0" w:rsidR="001D5B2F" w:rsidRPr="00560E89" w:rsidRDefault="001D5B2F" w:rsidP="001D5B2F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</w:rPr>
            </w:pPr>
            <w:r w:rsidRPr="00560E89">
              <w:rPr>
                <w:sz w:val="24"/>
                <w:szCs w:val="24"/>
              </w:rPr>
              <w:t>Сейсмическое районирование и микрорайонирование</w:t>
            </w:r>
          </w:p>
        </w:tc>
        <w:tc>
          <w:tcPr>
            <w:tcW w:w="870" w:type="pct"/>
          </w:tcPr>
          <w:p w14:paraId="7FC096DD" w14:textId="77777777" w:rsidR="001D5B2F" w:rsidRPr="00560E89" w:rsidRDefault="001D5B2F" w:rsidP="001D5B2F">
            <w:pPr>
              <w:widowControl w:val="0"/>
            </w:pPr>
          </w:p>
        </w:tc>
        <w:tc>
          <w:tcPr>
            <w:tcW w:w="653" w:type="pct"/>
          </w:tcPr>
          <w:p w14:paraId="1A68A974" w14:textId="77777777" w:rsidR="001D5B2F" w:rsidRPr="00560E89" w:rsidRDefault="001D5B2F" w:rsidP="001D5B2F">
            <w:pPr>
              <w:widowControl w:val="0"/>
            </w:pPr>
          </w:p>
        </w:tc>
        <w:tc>
          <w:tcPr>
            <w:tcW w:w="725" w:type="pct"/>
          </w:tcPr>
          <w:p w14:paraId="3EC07DC2" w14:textId="77777777" w:rsidR="001D5B2F" w:rsidRPr="00560E89" w:rsidRDefault="001D5B2F" w:rsidP="001D5B2F">
            <w:pPr>
              <w:pStyle w:val="12"/>
              <w:tabs>
                <w:tab w:val="left" w:pos="284"/>
              </w:tabs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14:paraId="3B7EAF8D" w14:textId="77777777" w:rsidR="001D5B2F" w:rsidRPr="00560E89" w:rsidRDefault="001D5B2F" w:rsidP="001D5B2F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560E89">
              <w:rPr>
                <w:bCs/>
                <w:sz w:val="24"/>
                <w:szCs w:val="24"/>
              </w:rPr>
              <w:t>Осн</w:t>
            </w:r>
            <w:proofErr w:type="spellEnd"/>
            <w:r w:rsidRPr="00560E89">
              <w:rPr>
                <w:bCs/>
                <w:sz w:val="24"/>
                <w:szCs w:val="24"/>
              </w:rPr>
              <w:t xml:space="preserve">. </w:t>
            </w:r>
            <w:r w:rsidRPr="00560E89">
              <w:rPr>
                <w:bCs/>
                <w:sz w:val="24"/>
                <w:szCs w:val="24"/>
                <w:lang w:val="en-US"/>
              </w:rPr>
              <w:t>[</w:t>
            </w:r>
            <w:r w:rsidRPr="00560E89">
              <w:rPr>
                <w:bCs/>
                <w:sz w:val="24"/>
                <w:szCs w:val="24"/>
              </w:rPr>
              <w:t>1,2</w:t>
            </w:r>
            <w:r w:rsidRPr="00560E89">
              <w:rPr>
                <w:bCs/>
                <w:sz w:val="24"/>
                <w:szCs w:val="24"/>
                <w:lang w:val="en-US"/>
              </w:rPr>
              <w:t>]</w:t>
            </w:r>
          </w:p>
          <w:p w14:paraId="3C3982B6" w14:textId="06218201" w:rsidR="001D5B2F" w:rsidRPr="00560E89" w:rsidRDefault="001D5B2F" w:rsidP="001D5B2F">
            <w:pPr>
              <w:jc w:val="center"/>
              <w:rPr>
                <w:lang w:eastAsia="en-US"/>
              </w:rPr>
            </w:pPr>
            <w:r w:rsidRPr="00560E89">
              <w:rPr>
                <w:bCs/>
              </w:rPr>
              <w:t xml:space="preserve">Доп. </w:t>
            </w:r>
            <w:r w:rsidRPr="00560E89">
              <w:rPr>
                <w:bCs/>
                <w:lang w:val="en-US"/>
              </w:rPr>
              <w:t>[</w:t>
            </w:r>
            <w:r w:rsidRPr="00560E89">
              <w:rPr>
                <w:bCs/>
              </w:rPr>
              <w:t>1,2,3</w:t>
            </w:r>
            <w:r w:rsidRPr="00560E89">
              <w:rPr>
                <w:bCs/>
                <w:lang w:val="en-US"/>
              </w:rPr>
              <w:t>]</w:t>
            </w:r>
          </w:p>
        </w:tc>
        <w:tc>
          <w:tcPr>
            <w:tcW w:w="502" w:type="pct"/>
          </w:tcPr>
          <w:p w14:paraId="0558431B" w14:textId="4898A25C" w:rsidR="001D5B2F" w:rsidRPr="00560E89" w:rsidRDefault="001D5B2F" w:rsidP="001D5B2F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91B65" w:rsidRPr="00560E89" w14:paraId="69141C4D" w14:textId="77777777" w:rsidTr="00560E89">
        <w:trPr>
          <w:trHeight w:val="57"/>
          <w:jc w:val="center"/>
        </w:trPr>
        <w:tc>
          <w:tcPr>
            <w:tcW w:w="257" w:type="pct"/>
            <w:vAlign w:val="center"/>
          </w:tcPr>
          <w:p w14:paraId="4783E696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  <w:r w:rsidRPr="00560E89">
              <w:rPr>
                <w:sz w:val="24"/>
                <w:szCs w:val="24"/>
              </w:rPr>
              <w:t>4</w:t>
            </w:r>
          </w:p>
        </w:tc>
        <w:tc>
          <w:tcPr>
            <w:tcW w:w="1044" w:type="pct"/>
          </w:tcPr>
          <w:p w14:paraId="2A31D78B" w14:textId="784018ED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</w:rPr>
            </w:pPr>
            <w:r w:rsidRPr="00560E89">
              <w:rPr>
                <w:sz w:val="24"/>
                <w:szCs w:val="24"/>
              </w:rPr>
              <w:t>Виды сейсмического районирования (общее сейсмическое районирование, детальное сейсмическое районирование, сейсмическое микрорайонирование) содержанием, методами, масштабами и полнотой исследования</w:t>
            </w:r>
          </w:p>
        </w:tc>
        <w:tc>
          <w:tcPr>
            <w:tcW w:w="870" w:type="pct"/>
          </w:tcPr>
          <w:p w14:paraId="49E7725B" w14:textId="564474AA" w:rsidR="00591B65" w:rsidRPr="00560E89" w:rsidRDefault="00591B65" w:rsidP="00591B65">
            <w:pPr>
              <w:widowControl w:val="0"/>
            </w:pPr>
            <w:r w:rsidRPr="00560E89">
              <w:t>Практическая работа № 2 Ознакомление с картами ОСР</w:t>
            </w:r>
          </w:p>
        </w:tc>
        <w:tc>
          <w:tcPr>
            <w:tcW w:w="653" w:type="pct"/>
          </w:tcPr>
          <w:p w14:paraId="4F1AF210" w14:textId="68D4A734" w:rsidR="00591B65" w:rsidRPr="00560E89" w:rsidRDefault="00591B65" w:rsidP="00591B65">
            <w:pPr>
              <w:tabs>
                <w:tab w:val="left" w:pos="1185"/>
              </w:tabs>
              <w:jc w:val="center"/>
              <w:rPr>
                <w:b/>
              </w:rPr>
            </w:pPr>
            <w:r>
              <w:t>Анализ причин и последствий крупных землетрясений XX–XXI вв.</w:t>
            </w:r>
          </w:p>
        </w:tc>
        <w:tc>
          <w:tcPr>
            <w:tcW w:w="725" w:type="pct"/>
          </w:tcPr>
          <w:p w14:paraId="58F47D02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14:paraId="4724E746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560E89">
              <w:rPr>
                <w:bCs/>
                <w:sz w:val="24"/>
                <w:szCs w:val="24"/>
              </w:rPr>
              <w:t>Осн</w:t>
            </w:r>
            <w:proofErr w:type="spellEnd"/>
            <w:r w:rsidRPr="00560E89">
              <w:rPr>
                <w:bCs/>
                <w:sz w:val="24"/>
                <w:szCs w:val="24"/>
              </w:rPr>
              <w:t xml:space="preserve">. </w:t>
            </w:r>
            <w:r w:rsidRPr="00560E89">
              <w:rPr>
                <w:bCs/>
                <w:sz w:val="24"/>
                <w:szCs w:val="24"/>
                <w:lang w:val="en-US"/>
              </w:rPr>
              <w:t>[</w:t>
            </w:r>
            <w:r w:rsidRPr="00560E89">
              <w:rPr>
                <w:bCs/>
                <w:sz w:val="24"/>
                <w:szCs w:val="24"/>
              </w:rPr>
              <w:t>1,2</w:t>
            </w:r>
            <w:r w:rsidRPr="00560E89">
              <w:rPr>
                <w:bCs/>
                <w:sz w:val="24"/>
                <w:szCs w:val="24"/>
                <w:lang w:val="en-US"/>
              </w:rPr>
              <w:t>]</w:t>
            </w:r>
          </w:p>
          <w:p w14:paraId="57C523F5" w14:textId="6DC94065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  <w:u w:val="single"/>
              </w:rPr>
            </w:pPr>
            <w:r w:rsidRPr="00560E89">
              <w:rPr>
                <w:bCs/>
                <w:sz w:val="24"/>
                <w:szCs w:val="24"/>
              </w:rPr>
              <w:t xml:space="preserve">Доп. </w:t>
            </w:r>
            <w:r w:rsidRPr="00560E89">
              <w:rPr>
                <w:bCs/>
                <w:sz w:val="24"/>
                <w:szCs w:val="24"/>
                <w:lang w:val="en-US"/>
              </w:rPr>
              <w:t>[</w:t>
            </w:r>
            <w:r w:rsidRPr="00560E89">
              <w:rPr>
                <w:bCs/>
                <w:sz w:val="24"/>
                <w:szCs w:val="24"/>
              </w:rPr>
              <w:t>1,2,3</w:t>
            </w:r>
            <w:r w:rsidRPr="00560E89">
              <w:rPr>
                <w:bCs/>
                <w:sz w:val="24"/>
                <w:szCs w:val="24"/>
                <w:lang w:val="en-US"/>
              </w:rPr>
              <w:t>]</w:t>
            </w:r>
          </w:p>
        </w:tc>
        <w:tc>
          <w:tcPr>
            <w:tcW w:w="502" w:type="pct"/>
          </w:tcPr>
          <w:p w14:paraId="4101472B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91B65" w:rsidRPr="00560E89" w14:paraId="7BF47903" w14:textId="77777777" w:rsidTr="00560E89">
        <w:trPr>
          <w:trHeight w:val="57"/>
          <w:jc w:val="center"/>
        </w:trPr>
        <w:tc>
          <w:tcPr>
            <w:tcW w:w="257" w:type="pct"/>
            <w:vAlign w:val="center"/>
          </w:tcPr>
          <w:p w14:paraId="438EB474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  <w:r w:rsidRPr="00560E89">
              <w:rPr>
                <w:sz w:val="24"/>
                <w:szCs w:val="24"/>
              </w:rPr>
              <w:t>5</w:t>
            </w:r>
          </w:p>
        </w:tc>
        <w:tc>
          <w:tcPr>
            <w:tcW w:w="1044" w:type="pct"/>
          </w:tcPr>
          <w:p w14:paraId="54AD90FE" w14:textId="52382EDD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</w:rPr>
            </w:pPr>
            <w:r w:rsidRPr="00560E89">
              <w:rPr>
                <w:sz w:val="24"/>
                <w:szCs w:val="24"/>
              </w:rPr>
              <w:t>Инженерный анализ последствий землетрясений</w:t>
            </w:r>
          </w:p>
        </w:tc>
        <w:tc>
          <w:tcPr>
            <w:tcW w:w="870" w:type="pct"/>
          </w:tcPr>
          <w:p w14:paraId="1D85BDD1" w14:textId="62CF6024" w:rsidR="00591B65" w:rsidRPr="00560E89" w:rsidRDefault="00591B65" w:rsidP="00591B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60E89">
              <w:t>Практическая работа №3 Детальное сейсмическое районирование</w:t>
            </w:r>
          </w:p>
        </w:tc>
        <w:tc>
          <w:tcPr>
            <w:tcW w:w="653" w:type="pct"/>
          </w:tcPr>
          <w:p w14:paraId="2ECFCAF3" w14:textId="77777777" w:rsidR="00591B65" w:rsidRPr="00560E89" w:rsidRDefault="00591B65" w:rsidP="00591B65">
            <w:pPr>
              <w:widowControl w:val="0"/>
            </w:pPr>
          </w:p>
        </w:tc>
        <w:tc>
          <w:tcPr>
            <w:tcW w:w="725" w:type="pct"/>
          </w:tcPr>
          <w:p w14:paraId="7EA6F584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14:paraId="1FFEC80A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560E89">
              <w:rPr>
                <w:bCs/>
                <w:sz w:val="24"/>
                <w:szCs w:val="24"/>
              </w:rPr>
              <w:t>Осн</w:t>
            </w:r>
            <w:proofErr w:type="spellEnd"/>
            <w:r w:rsidRPr="00560E89">
              <w:rPr>
                <w:bCs/>
                <w:sz w:val="24"/>
                <w:szCs w:val="24"/>
              </w:rPr>
              <w:t xml:space="preserve">. </w:t>
            </w:r>
            <w:r w:rsidRPr="00560E89">
              <w:rPr>
                <w:bCs/>
                <w:sz w:val="24"/>
                <w:szCs w:val="24"/>
                <w:lang w:val="en-US"/>
              </w:rPr>
              <w:t>[</w:t>
            </w:r>
            <w:r w:rsidRPr="00560E89">
              <w:rPr>
                <w:bCs/>
                <w:sz w:val="24"/>
                <w:szCs w:val="24"/>
              </w:rPr>
              <w:t>1,2</w:t>
            </w:r>
            <w:r w:rsidRPr="00560E89">
              <w:rPr>
                <w:bCs/>
                <w:sz w:val="24"/>
                <w:szCs w:val="24"/>
                <w:lang w:val="en-US"/>
              </w:rPr>
              <w:t>]</w:t>
            </w:r>
          </w:p>
          <w:p w14:paraId="74A9A5D0" w14:textId="0C4CE34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  <w:u w:val="single"/>
              </w:rPr>
            </w:pPr>
            <w:r w:rsidRPr="00560E89">
              <w:rPr>
                <w:bCs/>
                <w:sz w:val="24"/>
                <w:szCs w:val="24"/>
              </w:rPr>
              <w:t xml:space="preserve">Доп. </w:t>
            </w:r>
            <w:r w:rsidRPr="00560E89">
              <w:rPr>
                <w:bCs/>
                <w:sz w:val="24"/>
                <w:szCs w:val="24"/>
                <w:lang w:val="en-US"/>
              </w:rPr>
              <w:t>[</w:t>
            </w:r>
            <w:r w:rsidRPr="00560E89">
              <w:rPr>
                <w:bCs/>
                <w:sz w:val="24"/>
                <w:szCs w:val="24"/>
              </w:rPr>
              <w:t>1,2,3</w:t>
            </w:r>
            <w:r w:rsidRPr="00560E89">
              <w:rPr>
                <w:bCs/>
                <w:sz w:val="24"/>
                <w:szCs w:val="24"/>
                <w:lang w:val="en-US"/>
              </w:rPr>
              <w:t>]</w:t>
            </w:r>
          </w:p>
        </w:tc>
        <w:tc>
          <w:tcPr>
            <w:tcW w:w="502" w:type="pct"/>
          </w:tcPr>
          <w:p w14:paraId="2B4B1F17" w14:textId="740D1EDB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560E89">
              <w:rPr>
                <w:bCs/>
                <w:sz w:val="24"/>
                <w:szCs w:val="24"/>
              </w:rPr>
              <w:t>6 неделя</w:t>
            </w:r>
          </w:p>
        </w:tc>
      </w:tr>
      <w:tr w:rsidR="00591B65" w:rsidRPr="00560E89" w14:paraId="25331201" w14:textId="77777777" w:rsidTr="00560E89">
        <w:trPr>
          <w:trHeight w:val="57"/>
          <w:jc w:val="center"/>
        </w:trPr>
        <w:tc>
          <w:tcPr>
            <w:tcW w:w="257" w:type="pct"/>
            <w:vAlign w:val="center"/>
          </w:tcPr>
          <w:p w14:paraId="6CD3691D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  <w:r w:rsidRPr="00560E89">
              <w:rPr>
                <w:sz w:val="24"/>
                <w:szCs w:val="24"/>
              </w:rPr>
              <w:t>6</w:t>
            </w:r>
          </w:p>
        </w:tc>
        <w:tc>
          <w:tcPr>
            <w:tcW w:w="1044" w:type="pct"/>
          </w:tcPr>
          <w:p w14:paraId="057475A6" w14:textId="1DDDBE95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</w:rPr>
            </w:pPr>
            <w:r w:rsidRPr="00560E89">
              <w:rPr>
                <w:sz w:val="24"/>
                <w:szCs w:val="24"/>
              </w:rPr>
              <w:t>Анализ последствий и способы защиты от землетрясений, методы обеспечения сейсмической безопасности населения и территорий</w:t>
            </w:r>
          </w:p>
        </w:tc>
        <w:tc>
          <w:tcPr>
            <w:tcW w:w="870" w:type="pct"/>
          </w:tcPr>
          <w:p w14:paraId="1A7102F3" w14:textId="77777777" w:rsidR="00591B65" w:rsidRPr="00560E89" w:rsidRDefault="00591B65" w:rsidP="00591B65">
            <w:pPr>
              <w:widowControl w:val="0"/>
            </w:pPr>
          </w:p>
        </w:tc>
        <w:tc>
          <w:tcPr>
            <w:tcW w:w="653" w:type="pct"/>
          </w:tcPr>
          <w:p w14:paraId="7C8AEC48" w14:textId="411F65E9" w:rsidR="00591B65" w:rsidRPr="00560E89" w:rsidRDefault="00591B65" w:rsidP="00591B65">
            <w:pPr>
              <w:widowControl w:val="0"/>
              <w:jc w:val="center"/>
            </w:pPr>
            <w:r>
              <w:t>Теоретический обзор методов оценки сейсмической опасности</w:t>
            </w:r>
          </w:p>
        </w:tc>
        <w:tc>
          <w:tcPr>
            <w:tcW w:w="725" w:type="pct"/>
          </w:tcPr>
          <w:p w14:paraId="51A020EB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14:paraId="7133FB74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560E89">
              <w:rPr>
                <w:bCs/>
                <w:sz w:val="24"/>
                <w:szCs w:val="24"/>
              </w:rPr>
              <w:t>Осн</w:t>
            </w:r>
            <w:proofErr w:type="spellEnd"/>
            <w:r w:rsidRPr="00560E89">
              <w:rPr>
                <w:bCs/>
                <w:sz w:val="24"/>
                <w:szCs w:val="24"/>
              </w:rPr>
              <w:t xml:space="preserve">. </w:t>
            </w:r>
            <w:r w:rsidRPr="00560E89">
              <w:rPr>
                <w:bCs/>
                <w:sz w:val="24"/>
                <w:szCs w:val="24"/>
                <w:lang w:val="en-US"/>
              </w:rPr>
              <w:t>[</w:t>
            </w:r>
            <w:r w:rsidRPr="00560E89">
              <w:rPr>
                <w:bCs/>
                <w:sz w:val="24"/>
                <w:szCs w:val="24"/>
              </w:rPr>
              <w:t>1,2</w:t>
            </w:r>
            <w:r w:rsidRPr="00560E89">
              <w:rPr>
                <w:bCs/>
                <w:sz w:val="24"/>
                <w:szCs w:val="24"/>
                <w:lang w:val="en-US"/>
              </w:rPr>
              <w:t>]</w:t>
            </w:r>
          </w:p>
          <w:p w14:paraId="78977559" w14:textId="72428760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  <w:u w:val="single"/>
              </w:rPr>
            </w:pPr>
            <w:r w:rsidRPr="00560E89">
              <w:rPr>
                <w:bCs/>
                <w:sz w:val="24"/>
                <w:szCs w:val="24"/>
              </w:rPr>
              <w:t xml:space="preserve">Доп. </w:t>
            </w:r>
            <w:r w:rsidRPr="00560E89">
              <w:rPr>
                <w:bCs/>
                <w:sz w:val="24"/>
                <w:szCs w:val="24"/>
                <w:lang w:val="en-US"/>
              </w:rPr>
              <w:t>[</w:t>
            </w:r>
            <w:r w:rsidRPr="00560E89">
              <w:rPr>
                <w:bCs/>
                <w:sz w:val="24"/>
                <w:szCs w:val="24"/>
              </w:rPr>
              <w:t>1,2,3</w:t>
            </w:r>
            <w:r w:rsidRPr="00560E89">
              <w:rPr>
                <w:bCs/>
                <w:sz w:val="24"/>
                <w:szCs w:val="24"/>
                <w:lang w:val="en-US"/>
              </w:rPr>
              <w:t>]</w:t>
            </w:r>
          </w:p>
        </w:tc>
        <w:tc>
          <w:tcPr>
            <w:tcW w:w="502" w:type="pct"/>
          </w:tcPr>
          <w:p w14:paraId="657DC673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91B65" w:rsidRPr="00560E89" w14:paraId="07C7B3FA" w14:textId="77777777" w:rsidTr="00560E89">
        <w:trPr>
          <w:trHeight w:val="57"/>
          <w:jc w:val="center"/>
        </w:trPr>
        <w:tc>
          <w:tcPr>
            <w:tcW w:w="257" w:type="pct"/>
            <w:vAlign w:val="center"/>
          </w:tcPr>
          <w:p w14:paraId="33467D3E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  <w:r w:rsidRPr="00560E89">
              <w:rPr>
                <w:sz w:val="24"/>
                <w:szCs w:val="24"/>
              </w:rPr>
              <w:t>7</w:t>
            </w:r>
          </w:p>
        </w:tc>
        <w:tc>
          <w:tcPr>
            <w:tcW w:w="1044" w:type="pct"/>
          </w:tcPr>
          <w:p w14:paraId="323F74F0" w14:textId="7762DC8D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</w:rPr>
            </w:pPr>
            <w:r w:rsidRPr="00560E89">
              <w:rPr>
                <w:sz w:val="24"/>
                <w:szCs w:val="24"/>
              </w:rPr>
              <w:t>Практический метод расчета на сейсмические воздействия</w:t>
            </w:r>
          </w:p>
        </w:tc>
        <w:tc>
          <w:tcPr>
            <w:tcW w:w="870" w:type="pct"/>
          </w:tcPr>
          <w:p w14:paraId="10D05B8A" w14:textId="0FD6AECF" w:rsidR="00591B65" w:rsidRPr="00560E89" w:rsidRDefault="00591B65" w:rsidP="00591B65">
            <w:pPr>
              <w:jc w:val="center"/>
              <w:outlineLvl w:val="0"/>
            </w:pPr>
            <w:r w:rsidRPr="00560E89">
              <w:t>Практическая работа №4 Основы метода сейсмических жесткостей</w:t>
            </w:r>
          </w:p>
        </w:tc>
        <w:tc>
          <w:tcPr>
            <w:tcW w:w="653" w:type="pct"/>
          </w:tcPr>
          <w:p w14:paraId="24548451" w14:textId="77777777" w:rsidR="00591B65" w:rsidRPr="00560E89" w:rsidRDefault="00591B65" w:rsidP="00591B65">
            <w:pPr>
              <w:widowControl w:val="0"/>
            </w:pPr>
          </w:p>
        </w:tc>
        <w:tc>
          <w:tcPr>
            <w:tcW w:w="725" w:type="pct"/>
          </w:tcPr>
          <w:p w14:paraId="4B7BA106" w14:textId="4F5714DA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14:paraId="25302D4A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560E89">
              <w:rPr>
                <w:bCs/>
                <w:sz w:val="24"/>
                <w:szCs w:val="24"/>
              </w:rPr>
              <w:t>Осн</w:t>
            </w:r>
            <w:proofErr w:type="spellEnd"/>
            <w:r w:rsidRPr="00560E89">
              <w:rPr>
                <w:bCs/>
                <w:sz w:val="24"/>
                <w:szCs w:val="24"/>
              </w:rPr>
              <w:t xml:space="preserve">. </w:t>
            </w:r>
            <w:r w:rsidRPr="00560E89">
              <w:rPr>
                <w:bCs/>
                <w:sz w:val="24"/>
                <w:szCs w:val="24"/>
                <w:lang w:val="en-US"/>
              </w:rPr>
              <w:t>[</w:t>
            </w:r>
            <w:r w:rsidRPr="00560E89">
              <w:rPr>
                <w:bCs/>
                <w:sz w:val="24"/>
                <w:szCs w:val="24"/>
              </w:rPr>
              <w:t>1,2</w:t>
            </w:r>
            <w:r w:rsidRPr="00560E89">
              <w:rPr>
                <w:bCs/>
                <w:sz w:val="24"/>
                <w:szCs w:val="24"/>
                <w:lang w:val="en-US"/>
              </w:rPr>
              <w:t>]</w:t>
            </w:r>
          </w:p>
          <w:p w14:paraId="5964E054" w14:textId="44462C80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  <w:r w:rsidRPr="00560E89">
              <w:rPr>
                <w:bCs/>
                <w:sz w:val="24"/>
                <w:szCs w:val="24"/>
              </w:rPr>
              <w:t xml:space="preserve">Доп. </w:t>
            </w:r>
            <w:r w:rsidRPr="00560E89">
              <w:rPr>
                <w:bCs/>
                <w:sz w:val="24"/>
                <w:szCs w:val="24"/>
                <w:lang w:val="en-US"/>
              </w:rPr>
              <w:t>[</w:t>
            </w:r>
            <w:r w:rsidRPr="00560E89">
              <w:rPr>
                <w:bCs/>
                <w:sz w:val="24"/>
                <w:szCs w:val="24"/>
              </w:rPr>
              <w:t>1,2,3</w:t>
            </w:r>
            <w:r w:rsidRPr="00560E89">
              <w:rPr>
                <w:bCs/>
                <w:sz w:val="24"/>
                <w:szCs w:val="24"/>
                <w:lang w:val="en-US"/>
              </w:rPr>
              <w:t>]</w:t>
            </w:r>
          </w:p>
        </w:tc>
        <w:tc>
          <w:tcPr>
            <w:tcW w:w="502" w:type="pct"/>
          </w:tcPr>
          <w:p w14:paraId="0DFEEC9B" w14:textId="2F14E22F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560E89">
              <w:rPr>
                <w:bCs/>
                <w:sz w:val="24"/>
                <w:szCs w:val="24"/>
              </w:rPr>
              <w:t>8 неделя</w:t>
            </w:r>
          </w:p>
        </w:tc>
      </w:tr>
      <w:tr w:rsidR="00591B65" w:rsidRPr="00560E89" w14:paraId="19193858" w14:textId="77777777" w:rsidTr="00560E89">
        <w:trPr>
          <w:trHeight w:val="57"/>
          <w:jc w:val="center"/>
        </w:trPr>
        <w:tc>
          <w:tcPr>
            <w:tcW w:w="257" w:type="pct"/>
            <w:vMerge w:val="restart"/>
            <w:vAlign w:val="center"/>
          </w:tcPr>
          <w:p w14:paraId="1350441B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60E8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044" w:type="pct"/>
          </w:tcPr>
          <w:p w14:paraId="095181D3" w14:textId="7A00E6ED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</w:rPr>
            </w:pPr>
            <w:r w:rsidRPr="00560E89">
              <w:rPr>
                <w:sz w:val="24"/>
                <w:szCs w:val="24"/>
              </w:rPr>
              <w:t>Проектирования сейсмостойких зданий</w:t>
            </w:r>
          </w:p>
        </w:tc>
        <w:tc>
          <w:tcPr>
            <w:tcW w:w="870" w:type="pct"/>
          </w:tcPr>
          <w:p w14:paraId="4AB834FB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653" w:type="pct"/>
          </w:tcPr>
          <w:p w14:paraId="17D54B5E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25" w:type="pct"/>
          </w:tcPr>
          <w:p w14:paraId="21EDE0D4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14:paraId="5E7B9533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560E89">
              <w:rPr>
                <w:bCs/>
                <w:sz w:val="24"/>
                <w:szCs w:val="24"/>
              </w:rPr>
              <w:t>Осн</w:t>
            </w:r>
            <w:proofErr w:type="spellEnd"/>
            <w:r w:rsidRPr="00560E89">
              <w:rPr>
                <w:bCs/>
                <w:sz w:val="24"/>
                <w:szCs w:val="24"/>
              </w:rPr>
              <w:t xml:space="preserve">. </w:t>
            </w:r>
            <w:r w:rsidRPr="00560E89">
              <w:rPr>
                <w:bCs/>
                <w:sz w:val="24"/>
                <w:szCs w:val="24"/>
                <w:lang w:val="en-US"/>
              </w:rPr>
              <w:t>[</w:t>
            </w:r>
            <w:r w:rsidRPr="00560E89">
              <w:rPr>
                <w:bCs/>
                <w:sz w:val="24"/>
                <w:szCs w:val="24"/>
              </w:rPr>
              <w:t>1,2</w:t>
            </w:r>
            <w:r w:rsidRPr="00560E89">
              <w:rPr>
                <w:bCs/>
                <w:sz w:val="24"/>
                <w:szCs w:val="24"/>
                <w:lang w:val="en-US"/>
              </w:rPr>
              <w:t>]</w:t>
            </w:r>
          </w:p>
          <w:p w14:paraId="6CB901E1" w14:textId="4617B34C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  <w:u w:val="single"/>
              </w:rPr>
            </w:pPr>
            <w:r w:rsidRPr="00560E89">
              <w:rPr>
                <w:bCs/>
                <w:sz w:val="24"/>
                <w:szCs w:val="24"/>
              </w:rPr>
              <w:t xml:space="preserve">Доп. </w:t>
            </w:r>
            <w:r w:rsidRPr="00560E89">
              <w:rPr>
                <w:bCs/>
                <w:sz w:val="24"/>
                <w:szCs w:val="24"/>
                <w:lang w:val="en-US"/>
              </w:rPr>
              <w:t>[</w:t>
            </w:r>
            <w:r w:rsidRPr="00560E89">
              <w:rPr>
                <w:bCs/>
                <w:sz w:val="24"/>
                <w:szCs w:val="24"/>
              </w:rPr>
              <w:t>1,2,3</w:t>
            </w:r>
            <w:r w:rsidRPr="00560E89">
              <w:rPr>
                <w:bCs/>
                <w:sz w:val="24"/>
                <w:szCs w:val="24"/>
                <w:lang w:val="en-US"/>
              </w:rPr>
              <w:t>]</w:t>
            </w:r>
          </w:p>
        </w:tc>
        <w:tc>
          <w:tcPr>
            <w:tcW w:w="502" w:type="pct"/>
          </w:tcPr>
          <w:p w14:paraId="1089FF70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91B65" w:rsidRPr="00560E89" w14:paraId="598AE157" w14:textId="77777777" w:rsidTr="00560E89">
        <w:trPr>
          <w:trHeight w:val="57"/>
          <w:jc w:val="center"/>
        </w:trPr>
        <w:tc>
          <w:tcPr>
            <w:tcW w:w="257" w:type="pct"/>
            <w:vMerge/>
            <w:vAlign w:val="center"/>
          </w:tcPr>
          <w:p w14:paraId="77933479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44" w:type="pct"/>
          </w:tcPr>
          <w:p w14:paraId="77AEFAC2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7" w:type="pct"/>
            <w:gridSpan w:val="4"/>
          </w:tcPr>
          <w:p w14:paraId="1602D8CB" w14:textId="3DD6E228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  <w:r w:rsidRPr="00560E89">
              <w:rPr>
                <w:b/>
                <w:sz w:val="24"/>
                <w:szCs w:val="24"/>
              </w:rPr>
              <w:t>Первая промежуточная аттестация</w:t>
            </w:r>
          </w:p>
        </w:tc>
        <w:tc>
          <w:tcPr>
            <w:tcW w:w="502" w:type="pct"/>
          </w:tcPr>
          <w:p w14:paraId="56BE31D7" w14:textId="254B6144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  <w:r w:rsidRPr="00560E89">
              <w:rPr>
                <w:sz w:val="24"/>
                <w:szCs w:val="24"/>
              </w:rPr>
              <w:t xml:space="preserve">8 </w:t>
            </w:r>
            <w:r w:rsidRPr="00560E89">
              <w:rPr>
                <w:sz w:val="24"/>
                <w:szCs w:val="24"/>
              </w:rPr>
              <w:lastRenderedPageBreak/>
              <w:t>неделя</w:t>
            </w:r>
          </w:p>
        </w:tc>
      </w:tr>
      <w:tr w:rsidR="00591B65" w:rsidRPr="00560E89" w14:paraId="22C8B7EF" w14:textId="77777777" w:rsidTr="00560E89">
        <w:trPr>
          <w:trHeight w:val="57"/>
          <w:jc w:val="center"/>
        </w:trPr>
        <w:tc>
          <w:tcPr>
            <w:tcW w:w="257" w:type="pct"/>
            <w:vAlign w:val="center"/>
          </w:tcPr>
          <w:p w14:paraId="3FF3B773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60E89">
              <w:rPr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1044" w:type="pct"/>
          </w:tcPr>
          <w:p w14:paraId="03D17F63" w14:textId="391A2844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</w:rPr>
            </w:pPr>
            <w:r w:rsidRPr="00560E89">
              <w:rPr>
                <w:sz w:val="24"/>
                <w:szCs w:val="24"/>
              </w:rPr>
              <w:t xml:space="preserve">Специальные системы </w:t>
            </w:r>
            <w:proofErr w:type="spellStart"/>
            <w:r w:rsidRPr="00560E89">
              <w:rPr>
                <w:sz w:val="24"/>
                <w:szCs w:val="24"/>
              </w:rPr>
              <w:t>сейсмозащиты</w:t>
            </w:r>
            <w:proofErr w:type="spellEnd"/>
            <w:r w:rsidRPr="00560E8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70" w:type="pct"/>
          </w:tcPr>
          <w:p w14:paraId="75C29C13" w14:textId="25291DCB" w:rsidR="00591B65" w:rsidRPr="00560E89" w:rsidRDefault="00591B65" w:rsidP="00591B65">
            <w:pPr>
              <w:autoSpaceDE w:val="0"/>
              <w:autoSpaceDN w:val="0"/>
              <w:adjustRightInd w:val="0"/>
              <w:jc w:val="center"/>
            </w:pPr>
            <w:r w:rsidRPr="00560E89">
              <w:t>Практическая работа №5 Интерпретация данных метода сейсмических жесткостей</w:t>
            </w:r>
          </w:p>
        </w:tc>
        <w:tc>
          <w:tcPr>
            <w:tcW w:w="653" w:type="pct"/>
          </w:tcPr>
          <w:p w14:paraId="45EA700D" w14:textId="77777777" w:rsidR="00591B65" w:rsidRPr="00560E89" w:rsidRDefault="00591B65" w:rsidP="00591B65">
            <w:pPr>
              <w:widowControl w:val="0"/>
            </w:pPr>
          </w:p>
        </w:tc>
        <w:tc>
          <w:tcPr>
            <w:tcW w:w="725" w:type="pct"/>
          </w:tcPr>
          <w:p w14:paraId="65D0505E" w14:textId="12DDA346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>
              <w:t>Обзор современных методов снижения сейсмических рисков</w:t>
            </w:r>
          </w:p>
        </w:tc>
        <w:tc>
          <w:tcPr>
            <w:tcW w:w="949" w:type="pct"/>
          </w:tcPr>
          <w:p w14:paraId="70724181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560E89">
              <w:rPr>
                <w:bCs/>
                <w:sz w:val="24"/>
                <w:szCs w:val="24"/>
              </w:rPr>
              <w:t>Осн</w:t>
            </w:r>
            <w:proofErr w:type="spellEnd"/>
            <w:r w:rsidRPr="00560E89">
              <w:rPr>
                <w:bCs/>
                <w:sz w:val="24"/>
                <w:szCs w:val="24"/>
              </w:rPr>
              <w:t xml:space="preserve">. </w:t>
            </w:r>
            <w:r w:rsidRPr="00560E89">
              <w:rPr>
                <w:bCs/>
                <w:sz w:val="24"/>
                <w:szCs w:val="24"/>
                <w:lang w:val="en-US"/>
              </w:rPr>
              <w:t>[</w:t>
            </w:r>
            <w:r w:rsidRPr="00560E89">
              <w:rPr>
                <w:bCs/>
                <w:sz w:val="24"/>
                <w:szCs w:val="24"/>
              </w:rPr>
              <w:t>1,2</w:t>
            </w:r>
            <w:r w:rsidRPr="00560E89">
              <w:rPr>
                <w:bCs/>
                <w:sz w:val="24"/>
                <w:szCs w:val="24"/>
                <w:lang w:val="en-US"/>
              </w:rPr>
              <w:t>]</w:t>
            </w:r>
          </w:p>
          <w:p w14:paraId="4DD972F8" w14:textId="6A47F6A2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  <w:u w:val="single"/>
              </w:rPr>
            </w:pPr>
            <w:r w:rsidRPr="00560E89">
              <w:rPr>
                <w:bCs/>
                <w:sz w:val="24"/>
                <w:szCs w:val="24"/>
              </w:rPr>
              <w:t xml:space="preserve">Доп. </w:t>
            </w:r>
            <w:r w:rsidRPr="00560E89">
              <w:rPr>
                <w:bCs/>
                <w:sz w:val="24"/>
                <w:szCs w:val="24"/>
                <w:lang w:val="en-US"/>
              </w:rPr>
              <w:t>[</w:t>
            </w:r>
            <w:r w:rsidRPr="00560E89">
              <w:rPr>
                <w:bCs/>
                <w:sz w:val="24"/>
                <w:szCs w:val="24"/>
              </w:rPr>
              <w:t>1,2,3</w:t>
            </w:r>
            <w:r w:rsidRPr="00560E89">
              <w:rPr>
                <w:bCs/>
                <w:sz w:val="24"/>
                <w:szCs w:val="24"/>
                <w:lang w:val="en-US"/>
              </w:rPr>
              <w:t>]</w:t>
            </w:r>
          </w:p>
        </w:tc>
        <w:tc>
          <w:tcPr>
            <w:tcW w:w="502" w:type="pct"/>
          </w:tcPr>
          <w:p w14:paraId="2A1C828A" w14:textId="0F4F3D3D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560E89">
              <w:rPr>
                <w:bCs/>
                <w:sz w:val="24"/>
                <w:szCs w:val="24"/>
              </w:rPr>
              <w:t>10 неделя</w:t>
            </w:r>
          </w:p>
        </w:tc>
      </w:tr>
      <w:tr w:rsidR="00591B65" w:rsidRPr="00560E89" w14:paraId="07E79144" w14:textId="77777777" w:rsidTr="00560E89">
        <w:trPr>
          <w:trHeight w:val="57"/>
          <w:jc w:val="center"/>
        </w:trPr>
        <w:tc>
          <w:tcPr>
            <w:tcW w:w="257" w:type="pct"/>
            <w:vAlign w:val="center"/>
          </w:tcPr>
          <w:p w14:paraId="09451076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60E89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044" w:type="pct"/>
          </w:tcPr>
          <w:p w14:paraId="39954108" w14:textId="2DAD5553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</w:rPr>
            </w:pPr>
            <w:r w:rsidRPr="00560E89">
              <w:rPr>
                <w:sz w:val="24"/>
                <w:szCs w:val="24"/>
              </w:rPr>
              <w:t xml:space="preserve">Методы оценки сейсмической опасности </w:t>
            </w:r>
            <w:r w:rsidRPr="00560E89">
              <w:rPr>
                <w:bCs/>
                <w:sz w:val="24"/>
                <w:szCs w:val="24"/>
              </w:rPr>
              <w:t>скорости</w:t>
            </w:r>
          </w:p>
        </w:tc>
        <w:tc>
          <w:tcPr>
            <w:tcW w:w="870" w:type="pct"/>
          </w:tcPr>
          <w:p w14:paraId="67B51E89" w14:textId="77777777" w:rsidR="00591B65" w:rsidRPr="00560E89" w:rsidRDefault="00591B65" w:rsidP="00591B65">
            <w:pPr>
              <w:widowControl w:val="0"/>
              <w:rPr>
                <w:bCs/>
              </w:rPr>
            </w:pPr>
          </w:p>
        </w:tc>
        <w:tc>
          <w:tcPr>
            <w:tcW w:w="653" w:type="pct"/>
          </w:tcPr>
          <w:p w14:paraId="2A615F10" w14:textId="564BD1D0" w:rsidR="00591B65" w:rsidRPr="00560E89" w:rsidRDefault="00591B65" w:rsidP="00591B65">
            <w:pPr>
              <w:widowControl w:val="0"/>
              <w:jc w:val="center"/>
            </w:pPr>
            <w:r>
              <w:t>Расчет здания на сейсмическое воздействие методом спектрального анализа</w:t>
            </w:r>
          </w:p>
        </w:tc>
        <w:tc>
          <w:tcPr>
            <w:tcW w:w="725" w:type="pct"/>
          </w:tcPr>
          <w:p w14:paraId="5FF7745D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14:paraId="418DACB4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560E89">
              <w:rPr>
                <w:bCs/>
                <w:sz w:val="24"/>
                <w:szCs w:val="24"/>
              </w:rPr>
              <w:t>Осн</w:t>
            </w:r>
            <w:proofErr w:type="spellEnd"/>
            <w:r w:rsidRPr="00560E89">
              <w:rPr>
                <w:bCs/>
                <w:sz w:val="24"/>
                <w:szCs w:val="24"/>
              </w:rPr>
              <w:t xml:space="preserve">. </w:t>
            </w:r>
            <w:r w:rsidRPr="00560E89">
              <w:rPr>
                <w:bCs/>
                <w:sz w:val="24"/>
                <w:szCs w:val="24"/>
                <w:lang w:val="en-US"/>
              </w:rPr>
              <w:t>[</w:t>
            </w:r>
            <w:r w:rsidRPr="00560E89">
              <w:rPr>
                <w:bCs/>
                <w:sz w:val="24"/>
                <w:szCs w:val="24"/>
              </w:rPr>
              <w:t>1,2</w:t>
            </w:r>
            <w:r w:rsidRPr="00560E89">
              <w:rPr>
                <w:bCs/>
                <w:sz w:val="24"/>
                <w:szCs w:val="24"/>
                <w:lang w:val="en-US"/>
              </w:rPr>
              <w:t>]</w:t>
            </w:r>
          </w:p>
          <w:p w14:paraId="7488B4DD" w14:textId="73273C7F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  <w:u w:val="single"/>
              </w:rPr>
            </w:pPr>
            <w:r w:rsidRPr="00560E89">
              <w:rPr>
                <w:bCs/>
                <w:sz w:val="24"/>
                <w:szCs w:val="24"/>
              </w:rPr>
              <w:t xml:space="preserve">Доп. </w:t>
            </w:r>
            <w:r w:rsidRPr="00560E89">
              <w:rPr>
                <w:bCs/>
                <w:sz w:val="24"/>
                <w:szCs w:val="24"/>
                <w:lang w:val="en-US"/>
              </w:rPr>
              <w:t>[</w:t>
            </w:r>
            <w:r w:rsidRPr="00560E89">
              <w:rPr>
                <w:bCs/>
                <w:sz w:val="24"/>
                <w:szCs w:val="24"/>
              </w:rPr>
              <w:t>1,2,3</w:t>
            </w:r>
            <w:r w:rsidRPr="00560E89">
              <w:rPr>
                <w:bCs/>
                <w:sz w:val="24"/>
                <w:szCs w:val="24"/>
                <w:lang w:val="en-US"/>
              </w:rPr>
              <w:t>]</w:t>
            </w:r>
          </w:p>
        </w:tc>
        <w:tc>
          <w:tcPr>
            <w:tcW w:w="502" w:type="pct"/>
          </w:tcPr>
          <w:p w14:paraId="3B8F6A23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91B65" w:rsidRPr="00560E89" w14:paraId="4E064CBB" w14:textId="77777777" w:rsidTr="00560E89">
        <w:trPr>
          <w:trHeight w:val="57"/>
          <w:jc w:val="center"/>
        </w:trPr>
        <w:tc>
          <w:tcPr>
            <w:tcW w:w="257" w:type="pct"/>
            <w:vAlign w:val="center"/>
          </w:tcPr>
          <w:p w14:paraId="59BC9B4B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60E89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044" w:type="pct"/>
          </w:tcPr>
          <w:p w14:paraId="339E71ED" w14:textId="7F60B79F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</w:rPr>
            </w:pPr>
            <w:r w:rsidRPr="00560E89">
              <w:rPr>
                <w:sz w:val="24"/>
                <w:szCs w:val="24"/>
              </w:rPr>
              <w:t>Сейсмостойкое строительство</w:t>
            </w:r>
          </w:p>
        </w:tc>
        <w:tc>
          <w:tcPr>
            <w:tcW w:w="870" w:type="pct"/>
          </w:tcPr>
          <w:p w14:paraId="76704CDE" w14:textId="15558D7A" w:rsidR="00591B65" w:rsidRPr="00560E89" w:rsidRDefault="00591B65" w:rsidP="00591B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53" w:type="pct"/>
          </w:tcPr>
          <w:p w14:paraId="4D41EA11" w14:textId="77777777" w:rsidR="00591B65" w:rsidRPr="00560E89" w:rsidRDefault="00591B65" w:rsidP="00591B65">
            <w:pPr>
              <w:widowControl w:val="0"/>
            </w:pPr>
          </w:p>
        </w:tc>
        <w:tc>
          <w:tcPr>
            <w:tcW w:w="725" w:type="pct"/>
          </w:tcPr>
          <w:p w14:paraId="0686A390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14:paraId="3D20F12A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560E89">
              <w:rPr>
                <w:bCs/>
                <w:sz w:val="24"/>
                <w:szCs w:val="24"/>
              </w:rPr>
              <w:t>Осн</w:t>
            </w:r>
            <w:proofErr w:type="spellEnd"/>
            <w:r w:rsidRPr="00560E89">
              <w:rPr>
                <w:bCs/>
                <w:sz w:val="24"/>
                <w:szCs w:val="24"/>
              </w:rPr>
              <w:t xml:space="preserve">. </w:t>
            </w:r>
            <w:r w:rsidRPr="00560E89">
              <w:rPr>
                <w:bCs/>
                <w:sz w:val="24"/>
                <w:szCs w:val="24"/>
                <w:lang w:val="en-US"/>
              </w:rPr>
              <w:t>[</w:t>
            </w:r>
            <w:r w:rsidRPr="00560E89">
              <w:rPr>
                <w:bCs/>
                <w:sz w:val="24"/>
                <w:szCs w:val="24"/>
              </w:rPr>
              <w:t>1,2</w:t>
            </w:r>
            <w:r w:rsidRPr="00560E89">
              <w:rPr>
                <w:bCs/>
                <w:sz w:val="24"/>
                <w:szCs w:val="24"/>
                <w:lang w:val="en-US"/>
              </w:rPr>
              <w:t>]</w:t>
            </w:r>
          </w:p>
          <w:p w14:paraId="74BD6D1B" w14:textId="33D0B000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  <w:u w:val="single"/>
              </w:rPr>
            </w:pPr>
            <w:r w:rsidRPr="00560E89">
              <w:rPr>
                <w:bCs/>
                <w:sz w:val="24"/>
                <w:szCs w:val="24"/>
              </w:rPr>
              <w:t xml:space="preserve">Доп. </w:t>
            </w:r>
            <w:r w:rsidRPr="00560E89">
              <w:rPr>
                <w:bCs/>
                <w:sz w:val="24"/>
                <w:szCs w:val="24"/>
                <w:lang w:val="en-US"/>
              </w:rPr>
              <w:t>[</w:t>
            </w:r>
            <w:r w:rsidRPr="00560E89">
              <w:rPr>
                <w:bCs/>
                <w:sz w:val="24"/>
                <w:szCs w:val="24"/>
              </w:rPr>
              <w:t>1,2,3</w:t>
            </w:r>
            <w:r w:rsidRPr="00560E89">
              <w:rPr>
                <w:bCs/>
                <w:sz w:val="24"/>
                <w:szCs w:val="24"/>
                <w:lang w:val="en-US"/>
              </w:rPr>
              <w:t>]</w:t>
            </w:r>
          </w:p>
        </w:tc>
        <w:tc>
          <w:tcPr>
            <w:tcW w:w="502" w:type="pct"/>
          </w:tcPr>
          <w:p w14:paraId="220FAA55" w14:textId="67FCBE5F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91B65" w:rsidRPr="00560E89" w14:paraId="1727E3A8" w14:textId="77777777" w:rsidTr="00560E89">
        <w:trPr>
          <w:trHeight w:val="57"/>
          <w:jc w:val="center"/>
        </w:trPr>
        <w:tc>
          <w:tcPr>
            <w:tcW w:w="257" w:type="pct"/>
            <w:vAlign w:val="center"/>
          </w:tcPr>
          <w:p w14:paraId="62BA7135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60E89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044" w:type="pct"/>
          </w:tcPr>
          <w:p w14:paraId="2595DED7" w14:textId="3093CC56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</w:rPr>
            </w:pPr>
            <w:r w:rsidRPr="00560E89">
              <w:rPr>
                <w:sz w:val="24"/>
                <w:szCs w:val="24"/>
              </w:rPr>
              <w:t>Оценка сейсмических рисков</w:t>
            </w:r>
          </w:p>
        </w:tc>
        <w:tc>
          <w:tcPr>
            <w:tcW w:w="870" w:type="pct"/>
          </w:tcPr>
          <w:p w14:paraId="6FAE29E0" w14:textId="575AAD5A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  <w:u w:val="single"/>
              </w:rPr>
            </w:pPr>
            <w:r w:rsidRPr="00560E89">
              <w:rPr>
                <w:sz w:val="24"/>
                <w:szCs w:val="24"/>
              </w:rPr>
              <w:t>Практическая работа № 6 Построение схем сейсмического микрорайонирования</w:t>
            </w:r>
          </w:p>
        </w:tc>
        <w:tc>
          <w:tcPr>
            <w:tcW w:w="653" w:type="pct"/>
          </w:tcPr>
          <w:p w14:paraId="07896653" w14:textId="1586DB55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25" w:type="pct"/>
          </w:tcPr>
          <w:p w14:paraId="326663D6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14:paraId="6F00D0F3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560E89">
              <w:rPr>
                <w:bCs/>
                <w:sz w:val="24"/>
                <w:szCs w:val="24"/>
              </w:rPr>
              <w:t>Осн</w:t>
            </w:r>
            <w:proofErr w:type="spellEnd"/>
            <w:r w:rsidRPr="00560E89">
              <w:rPr>
                <w:bCs/>
                <w:sz w:val="24"/>
                <w:szCs w:val="24"/>
              </w:rPr>
              <w:t xml:space="preserve">. </w:t>
            </w:r>
            <w:r w:rsidRPr="00560E89">
              <w:rPr>
                <w:bCs/>
                <w:sz w:val="24"/>
                <w:szCs w:val="24"/>
                <w:lang w:val="en-US"/>
              </w:rPr>
              <w:t>[</w:t>
            </w:r>
            <w:r w:rsidRPr="00560E89">
              <w:rPr>
                <w:bCs/>
                <w:sz w:val="24"/>
                <w:szCs w:val="24"/>
              </w:rPr>
              <w:t>1,2</w:t>
            </w:r>
            <w:r w:rsidRPr="00560E89">
              <w:rPr>
                <w:bCs/>
                <w:sz w:val="24"/>
                <w:szCs w:val="24"/>
                <w:lang w:val="en-US"/>
              </w:rPr>
              <w:t>]</w:t>
            </w:r>
          </w:p>
          <w:p w14:paraId="3D27250A" w14:textId="0D5CF83C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  <w:u w:val="single"/>
              </w:rPr>
            </w:pPr>
            <w:r w:rsidRPr="00560E89">
              <w:rPr>
                <w:bCs/>
                <w:sz w:val="24"/>
                <w:szCs w:val="24"/>
              </w:rPr>
              <w:t xml:space="preserve">Доп. </w:t>
            </w:r>
            <w:r w:rsidRPr="00560E89">
              <w:rPr>
                <w:bCs/>
                <w:sz w:val="24"/>
                <w:szCs w:val="24"/>
                <w:lang w:val="en-US"/>
              </w:rPr>
              <w:t>[</w:t>
            </w:r>
            <w:r w:rsidRPr="00560E89">
              <w:rPr>
                <w:bCs/>
                <w:sz w:val="24"/>
                <w:szCs w:val="24"/>
              </w:rPr>
              <w:t>1,2,3</w:t>
            </w:r>
            <w:r w:rsidRPr="00560E89">
              <w:rPr>
                <w:bCs/>
                <w:sz w:val="24"/>
                <w:szCs w:val="24"/>
                <w:lang w:val="en-US"/>
              </w:rPr>
              <w:t>]</w:t>
            </w:r>
          </w:p>
        </w:tc>
        <w:tc>
          <w:tcPr>
            <w:tcW w:w="502" w:type="pct"/>
          </w:tcPr>
          <w:p w14:paraId="21C4D4E4" w14:textId="5EE1B564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560E89">
              <w:rPr>
                <w:bCs/>
                <w:sz w:val="24"/>
                <w:szCs w:val="24"/>
              </w:rPr>
              <w:t>13 неделя</w:t>
            </w:r>
          </w:p>
        </w:tc>
      </w:tr>
      <w:tr w:rsidR="00591B65" w:rsidRPr="00560E89" w14:paraId="431E52BF" w14:textId="77777777" w:rsidTr="00560E89">
        <w:trPr>
          <w:trHeight w:val="57"/>
          <w:jc w:val="center"/>
        </w:trPr>
        <w:tc>
          <w:tcPr>
            <w:tcW w:w="257" w:type="pct"/>
            <w:vAlign w:val="center"/>
          </w:tcPr>
          <w:p w14:paraId="705559AD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60E89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044" w:type="pct"/>
          </w:tcPr>
          <w:p w14:paraId="155E4427" w14:textId="051DAD20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rPr>
                <w:b/>
                <w:sz w:val="24"/>
                <w:szCs w:val="24"/>
                <w:u w:val="single"/>
              </w:rPr>
            </w:pPr>
            <w:r w:rsidRPr="00560E89">
              <w:rPr>
                <w:sz w:val="24"/>
                <w:szCs w:val="24"/>
              </w:rPr>
              <w:t>Планирование мероприятий по снижению последствий землетрясений</w:t>
            </w:r>
          </w:p>
        </w:tc>
        <w:tc>
          <w:tcPr>
            <w:tcW w:w="870" w:type="pct"/>
          </w:tcPr>
          <w:p w14:paraId="4C0376E4" w14:textId="77777777" w:rsidR="00591B65" w:rsidRPr="00560E89" w:rsidRDefault="00591B65" w:rsidP="00591B65">
            <w:pPr>
              <w:pStyle w:val="af3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653" w:type="pct"/>
          </w:tcPr>
          <w:p w14:paraId="3BF4DD6C" w14:textId="77777777" w:rsidR="00591B65" w:rsidRPr="00560E89" w:rsidRDefault="00591B65" w:rsidP="00591B65">
            <w:pPr>
              <w:pStyle w:val="af3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25" w:type="pct"/>
          </w:tcPr>
          <w:p w14:paraId="2C107CF5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14:paraId="45A7E233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560E89">
              <w:rPr>
                <w:bCs/>
                <w:sz w:val="24"/>
                <w:szCs w:val="24"/>
              </w:rPr>
              <w:t>Осн</w:t>
            </w:r>
            <w:proofErr w:type="spellEnd"/>
            <w:r w:rsidRPr="00560E89">
              <w:rPr>
                <w:bCs/>
                <w:sz w:val="24"/>
                <w:szCs w:val="24"/>
              </w:rPr>
              <w:t xml:space="preserve">. </w:t>
            </w:r>
            <w:r w:rsidRPr="00560E89">
              <w:rPr>
                <w:bCs/>
                <w:sz w:val="24"/>
                <w:szCs w:val="24"/>
                <w:lang w:val="en-US"/>
              </w:rPr>
              <w:t>[</w:t>
            </w:r>
            <w:r w:rsidRPr="00560E89">
              <w:rPr>
                <w:bCs/>
                <w:sz w:val="24"/>
                <w:szCs w:val="24"/>
              </w:rPr>
              <w:t>1,2</w:t>
            </w:r>
            <w:r w:rsidRPr="00560E89">
              <w:rPr>
                <w:bCs/>
                <w:sz w:val="24"/>
                <w:szCs w:val="24"/>
                <w:lang w:val="en-US"/>
              </w:rPr>
              <w:t>]</w:t>
            </w:r>
          </w:p>
          <w:p w14:paraId="3BDF54D9" w14:textId="549D9BE3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  <w:u w:val="single"/>
              </w:rPr>
            </w:pPr>
            <w:r w:rsidRPr="00560E89">
              <w:rPr>
                <w:bCs/>
                <w:sz w:val="24"/>
                <w:szCs w:val="24"/>
              </w:rPr>
              <w:t xml:space="preserve">Доп. </w:t>
            </w:r>
            <w:r w:rsidRPr="00560E89">
              <w:rPr>
                <w:bCs/>
                <w:sz w:val="24"/>
                <w:szCs w:val="24"/>
                <w:lang w:val="en-US"/>
              </w:rPr>
              <w:t>[</w:t>
            </w:r>
            <w:r w:rsidRPr="00560E89">
              <w:rPr>
                <w:bCs/>
                <w:sz w:val="24"/>
                <w:szCs w:val="24"/>
              </w:rPr>
              <w:t>1,2,3</w:t>
            </w:r>
            <w:r w:rsidRPr="00560E89">
              <w:rPr>
                <w:bCs/>
                <w:sz w:val="24"/>
                <w:szCs w:val="24"/>
                <w:lang w:val="en-US"/>
              </w:rPr>
              <w:t>]</w:t>
            </w:r>
          </w:p>
        </w:tc>
        <w:tc>
          <w:tcPr>
            <w:tcW w:w="502" w:type="pct"/>
          </w:tcPr>
          <w:p w14:paraId="01C6CFCB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91B65" w:rsidRPr="00560E89" w14:paraId="43208D2F" w14:textId="77777777" w:rsidTr="00560E89">
        <w:trPr>
          <w:trHeight w:val="57"/>
          <w:jc w:val="center"/>
        </w:trPr>
        <w:tc>
          <w:tcPr>
            <w:tcW w:w="257" w:type="pct"/>
            <w:vAlign w:val="center"/>
          </w:tcPr>
          <w:p w14:paraId="7D594579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60E89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044" w:type="pct"/>
          </w:tcPr>
          <w:p w14:paraId="64CB2CDD" w14:textId="7E517A76" w:rsidR="00591B65" w:rsidRPr="00560E89" w:rsidRDefault="00591B65" w:rsidP="00591B65">
            <w:pPr>
              <w:spacing w:after="3" w:line="259" w:lineRule="auto"/>
              <w:ind w:left="10" w:right="322" w:hanging="10"/>
              <w:jc w:val="both"/>
            </w:pPr>
            <w:r w:rsidRPr="00560E89">
              <w:t>Технические средства и организационные меры для защиты населения и объектов</w:t>
            </w:r>
          </w:p>
        </w:tc>
        <w:tc>
          <w:tcPr>
            <w:tcW w:w="870" w:type="pct"/>
          </w:tcPr>
          <w:p w14:paraId="5B8D2D68" w14:textId="5ED8ACD8" w:rsidR="00591B65" w:rsidRPr="00E83492" w:rsidRDefault="00591B65" w:rsidP="00591B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560E89">
              <w:t>Практическая работа №7</w:t>
            </w:r>
            <w:r w:rsidRPr="00560E89">
              <w:rPr>
                <w:b/>
                <w:bCs/>
              </w:rPr>
              <w:t xml:space="preserve"> </w:t>
            </w:r>
            <w:r w:rsidRPr="00E83492">
              <w:t>Определение собственных частот и форм колебаний сооружений</w:t>
            </w:r>
          </w:p>
          <w:p w14:paraId="47A41E1F" w14:textId="5213DB80" w:rsidR="00591B65" w:rsidRPr="00560E89" w:rsidRDefault="00591B65" w:rsidP="00591B65">
            <w:pPr>
              <w:tabs>
                <w:tab w:val="left" w:pos="5523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653" w:type="pct"/>
          </w:tcPr>
          <w:p w14:paraId="7E245C41" w14:textId="53DDC300" w:rsidR="00591B65" w:rsidRPr="00560E89" w:rsidRDefault="00591B65" w:rsidP="00591B65">
            <w:pPr>
              <w:pStyle w:val="af3"/>
              <w:widowControl w:val="0"/>
              <w:ind w:firstLine="0"/>
              <w:rPr>
                <w:sz w:val="24"/>
                <w:szCs w:val="24"/>
              </w:rPr>
            </w:pPr>
            <w:r>
              <w:t>Исследование влияния категории грунта на реакцию сооружения</w:t>
            </w:r>
          </w:p>
        </w:tc>
        <w:tc>
          <w:tcPr>
            <w:tcW w:w="725" w:type="pct"/>
          </w:tcPr>
          <w:p w14:paraId="1DE3F4F9" w14:textId="1EEA6556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14:paraId="3F21CA34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560E89">
              <w:rPr>
                <w:bCs/>
                <w:sz w:val="24"/>
                <w:szCs w:val="24"/>
              </w:rPr>
              <w:t>Осн</w:t>
            </w:r>
            <w:proofErr w:type="spellEnd"/>
            <w:r w:rsidRPr="00560E89">
              <w:rPr>
                <w:bCs/>
                <w:sz w:val="24"/>
                <w:szCs w:val="24"/>
              </w:rPr>
              <w:t xml:space="preserve">. </w:t>
            </w:r>
            <w:r w:rsidRPr="00560E89">
              <w:rPr>
                <w:bCs/>
                <w:sz w:val="24"/>
                <w:szCs w:val="24"/>
                <w:lang w:val="en-US"/>
              </w:rPr>
              <w:t>[</w:t>
            </w:r>
            <w:r w:rsidRPr="00560E89">
              <w:rPr>
                <w:bCs/>
                <w:sz w:val="24"/>
                <w:szCs w:val="24"/>
              </w:rPr>
              <w:t>1,2</w:t>
            </w:r>
            <w:r w:rsidRPr="00560E89">
              <w:rPr>
                <w:bCs/>
                <w:sz w:val="24"/>
                <w:szCs w:val="24"/>
                <w:lang w:val="en-US"/>
              </w:rPr>
              <w:t>]</w:t>
            </w:r>
          </w:p>
          <w:p w14:paraId="53F43760" w14:textId="0E5715B8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  <w:r w:rsidRPr="00560E89">
              <w:rPr>
                <w:bCs/>
                <w:sz w:val="24"/>
                <w:szCs w:val="24"/>
              </w:rPr>
              <w:t xml:space="preserve">Доп. </w:t>
            </w:r>
            <w:r w:rsidRPr="00560E89">
              <w:rPr>
                <w:bCs/>
                <w:sz w:val="24"/>
                <w:szCs w:val="24"/>
                <w:lang w:val="en-US"/>
              </w:rPr>
              <w:t>[</w:t>
            </w:r>
            <w:r w:rsidRPr="00560E89">
              <w:rPr>
                <w:bCs/>
                <w:sz w:val="24"/>
                <w:szCs w:val="24"/>
              </w:rPr>
              <w:t>1,2,3</w:t>
            </w:r>
            <w:r w:rsidRPr="00560E89">
              <w:rPr>
                <w:bCs/>
                <w:sz w:val="24"/>
                <w:szCs w:val="24"/>
                <w:lang w:val="en-US"/>
              </w:rPr>
              <w:t>]</w:t>
            </w:r>
          </w:p>
        </w:tc>
        <w:tc>
          <w:tcPr>
            <w:tcW w:w="502" w:type="pct"/>
          </w:tcPr>
          <w:p w14:paraId="5AFD5130" w14:textId="3DE8EBBE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91B65" w:rsidRPr="00560E89" w14:paraId="01DFC2AD" w14:textId="77777777" w:rsidTr="00560E89">
        <w:trPr>
          <w:trHeight w:val="57"/>
          <w:jc w:val="center"/>
        </w:trPr>
        <w:tc>
          <w:tcPr>
            <w:tcW w:w="257" w:type="pct"/>
            <w:vMerge w:val="restart"/>
            <w:vAlign w:val="center"/>
          </w:tcPr>
          <w:p w14:paraId="52D50962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22"/>
              <w:jc w:val="center"/>
              <w:rPr>
                <w:sz w:val="24"/>
                <w:szCs w:val="24"/>
                <w:lang w:val="en-US"/>
              </w:rPr>
            </w:pPr>
            <w:r w:rsidRPr="00560E89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044" w:type="pct"/>
          </w:tcPr>
          <w:p w14:paraId="51D5CF1D" w14:textId="27CFF972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rPr>
                <w:b/>
                <w:sz w:val="24"/>
                <w:szCs w:val="24"/>
                <w:u w:val="single"/>
              </w:rPr>
            </w:pPr>
            <w:r w:rsidRPr="00560E89">
              <w:rPr>
                <w:bCs/>
                <w:iCs/>
                <w:sz w:val="24"/>
                <w:szCs w:val="24"/>
              </w:rPr>
              <w:t>Сейсмичность территории Республики Казахстан</w:t>
            </w:r>
          </w:p>
        </w:tc>
        <w:tc>
          <w:tcPr>
            <w:tcW w:w="870" w:type="pct"/>
          </w:tcPr>
          <w:p w14:paraId="0BE5C99E" w14:textId="77777777" w:rsidR="00591B65" w:rsidRPr="00560E89" w:rsidRDefault="00591B65" w:rsidP="00591B65">
            <w:pPr>
              <w:pStyle w:val="af3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653" w:type="pct"/>
          </w:tcPr>
          <w:p w14:paraId="09745DA3" w14:textId="77777777" w:rsidR="00591B65" w:rsidRPr="00560E89" w:rsidRDefault="00591B65" w:rsidP="00591B65">
            <w:pPr>
              <w:pStyle w:val="af3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25" w:type="pct"/>
          </w:tcPr>
          <w:p w14:paraId="3B72E4E3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14:paraId="6F5762EE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560E89">
              <w:rPr>
                <w:bCs/>
                <w:sz w:val="24"/>
                <w:szCs w:val="24"/>
              </w:rPr>
              <w:t>Осн</w:t>
            </w:r>
            <w:proofErr w:type="spellEnd"/>
            <w:r w:rsidRPr="00560E89">
              <w:rPr>
                <w:bCs/>
                <w:sz w:val="24"/>
                <w:szCs w:val="24"/>
              </w:rPr>
              <w:t xml:space="preserve">. </w:t>
            </w:r>
            <w:r w:rsidRPr="00560E89">
              <w:rPr>
                <w:bCs/>
                <w:sz w:val="24"/>
                <w:szCs w:val="24"/>
                <w:lang w:val="en-US"/>
              </w:rPr>
              <w:t>[</w:t>
            </w:r>
            <w:r w:rsidRPr="00560E89">
              <w:rPr>
                <w:bCs/>
                <w:sz w:val="24"/>
                <w:szCs w:val="24"/>
              </w:rPr>
              <w:t>1,2</w:t>
            </w:r>
            <w:r w:rsidRPr="00560E89">
              <w:rPr>
                <w:bCs/>
                <w:sz w:val="24"/>
                <w:szCs w:val="24"/>
                <w:lang w:val="en-US"/>
              </w:rPr>
              <w:t>]</w:t>
            </w:r>
          </w:p>
          <w:p w14:paraId="5038E246" w14:textId="067B45CB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  <w:r w:rsidRPr="00560E89">
              <w:rPr>
                <w:bCs/>
                <w:sz w:val="24"/>
                <w:szCs w:val="24"/>
              </w:rPr>
              <w:t xml:space="preserve">Доп. </w:t>
            </w:r>
            <w:r w:rsidRPr="00560E89">
              <w:rPr>
                <w:bCs/>
                <w:sz w:val="24"/>
                <w:szCs w:val="24"/>
                <w:lang w:val="en-US"/>
              </w:rPr>
              <w:t>[</w:t>
            </w:r>
            <w:r w:rsidRPr="00560E89">
              <w:rPr>
                <w:bCs/>
                <w:sz w:val="24"/>
                <w:szCs w:val="24"/>
              </w:rPr>
              <w:t>1,2,3</w:t>
            </w:r>
            <w:r w:rsidRPr="00560E89">
              <w:rPr>
                <w:bCs/>
                <w:sz w:val="24"/>
                <w:szCs w:val="24"/>
                <w:lang w:val="en-US"/>
              </w:rPr>
              <w:t>]</w:t>
            </w:r>
          </w:p>
        </w:tc>
        <w:tc>
          <w:tcPr>
            <w:tcW w:w="502" w:type="pct"/>
          </w:tcPr>
          <w:p w14:paraId="314D69C7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91B65" w:rsidRPr="00560E89" w14:paraId="5F6A9340" w14:textId="77777777" w:rsidTr="00560E89">
        <w:trPr>
          <w:trHeight w:val="57"/>
          <w:jc w:val="center"/>
        </w:trPr>
        <w:tc>
          <w:tcPr>
            <w:tcW w:w="257" w:type="pct"/>
            <w:vMerge/>
            <w:vAlign w:val="center"/>
          </w:tcPr>
          <w:p w14:paraId="003C0FFD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44" w:type="pct"/>
          </w:tcPr>
          <w:p w14:paraId="0D179AF1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7" w:type="pct"/>
            <w:gridSpan w:val="4"/>
          </w:tcPr>
          <w:p w14:paraId="57DFB7B2" w14:textId="41C3BC32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  <w:r w:rsidRPr="00560E89">
              <w:rPr>
                <w:b/>
                <w:sz w:val="24"/>
                <w:szCs w:val="24"/>
              </w:rPr>
              <w:t>Вторая промежуточная аттестация</w:t>
            </w:r>
          </w:p>
        </w:tc>
        <w:tc>
          <w:tcPr>
            <w:tcW w:w="502" w:type="pct"/>
          </w:tcPr>
          <w:p w14:paraId="1EA29CEB" w14:textId="4DB19C46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  <w:r w:rsidRPr="00560E89">
              <w:rPr>
                <w:sz w:val="24"/>
                <w:szCs w:val="24"/>
              </w:rPr>
              <w:t xml:space="preserve">15 </w:t>
            </w:r>
            <w:r w:rsidRPr="00560E89">
              <w:rPr>
                <w:sz w:val="24"/>
                <w:szCs w:val="24"/>
              </w:rPr>
              <w:lastRenderedPageBreak/>
              <w:t>неделя</w:t>
            </w:r>
          </w:p>
        </w:tc>
      </w:tr>
      <w:tr w:rsidR="00591B65" w:rsidRPr="00560E89" w14:paraId="07226C65" w14:textId="77777777" w:rsidTr="00560E89">
        <w:trPr>
          <w:trHeight w:val="57"/>
          <w:jc w:val="center"/>
        </w:trPr>
        <w:tc>
          <w:tcPr>
            <w:tcW w:w="257" w:type="pct"/>
            <w:vAlign w:val="center"/>
          </w:tcPr>
          <w:p w14:paraId="169FDAB7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44" w:type="pct"/>
          </w:tcPr>
          <w:p w14:paraId="53F001E3" w14:textId="77777777" w:rsidR="00591B65" w:rsidRPr="00560E89" w:rsidRDefault="00591B65" w:rsidP="00591B65">
            <w:pPr>
              <w:widowControl w:val="0"/>
              <w:jc w:val="center"/>
              <w:rPr>
                <w:b/>
                <w:lang w:eastAsia="en-US"/>
              </w:rPr>
            </w:pPr>
          </w:p>
        </w:tc>
        <w:tc>
          <w:tcPr>
            <w:tcW w:w="2248" w:type="pct"/>
            <w:gridSpan w:val="3"/>
          </w:tcPr>
          <w:p w14:paraId="5BA7AC1B" w14:textId="5D9FBBAF" w:rsidR="00591B65" w:rsidRPr="00560E89" w:rsidRDefault="00591B65" w:rsidP="00591B65">
            <w:pPr>
              <w:widowControl w:val="0"/>
              <w:jc w:val="center"/>
            </w:pPr>
            <w:r w:rsidRPr="00560E89">
              <w:rPr>
                <w:b/>
                <w:lang w:eastAsia="en-US"/>
              </w:rPr>
              <w:t>Экзамен - письменный</w:t>
            </w:r>
          </w:p>
        </w:tc>
        <w:tc>
          <w:tcPr>
            <w:tcW w:w="1451" w:type="pct"/>
            <w:gridSpan w:val="2"/>
          </w:tcPr>
          <w:p w14:paraId="4A826325" w14:textId="77777777" w:rsidR="00591B65" w:rsidRPr="00560E89" w:rsidRDefault="00591B65" w:rsidP="00591B65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  <w:r w:rsidRPr="00560E89">
              <w:rPr>
                <w:sz w:val="24"/>
                <w:szCs w:val="24"/>
              </w:rPr>
              <w:t>по расписанию</w:t>
            </w:r>
          </w:p>
        </w:tc>
      </w:tr>
    </w:tbl>
    <w:p w14:paraId="4EA50C06" w14:textId="77777777" w:rsidR="00547A36" w:rsidRPr="00652982" w:rsidRDefault="00547A36" w:rsidP="00547A36">
      <w:pPr>
        <w:pStyle w:val="12"/>
        <w:tabs>
          <w:tab w:val="left" w:pos="567"/>
        </w:tabs>
        <w:rPr>
          <w:b/>
          <w:sz w:val="24"/>
          <w:szCs w:val="24"/>
        </w:rPr>
      </w:pPr>
    </w:p>
    <w:p w14:paraId="2CCB17E6" w14:textId="77777777" w:rsidR="00547A36" w:rsidRPr="005F432C" w:rsidRDefault="00547A36" w:rsidP="00547A36">
      <w:pPr>
        <w:widowControl w:val="0"/>
        <w:ind w:firstLine="709"/>
        <w:jc w:val="both"/>
        <w:rPr>
          <w:b/>
        </w:rPr>
      </w:pPr>
      <w:r w:rsidRPr="00D57EB6">
        <w:rPr>
          <w:b/>
          <w:sz w:val="28"/>
          <w:lang w:val="kk-KZ"/>
        </w:rPr>
        <w:t xml:space="preserve">6 </w:t>
      </w:r>
      <w:r>
        <w:rPr>
          <w:b/>
          <w:color w:val="000000"/>
          <w:sz w:val="28"/>
        </w:rPr>
        <w:t xml:space="preserve">Литература </w:t>
      </w: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4"/>
        <w:gridCol w:w="4220"/>
      </w:tblGrid>
      <w:tr w:rsidR="00FA4C05" w:rsidRPr="00CC2D08" w14:paraId="02C2748D" w14:textId="77777777" w:rsidTr="00B63048">
        <w:trPr>
          <w:trHeight w:val="227"/>
        </w:trPr>
        <w:tc>
          <w:tcPr>
            <w:tcW w:w="2810" w:type="pct"/>
            <w:shd w:val="clear" w:color="auto" w:fill="D9D9D9"/>
            <w:vAlign w:val="center"/>
          </w:tcPr>
          <w:p w14:paraId="0660A49B" w14:textId="77777777" w:rsidR="00547A36" w:rsidRPr="00CC2D08" w:rsidRDefault="00547A36" w:rsidP="00FA4C05">
            <w:pPr>
              <w:pStyle w:val="12"/>
              <w:tabs>
                <w:tab w:val="left" w:pos="0"/>
                <w:tab w:val="left" w:pos="284"/>
              </w:tabs>
              <w:ind w:firstLine="0"/>
              <w:rPr>
                <w:b/>
                <w:sz w:val="24"/>
                <w:szCs w:val="24"/>
              </w:rPr>
            </w:pPr>
            <w:r w:rsidRPr="00CC2D08">
              <w:rPr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190" w:type="pct"/>
            <w:shd w:val="clear" w:color="auto" w:fill="D9D9D9"/>
            <w:vAlign w:val="center"/>
          </w:tcPr>
          <w:p w14:paraId="44977DD0" w14:textId="77777777" w:rsidR="00547A36" w:rsidRPr="00CC2D08" w:rsidRDefault="00547A36" w:rsidP="00FA4C05">
            <w:pPr>
              <w:pStyle w:val="12"/>
              <w:tabs>
                <w:tab w:val="left" w:pos="284"/>
              </w:tabs>
              <w:ind w:firstLine="0"/>
              <w:rPr>
                <w:b/>
                <w:sz w:val="24"/>
                <w:szCs w:val="24"/>
              </w:rPr>
            </w:pPr>
            <w:r w:rsidRPr="00CC2D08">
              <w:rPr>
                <w:b/>
                <w:sz w:val="24"/>
                <w:szCs w:val="24"/>
              </w:rPr>
              <w:t>Дополнительная литература</w:t>
            </w:r>
          </w:p>
        </w:tc>
      </w:tr>
      <w:tr w:rsidR="00FA4C05" w:rsidRPr="00CC2D08" w14:paraId="2B90A33E" w14:textId="77777777" w:rsidTr="00B63048">
        <w:trPr>
          <w:trHeight w:val="227"/>
        </w:trPr>
        <w:tc>
          <w:tcPr>
            <w:tcW w:w="2810" w:type="pct"/>
          </w:tcPr>
          <w:p w14:paraId="78FDEC7B" w14:textId="6C05B177" w:rsidR="00DB2044" w:rsidRPr="00CC2D08" w:rsidRDefault="00FA4C05" w:rsidP="00FA4C05">
            <w:pPr>
              <w:tabs>
                <w:tab w:val="left" w:pos="360"/>
                <w:tab w:val="left" w:pos="540"/>
                <w:tab w:val="left" w:pos="900"/>
              </w:tabs>
              <w:jc w:val="both"/>
            </w:pPr>
            <w:r w:rsidRPr="00CC2D08">
              <w:t>1</w:t>
            </w:r>
            <w:r w:rsidR="001D5B2F" w:rsidRPr="00CC2D08">
              <w:t>.</w:t>
            </w:r>
            <w:r w:rsidRPr="00CC2D08">
              <w:t xml:space="preserve"> Сейсмические волны в грунтовых слоях: нелинейное поведение грунта при сильных землетрясениях последних лет / О. В. Павленко; Российская академия наук, Институт физики Земли. – М.: Научный мир, 2009 - 258 с. </w:t>
            </w:r>
            <w:hyperlink r:id="rId10" w:history="1">
              <w:r w:rsidRPr="00CC2D08">
                <w:rPr>
                  <w:rStyle w:val="a5"/>
                </w:rPr>
                <w:t>http://lib.dvfu.ru:8080/lib/item?id=chamo:288932&amp;theme=FEFU</w:t>
              </w:r>
            </w:hyperlink>
          </w:p>
        </w:tc>
        <w:tc>
          <w:tcPr>
            <w:tcW w:w="2190" w:type="pct"/>
            <w:vAlign w:val="center"/>
          </w:tcPr>
          <w:p w14:paraId="406631C8" w14:textId="592454E6" w:rsidR="00DB2044" w:rsidRPr="00CC2D08" w:rsidRDefault="001D5B2F" w:rsidP="00B63048">
            <w:pPr>
              <w:tabs>
                <w:tab w:val="left" w:pos="851"/>
              </w:tabs>
              <w:jc w:val="both"/>
            </w:pPr>
            <w:r w:rsidRPr="00CC2D08">
              <w:rPr>
                <w:color w:val="333333"/>
              </w:rPr>
              <w:t>1</w:t>
            </w:r>
            <w:r w:rsidR="00FA4C05" w:rsidRPr="00CC2D08">
              <w:rPr>
                <w:color w:val="333333"/>
              </w:rPr>
              <w:t xml:space="preserve">.Сайт журнала "Геофизика" - издания Межрегиональной общественной организации Евро-Азиатское Геофизическое общество (МОО ЕАГО). </w:t>
            </w:r>
            <w:hyperlink r:id="rId11" w:history="1">
              <w:r w:rsidR="00FA4C05" w:rsidRPr="00CC2D08">
                <w:rPr>
                  <w:rStyle w:val="a5"/>
                </w:rPr>
                <w:t>http://geofdb.com/</w:t>
              </w:r>
            </w:hyperlink>
          </w:p>
        </w:tc>
      </w:tr>
      <w:tr w:rsidR="00FA4C05" w:rsidRPr="00CC2D08" w14:paraId="3B303B38" w14:textId="77777777" w:rsidTr="00B63048">
        <w:trPr>
          <w:trHeight w:val="227"/>
        </w:trPr>
        <w:tc>
          <w:tcPr>
            <w:tcW w:w="2810" w:type="pct"/>
            <w:vAlign w:val="center"/>
          </w:tcPr>
          <w:p w14:paraId="66D35657" w14:textId="0CBFDE37" w:rsidR="00DB2044" w:rsidRPr="00CC2D08" w:rsidRDefault="00DB2044" w:rsidP="00FA4C05">
            <w:pPr>
              <w:widowControl w:val="0"/>
              <w:jc w:val="both"/>
              <w:rPr>
                <w:lang w:val="kk-KZ"/>
              </w:rPr>
            </w:pPr>
          </w:p>
        </w:tc>
        <w:tc>
          <w:tcPr>
            <w:tcW w:w="2190" w:type="pct"/>
            <w:vAlign w:val="center"/>
          </w:tcPr>
          <w:p w14:paraId="54A4391F" w14:textId="7CCB1623" w:rsidR="00DB2044" w:rsidRPr="00CC2D08" w:rsidRDefault="001D5B2F" w:rsidP="00B63048">
            <w:pPr>
              <w:jc w:val="both"/>
              <w:rPr>
                <w:rFonts w:eastAsia="MS Mincho"/>
                <w:lang w:eastAsia="ja-JP"/>
              </w:rPr>
            </w:pPr>
            <w:r w:rsidRPr="00CC2D08">
              <w:t>2</w:t>
            </w:r>
            <w:r w:rsidR="000B716C" w:rsidRPr="00CC2D08">
              <w:t xml:space="preserve">. </w:t>
            </w:r>
            <w:r w:rsidR="00FA4C05" w:rsidRPr="00CC2D08">
              <w:rPr>
                <w:color w:val="515151"/>
              </w:rPr>
              <w:t>Журнал «Геология и геофизика», основан в 1960 году, выпускается в г. Новосибирске.</w:t>
            </w:r>
            <w:r w:rsidR="00FA4C05" w:rsidRPr="00CC2D08">
              <w:t xml:space="preserve"> </w:t>
            </w:r>
            <w:hyperlink r:id="rId12" w:history="1">
              <w:r w:rsidR="00FA4C05" w:rsidRPr="00CC2D08">
                <w:rPr>
                  <w:rStyle w:val="a5"/>
                </w:rPr>
                <w:t>https://nsu.ru/ggf_journal</w:t>
              </w:r>
            </w:hyperlink>
          </w:p>
        </w:tc>
      </w:tr>
      <w:tr w:rsidR="00FA4C05" w:rsidRPr="00CC2D08" w14:paraId="14128D76" w14:textId="77777777" w:rsidTr="00B63048">
        <w:trPr>
          <w:trHeight w:val="227"/>
        </w:trPr>
        <w:tc>
          <w:tcPr>
            <w:tcW w:w="2810" w:type="pct"/>
            <w:vAlign w:val="center"/>
          </w:tcPr>
          <w:p w14:paraId="4D9539FA" w14:textId="49A868A7" w:rsidR="004602EE" w:rsidRPr="00CC2D08" w:rsidRDefault="001D5B2F" w:rsidP="00FA4C05">
            <w:pPr>
              <w:widowControl w:val="0"/>
              <w:jc w:val="both"/>
            </w:pPr>
            <w:r w:rsidRPr="00CC2D08">
              <w:t xml:space="preserve">2 Блохин Н. Н. </w:t>
            </w:r>
            <w:r w:rsidRPr="00CC2D08">
              <w:rPr>
                <w:rStyle w:val="af5"/>
              </w:rPr>
              <w:t>Инженерная сейсмология.</w:t>
            </w:r>
            <w:r w:rsidRPr="00CC2D08">
              <w:t xml:space="preserve"> — М.: Недра, 2017.</w:t>
            </w:r>
          </w:p>
        </w:tc>
        <w:tc>
          <w:tcPr>
            <w:tcW w:w="2190" w:type="pct"/>
            <w:vAlign w:val="center"/>
          </w:tcPr>
          <w:p w14:paraId="70DE1D2F" w14:textId="5843881C" w:rsidR="004602EE" w:rsidRPr="00CC2D08" w:rsidRDefault="001D5B2F" w:rsidP="00FA4C05">
            <w:pPr>
              <w:widowControl w:val="0"/>
              <w:jc w:val="both"/>
              <w:rPr>
                <w:rFonts w:eastAsia="MS Mincho"/>
                <w:lang w:eastAsia="ja-JP"/>
              </w:rPr>
            </w:pPr>
            <w:r w:rsidRPr="00CC2D08">
              <w:rPr>
                <w:rFonts w:eastAsia="MS Mincho"/>
                <w:lang w:eastAsia="ja-JP"/>
              </w:rPr>
              <w:t>3</w:t>
            </w:r>
            <w:r w:rsidR="00B03DA0" w:rsidRPr="00CC2D08">
              <w:rPr>
                <w:rFonts w:eastAsia="MS Mincho"/>
                <w:lang w:eastAsia="ja-JP"/>
              </w:rPr>
              <w:t xml:space="preserve">. </w:t>
            </w:r>
            <w:r w:rsidR="004602EE" w:rsidRPr="00CC2D08">
              <w:rPr>
                <w:rFonts w:eastAsia="MS Mincho"/>
                <w:lang w:eastAsia="ja-JP"/>
              </w:rPr>
              <w:t>Интернет-ресурсы</w:t>
            </w:r>
          </w:p>
        </w:tc>
      </w:tr>
    </w:tbl>
    <w:p w14:paraId="26C9A53C" w14:textId="77777777" w:rsidR="00547A36" w:rsidRPr="00BC7A22" w:rsidRDefault="00547A36" w:rsidP="00547A36">
      <w:pPr>
        <w:widowControl w:val="0"/>
        <w:jc w:val="both"/>
        <w:rPr>
          <w:i/>
          <w:sz w:val="20"/>
          <w:lang w:val="kk-KZ"/>
        </w:rPr>
      </w:pPr>
      <w:r w:rsidRPr="00BC7A22">
        <w:rPr>
          <w:i/>
          <w:sz w:val="20"/>
        </w:rPr>
        <w:t>*</w:t>
      </w:r>
      <w:r w:rsidRPr="00BC7A22">
        <w:rPr>
          <w:i/>
          <w:sz w:val="20"/>
          <w:lang w:val="kk-KZ"/>
        </w:rPr>
        <w:t xml:space="preserve">Литература доступна в </w:t>
      </w:r>
      <w:r w:rsidRPr="00BC7A22">
        <w:rPr>
          <w:i/>
          <w:sz w:val="20"/>
        </w:rPr>
        <w:t>электронных ресурсах библиотек</w:t>
      </w:r>
      <w:r w:rsidRPr="00BC7A22">
        <w:rPr>
          <w:i/>
          <w:sz w:val="20"/>
          <w:lang w:val="kk-KZ"/>
        </w:rPr>
        <w:t>и</w:t>
      </w:r>
      <w:r w:rsidR="00D047B8" w:rsidRPr="00BC7A22">
        <w:rPr>
          <w:i/>
          <w:sz w:val="20"/>
          <w:lang w:val="kk-KZ"/>
        </w:rPr>
        <w:t>.</w:t>
      </w:r>
    </w:p>
    <w:p w14:paraId="20D4BF92" w14:textId="77777777" w:rsidR="009D1038" w:rsidRPr="00BC7A22" w:rsidRDefault="009D1038" w:rsidP="009D1038">
      <w:pPr>
        <w:widowControl w:val="0"/>
        <w:jc w:val="both"/>
        <w:rPr>
          <w:i/>
          <w:sz w:val="20"/>
        </w:rPr>
      </w:pPr>
      <w:r w:rsidRPr="00BC7A22">
        <w:rPr>
          <w:i/>
          <w:sz w:val="20"/>
        </w:rPr>
        <w:t xml:space="preserve">** Основная </w:t>
      </w:r>
      <w:r w:rsidRPr="00BC7A22">
        <w:rPr>
          <w:bCs/>
          <w:i/>
          <w:color w:val="000000"/>
          <w:sz w:val="20"/>
          <w:bdr w:val="none" w:sz="0" w:space="0" w:color="auto" w:frame="1"/>
        </w:rPr>
        <w:t>литература должна быть не старше 10 лет.</w:t>
      </w:r>
    </w:p>
    <w:p w14:paraId="1CC6168A" w14:textId="77777777" w:rsidR="00547A36" w:rsidRPr="00BC7A22" w:rsidRDefault="00547A36" w:rsidP="00547A36">
      <w:pPr>
        <w:widowControl w:val="0"/>
        <w:jc w:val="both"/>
        <w:rPr>
          <w:i/>
          <w:sz w:val="16"/>
          <w:szCs w:val="20"/>
        </w:rPr>
      </w:pPr>
      <w:r w:rsidRPr="00BC7A22">
        <w:rPr>
          <w:i/>
          <w:sz w:val="20"/>
        </w:rPr>
        <w:t xml:space="preserve">~ </w:t>
      </w:r>
      <w:r w:rsidRPr="00BC7A22">
        <w:rPr>
          <w:i/>
          <w:sz w:val="20"/>
          <w:lang w:val="kk-KZ"/>
        </w:rPr>
        <w:t>Литература доступна на учебном портале преподавателя</w:t>
      </w:r>
      <w:r w:rsidR="00D047B8" w:rsidRPr="00BC7A22">
        <w:rPr>
          <w:i/>
          <w:sz w:val="20"/>
          <w:lang w:val="kk-KZ"/>
        </w:rPr>
        <w:t>.</w:t>
      </w:r>
    </w:p>
    <w:p w14:paraId="765B5F15" w14:textId="77777777" w:rsidR="00547A36" w:rsidRPr="00547A36" w:rsidRDefault="00547A36" w:rsidP="00547A36">
      <w:pPr>
        <w:widowControl w:val="0"/>
        <w:jc w:val="both"/>
        <w:rPr>
          <w:b/>
        </w:rPr>
      </w:pPr>
    </w:p>
    <w:p w14:paraId="2A5B9640" w14:textId="77777777" w:rsidR="00547A36" w:rsidRDefault="00547A36" w:rsidP="00547A36">
      <w:pPr>
        <w:widowControl w:val="0"/>
        <w:tabs>
          <w:tab w:val="left" w:pos="567"/>
        </w:tabs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7</w:t>
      </w:r>
      <w:r w:rsidRPr="005F432C">
        <w:rPr>
          <w:b/>
          <w:sz w:val="28"/>
          <w:szCs w:val="28"/>
          <w:lang w:val="kk-KZ"/>
        </w:rPr>
        <w:t xml:space="preserve"> </w:t>
      </w:r>
      <w:r w:rsidRPr="005F432C">
        <w:rPr>
          <w:b/>
          <w:sz w:val="28"/>
          <w:szCs w:val="28"/>
        </w:rPr>
        <w:t>Рамка компетенций</w:t>
      </w:r>
    </w:p>
    <w:tbl>
      <w:tblPr>
        <w:tblStyle w:val="a3"/>
        <w:tblW w:w="9637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1417"/>
        <w:gridCol w:w="1559"/>
        <w:gridCol w:w="1276"/>
        <w:gridCol w:w="1562"/>
      </w:tblGrid>
      <w:tr w:rsidR="00547A36" w:rsidRPr="00BC7A22" w14:paraId="25C5A75E" w14:textId="77777777" w:rsidTr="00BC7A22">
        <w:trPr>
          <w:trHeight w:val="227"/>
        </w:trPr>
        <w:tc>
          <w:tcPr>
            <w:tcW w:w="1980" w:type="dxa"/>
            <w:vMerge w:val="restart"/>
          </w:tcPr>
          <w:p w14:paraId="169FE534" w14:textId="77777777" w:rsidR="00547A36" w:rsidRPr="00BC7A22" w:rsidRDefault="00547A36" w:rsidP="00E37AA6">
            <w:pPr>
              <w:widowControl w:val="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</w:rPr>
            </w:pPr>
            <w:r w:rsidRPr="00BC7A22">
              <w:rPr>
                <w:b/>
                <w:sz w:val="22"/>
              </w:rPr>
              <w:t>Дескрипторы обучения</w:t>
            </w:r>
          </w:p>
        </w:tc>
        <w:tc>
          <w:tcPr>
            <w:tcW w:w="7657" w:type="dxa"/>
            <w:gridSpan w:val="5"/>
          </w:tcPr>
          <w:p w14:paraId="0F28A81A" w14:textId="77777777" w:rsidR="00547A36" w:rsidRPr="00BC7A22" w:rsidRDefault="00547A36" w:rsidP="00E37AA6">
            <w:pPr>
              <w:widowControl w:val="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</w:rPr>
            </w:pPr>
            <w:r w:rsidRPr="00BC7A22">
              <w:rPr>
                <w:b/>
                <w:sz w:val="22"/>
              </w:rPr>
              <w:t>Компетенции</w:t>
            </w:r>
          </w:p>
        </w:tc>
      </w:tr>
      <w:tr w:rsidR="00547A36" w:rsidRPr="00BC7A22" w14:paraId="69134C26" w14:textId="77777777" w:rsidTr="00BC7A22">
        <w:trPr>
          <w:trHeight w:val="227"/>
        </w:trPr>
        <w:tc>
          <w:tcPr>
            <w:tcW w:w="1980" w:type="dxa"/>
            <w:vMerge/>
          </w:tcPr>
          <w:p w14:paraId="2AB28449" w14:textId="77777777" w:rsidR="00547A36" w:rsidRPr="00BC7A22" w:rsidRDefault="00547A36" w:rsidP="00E37AA6">
            <w:pPr>
              <w:widowControl w:val="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14:paraId="1D89B4C5" w14:textId="77777777" w:rsidR="00547A36" w:rsidRPr="00BC7A22" w:rsidRDefault="00547A36" w:rsidP="00BC7A22">
            <w:pPr>
              <w:widowControl w:val="0"/>
              <w:ind w:left="-113" w:right="-113"/>
              <w:jc w:val="center"/>
              <w:rPr>
                <w:bCs/>
                <w:sz w:val="22"/>
                <w:szCs w:val="20"/>
              </w:rPr>
            </w:pPr>
            <w:r w:rsidRPr="00BC7A22">
              <w:rPr>
                <w:bCs/>
                <w:sz w:val="22"/>
                <w:szCs w:val="20"/>
              </w:rPr>
              <w:t>Естественно-научные и теоретико-</w:t>
            </w:r>
            <w:proofErr w:type="spellStart"/>
            <w:r w:rsidRPr="00BC7A22">
              <w:rPr>
                <w:bCs/>
                <w:sz w:val="22"/>
                <w:szCs w:val="20"/>
              </w:rPr>
              <w:t>мировозренческие</w:t>
            </w:r>
            <w:proofErr w:type="spellEnd"/>
          </w:p>
        </w:tc>
        <w:tc>
          <w:tcPr>
            <w:tcW w:w="1417" w:type="dxa"/>
          </w:tcPr>
          <w:p w14:paraId="46E8B1A6" w14:textId="77777777" w:rsidR="00547A36" w:rsidRPr="00BC7A22" w:rsidRDefault="00547A36" w:rsidP="00BC7A22">
            <w:pPr>
              <w:widowControl w:val="0"/>
              <w:ind w:left="-113" w:right="-113"/>
              <w:jc w:val="center"/>
              <w:rPr>
                <w:bCs/>
                <w:sz w:val="22"/>
                <w:szCs w:val="20"/>
              </w:rPr>
            </w:pPr>
            <w:r w:rsidRPr="00BC7A22">
              <w:rPr>
                <w:bCs/>
                <w:sz w:val="22"/>
                <w:szCs w:val="20"/>
              </w:rPr>
              <w:t>Социально-личностные и гражданские</w:t>
            </w:r>
          </w:p>
        </w:tc>
        <w:tc>
          <w:tcPr>
            <w:tcW w:w="1559" w:type="dxa"/>
          </w:tcPr>
          <w:p w14:paraId="67F3FD1A" w14:textId="77777777" w:rsidR="00547A36" w:rsidRPr="00BC7A22" w:rsidRDefault="00547A36" w:rsidP="00BC7A22">
            <w:pPr>
              <w:widowControl w:val="0"/>
              <w:ind w:left="-113" w:right="-113"/>
              <w:jc w:val="center"/>
              <w:rPr>
                <w:bCs/>
                <w:sz w:val="22"/>
                <w:szCs w:val="20"/>
              </w:rPr>
            </w:pPr>
            <w:proofErr w:type="spellStart"/>
            <w:r w:rsidRPr="00BC7A22">
              <w:rPr>
                <w:bCs/>
                <w:sz w:val="22"/>
                <w:szCs w:val="20"/>
              </w:rPr>
              <w:t>Общеинже</w:t>
            </w:r>
            <w:proofErr w:type="spellEnd"/>
            <w:r w:rsidR="00136A65" w:rsidRPr="00BC7A22">
              <w:rPr>
                <w:bCs/>
                <w:sz w:val="22"/>
                <w:szCs w:val="20"/>
                <w:lang w:val="kk-KZ"/>
              </w:rPr>
              <w:t>-</w:t>
            </w:r>
            <w:proofErr w:type="spellStart"/>
            <w:r w:rsidRPr="00BC7A22">
              <w:rPr>
                <w:bCs/>
                <w:sz w:val="22"/>
                <w:szCs w:val="20"/>
              </w:rPr>
              <w:t>нерные</w:t>
            </w:r>
            <w:proofErr w:type="spellEnd"/>
            <w:r w:rsidRPr="00BC7A22">
              <w:rPr>
                <w:bCs/>
                <w:sz w:val="22"/>
                <w:szCs w:val="20"/>
              </w:rPr>
              <w:t xml:space="preserve"> </w:t>
            </w:r>
            <w:proofErr w:type="spellStart"/>
            <w:r w:rsidRPr="00BC7A22">
              <w:rPr>
                <w:bCs/>
                <w:sz w:val="22"/>
                <w:szCs w:val="20"/>
              </w:rPr>
              <w:t>профессио</w:t>
            </w:r>
            <w:proofErr w:type="spellEnd"/>
            <w:r w:rsidR="00136A65" w:rsidRPr="00BC7A22">
              <w:rPr>
                <w:bCs/>
                <w:sz w:val="22"/>
                <w:szCs w:val="20"/>
                <w:lang w:val="kk-KZ"/>
              </w:rPr>
              <w:t>-</w:t>
            </w:r>
            <w:proofErr w:type="spellStart"/>
            <w:r w:rsidRPr="00BC7A22">
              <w:rPr>
                <w:bCs/>
                <w:sz w:val="22"/>
                <w:szCs w:val="20"/>
              </w:rPr>
              <w:t>нальные</w:t>
            </w:r>
            <w:proofErr w:type="spellEnd"/>
          </w:p>
        </w:tc>
        <w:tc>
          <w:tcPr>
            <w:tcW w:w="1276" w:type="dxa"/>
          </w:tcPr>
          <w:p w14:paraId="1641B972" w14:textId="77777777" w:rsidR="00547A36" w:rsidRPr="00BC7A22" w:rsidRDefault="00547A36" w:rsidP="00BC7A22">
            <w:pPr>
              <w:widowControl w:val="0"/>
              <w:ind w:left="-113" w:right="-113"/>
              <w:jc w:val="center"/>
              <w:rPr>
                <w:bCs/>
                <w:sz w:val="22"/>
                <w:szCs w:val="20"/>
              </w:rPr>
            </w:pPr>
            <w:proofErr w:type="spellStart"/>
            <w:r w:rsidRPr="00BC7A22">
              <w:rPr>
                <w:bCs/>
                <w:sz w:val="22"/>
                <w:szCs w:val="20"/>
              </w:rPr>
              <w:t>Межкуль</w:t>
            </w:r>
            <w:proofErr w:type="spellEnd"/>
            <w:r w:rsidR="00136A65" w:rsidRPr="00BC7A22">
              <w:rPr>
                <w:bCs/>
                <w:sz w:val="22"/>
                <w:szCs w:val="20"/>
                <w:lang w:val="kk-KZ"/>
              </w:rPr>
              <w:t>-</w:t>
            </w:r>
            <w:proofErr w:type="spellStart"/>
            <w:r w:rsidRPr="00BC7A22">
              <w:rPr>
                <w:bCs/>
                <w:sz w:val="22"/>
                <w:szCs w:val="20"/>
              </w:rPr>
              <w:t>турно-коммуника</w:t>
            </w:r>
            <w:proofErr w:type="spellEnd"/>
            <w:r w:rsidR="00BC7A22">
              <w:rPr>
                <w:bCs/>
                <w:sz w:val="22"/>
                <w:szCs w:val="20"/>
                <w:lang w:val="kk-KZ"/>
              </w:rPr>
              <w:t>-</w:t>
            </w:r>
            <w:proofErr w:type="spellStart"/>
            <w:r w:rsidRPr="00BC7A22">
              <w:rPr>
                <w:bCs/>
                <w:sz w:val="22"/>
                <w:szCs w:val="20"/>
              </w:rPr>
              <w:t>тивные</w:t>
            </w:r>
            <w:proofErr w:type="spellEnd"/>
          </w:p>
        </w:tc>
        <w:tc>
          <w:tcPr>
            <w:tcW w:w="1562" w:type="dxa"/>
          </w:tcPr>
          <w:p w14:paraId="72740C93" w14:textId="77777777" w:rsidR="00547A36" w:rsidRPr="00BC7A22" w:rsidRDefault="00547A36" w:rsidP="00BC7A22">
            <w:pPr>
              <w:widowControl w:val="0"/>
              <w:ind w:left="-113" w:right="-113"/>
              <w:jc w:val="center"/>
              <w:rPr>
                <w:bCs/>
                <w:sz w:val="22"/>
                <w:szCs w:val="20"/>
              </w:rPr>
            </w:pPr>
            <w:r w:rsidRPr="00BC7A22">
              <w:rPr>
                <w:bCs/>
                <w:sz w:val="22"/>
                <w:szCs w:val="20"/>
              </w:rPr>
              <w:t>Специально-</w:t>
            </w:r>
            <w:proofErr w:type="spellStart"/>
            <w:r w:rsidRPr="00BC7A22">
              <w:rPr>
                <w:bCs/>
                <w:sz w:val="22"/>
                <w:szCs w:val="20"/>
              </w:rPr>
              <w:t>профессио</w:t>
            </w:r>
            <w:proofErr w:type="spellEnd"/>
            <w:r w:rsidR="00136A65" w:rsidRPr="00BC7A22">
              <w:rPr>
                <w:bCs/>
                <w:sz w:val="22"/>
                <w:szCs w:val="20"/>
                <w:lang w:val="kk-KZ"/>
              </w:rPr>
              <w:t>-</w:t>
            </w:r>
            <w:proofErr w:type="spellStart"/>
            <w:r w:rsidRPr="00BC7A22">
              <w:rPr>
                <w:bCs/>
                <w:sz w:val="22"/>
                <w:szCs w:val="20"/>
              </w:rPr>
              <w:t>нальные</w:t>
            </w:r>
            <w:proofErr w:type="spellEnd"/>
          </w:p>
        </w:tc>
      </w:tr>
      <w:tr w:rsidR="00293CE1" w:rsidRPr="00BC7A22" w14:paraId="44C62172" w14:textId="77777777" w:rsidTr="00E17A25">
        <w:trPr>
          <w:trHeight w:val="227"/>
        </w:trPr>
        <w:tc>
          <w:tcPr>
            <w:tcW w:w="1980" w:type="dxa"/>
          </w:tcPr>
          <w:p w14:paraId="245D4B9C" w14:textId="77777777" w:rsidR="00293CE1" w:rsidRPr="00BC7A22" w:rsidRDefault="00293CE1" w:rsidP="00293CE1">
            <w:pPr>
              <w:widowControl w:val="0"/>
              <w:ind w:left="-57" w:right="-57"/>
              <w:rPr>
                <w:bCs/>
                <w:sz w:val="22"/>
              </w:rPr>
            </w:pPr>
            <w:r w:rsidRPr="00BC7A22">
              <w:rPr>
                <w:bCs/>
                <w:sz w:val="22"/>
              </w:rPr>
              <w:t>Знание и понимание</w:t>
            </w:r>
          </w:p>
        </w:tc>
        <w:tc>
          <w:tcPr>
            <w:tcW w:w="1843" w:type="dxa"/>
            <w:vAlign w:val="center"/>
          </w:tcPr>
          <w:p w14:paraId="2A2A788A" w14:textId="1A42964F" w:rsidR="00293CE1" w:rsidRPr="00293CE1" w:rsidRDefault="00293CE1" w:rsidP="00293CE1">
            <w:pPr>
              <w:widowControl w:val="0"/>
              <w:tabs>
                <w:tab w:val="left" w:pos="567"/>
              </w:tabs>
              <w:jc w:val="center"/>
              <w:rPr>
                <w:b/>
              </w:rPr>
            </w:pPr>
            <w:r w:rsidRPr="00EB7CBC">
              <w:rPr>
                <w:bCs/>
              </w:rPr>
              <w:t>Приобрести базовые знания об основных законах естественных наук.</w:t>
            </w:r>
          </w:p>
        </w:tc>
        <w:tc>
          <w:tcPr>
            <w:tcW w:w="1417" w:type="dxa"/>
            <w:vAlign w:val="center"/>
          </w:tcPr>
          <w:p w14:paraId="3A5F09F2" w14:textId="77777777" w:rsidR="00293CE1" w:rsidRPr="00293CE1" w:rsidRDefault="00293CE1" w:rsidP="00293CE1">
            <w:pPr>
              <w:widowControl w:val="0"/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6B0D4B26" w14:textId="078D0CAD" w:rsidR="00293CE1" w:rsidRPr="00293CE1" w:rsidRDefault="00293CE1" w:rsidP="00293CE1">
            <w:pPr>
              <w:widowControl w:val="0"/>
              <w:tabs>
                <w:tab w:val="left" w:pos="567"/>
              </w:tabs>
              <w:jc w:val="center"/>
              <w:rPr>
                <w:b/>
              </w:rPr>
            </w:pPr>
            <w:r w:rsidRPr="00EB7CBC">
              <w:rPr>
                <w:bCs/>
              </w:rPr>
              <w:t>Освоение базовых знаний, необходимых для будущей профессиональной деятельности.</w:t>
            </w:r>
          </w:p>
        </w:tc>
        <w:tc>
          <w:tcPr>
            <w:tcW w:w="1276" w:type="dxa"/>
            <w:vAlign w:val="center"/>
          </w:tcPr>
          <w:p w14:paraId="7808E085" w14:textId="77777777" w:rsidR="00293CE1" w:rsidRPr="00293CE1" w:rsidRDefault="00293CE1" w:rsidP="00293CE1">
            <w:pPr>
              <w:widowControl w:val="0"/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1562" w:type="dxa"/>
            <w:vAlign w:val="center"/>
          </w:tcPr>
          <w:p w14:paraId="079A47EE" w14:textId="77777777" w:rsidR="00293CE1" w:rsidRPr="00293CE1" w:rsidRDefault="00293CE1" w:rsidP="00293CE1">
            <w:pPr>
              <w:widowControl w:val="0"/>
              <w:tabs>
                <w:tab w:val="left" w:pos="567"/>
              </w:tabs>
              <w:jc w:val="center"/>
              <w:rPr>
                <w:b/>
              </w:rPr>
            </w:pPr>
          </w:p>
        </w:tc>
      </w:tr>
      <w:tr w:rsidR="00293CE1" w:rsidRPr="00BC7A22" w14:paraId="4157C419" w14:textId="77777777" w:rsidTr="00E17A25">
        <w:trPr>
          <w:trHeight w:val="227"/>
        </w:trPr>
        <w:tc>
          <w:tcPr>
            <w:tcW w:w="1980" w:type="dxa"/>
          </w:tcPr>
          <w:p w14:paraId="7FFDDDCA" w14:textId="77777777" w:rsidR="00293CE1" w:rsidRPr="00BC7A22" w:rsidRDefault="00293CE1" w:rsidP="00293CE1">
            <w:pPr>
              <w:widowControl w:val="0"/>
              <w:ind w:left="-57" w:right="-57"/>
              <w:rPr>
                <w:bCs/>
                <w:sz w:val="22"/>
              </w:rPr>
            </w:pPr>
            <w:r w:rsidRPr="00BC7A22">
              <w:rPr>
                <w:bCs/>
                <w:sz w:val="22"/>
              </w:rPr>
              <w:t>Применение знаний и пониманий</w:t>
            </w:r>
          </w:p>
        </w:tc>
        <w:tc>
          <w:tcPr>
            <w:tcW w:w="1843" w:type="dxa"/>
            <w:vAlign w:val="center"/>
          </w:tcPr>
          <w:p w14:paraId="4932843F" w14:textId="492BF042" w:rsidR="00293CE1" w:rsidRPr="00293CE1" w:rsidRDefault="00293CE1" w:rsidP="00293CE1">
            <w:pPr>
              <w:widowControl w:val="0"/>
              <w:tabs>
                <w:tab w:val="left" w:pos="567"/>
              </w:tabs>
              <w:jc w:val="center"/>
              <w:rPr>
                <w:b/>
              </w:rPr>
            </w:pPr>
            <w:r w:rsidRPr="00EB7CBC">
              <w:rPr>
                <w:bCs/>
              </w:rPr>
              <w:t xml:space="preserve">Знать основные методы исследования, используемые в естественных науках (эксперимент, </w:t>
            </w:r>
            <w:proofErr w:type="spellStart"/>
            <w:r w:rsidRPr="00EB7CBC">
              <w:rPr>
                <w:bCs/>
              </w:rPr>
              <w:t>моделирова</w:t>
            </w:r>
            <w:r>
              <w:rPr>
                <w:bCs/>
              </w:rPr>
              <w:t>-</w:t>
            </w:r>
            <w:r w:rsidRPr="00EB7CBC">
              <w:rPr>
                <w:bCs/>
              </w:rPr>
              <w:t>ние</w:t>
            </w:r>
            <w:proofErr w:type="spellEnd"/>
            <w:r w:rsidRPr="00EB7CBC">
              <w:rPr>
                <w:bCs/>
              </w:rPr>
              <w:t>, генерация гипотез)</w:t>
            </w:r>
          </w:p>
        </w:tc>
        <w:tc>
          <w:tcPr>
            <w:tcW w:w="1417" w:type="dxa"/>
            <w:vAlign w:val="center"/>
          </w:tcPr>
          <w:p w14:paraId="32083416" w14:textId="35AD02A6" w:rsidR="00293CE1" w:rsidRPr="00293CE1" w:rsidRDefault="00293CE1" w:rsidP="00293CE1">
            <w:pPr>
              <w:widowControl w:val="0"/>
              <w:tabs>
                <w:tab w:val="left" w:pos="567"/>
              </w:tabs>
              <w:jc w:val="center"/>
              <w:rPr>
                <w:b/>
              </w:rPr>
            </w:pPr>
            <w:r w:rsidRPr="00EB7CBC">
              <w:rPr>
                <w:bCs/>
              </w:rPr>
              <w:t>Умение применять знания в социальной и граждан</w:t>
            </w:r>
            <w:r>
              <w:rPr>
                <w:bCs/>
              </w:rPr>
              <w:t>-</w:t>
            </w:r>
            <w:proofErr w:type="spellStart"/>
            <w:r w:rsidRPr="00EB7CBC">
              <w:rPr>
                <w:bCs/>
              </w:rPr>
              <w:t>ской</w:t>
            </w:r>
            <w:proofErr w:type="spellEnd"/>
            <w:r w:rsidRPr="00EB7CBC">
              <w:rPr>
                <w:bCs/>
              </w:rPr>
              <w:t xml:space="preserve"> </w:t>
            </w:r>
            <w:proofErr w:type="spellStart"/>
            <w:r w:rsidRPr="00EB7CBC">
              <w:rPr>
                <w:bCs/>
              </w:rPr>
              <w:t>дея</w:t>
            </w:r>
            <w:r>
              <w:rPr>
                <w:bCs/>
              </w:rPr>
              <w:t>-</w:t>
            </w:r>
            <w:r w:rsidRPr="00EB7CBC">
              <w:rPr>
                <w:bCs/>
              </w:rPr>
              <w:t>тельности</w:t>
            </w:r>
            <w:proofErr w:type="spellEnd"/>
          </w:p>
        </w:tc>
        <w:tc>
          <w:tcPr>
            <w:tcW w:w="1559" w:type="dxa"/>
            <w:vAlign w:val="center"/>
          </w:tcPr>
          <w:p w14:paraId="7FC3099A" w14:textId="494B58A5" w:rsidR="00293CE1" w:rsidRPr="00293CE1" w:rsidRDefault="00293CE1" w:rsidP="00293CE1">
            <w:pPr>
              <w:widowControl w:val="0"/>
              <w:tabs>
                <w:tab w:val="left" w:pos="567"/>
              </w:tabs>
              <w:jc w:val="center"/>
              <w:rPr>
                <w:b/>
              </w:rPr>
            </w:pPr>
            <w:r w:rsidRPr="00EB7CBC">
              <w:rPr>
                <w:bCs/>
              </w:rPr>
              <w:t xml:space="preserve">Применение </w:t>
            </w:r>
            <w:proofErr w:type="spellStart"/>
            <w:r w:rsidRPr="00EB7CBC">
              <w:rPr>
                <w:bCs/>
              </w:rPr>
              <w:t>теоретичес</w:t>
            </w:r>
            <w:proofErr w:type="spellEnd"/>
            <w:r>
              <w:rPr>
                <w:bCs/>
              </w:rPr>
              <w:t>-</w:t>
            </w:r>
            <w:r w:rsidRPr="00EB7CBC">
              <w:rPr>
                <w:bCs/>
              </w:rPr>
              <w:t xml:space="preserve">ких знаний на практике в </w:t>
            </w:r>
            <w:proofErr w:type="spellStart"/>
            <w:r w:rsidRPr="00EB7CBC">
              <w:rPr>
                <w:bCs/>
              </w:rPr>
              <w:t>профессио</w:t>
            </w:r>
            <w:r>
              <w:rPr>
                <w:bCs/>
              </w:rPr>
              <w:t>-</w:t>
            </w:r>
            <w:r w:rsidRPr="00EB7CBC">
              <w:rPr>
                <w:bCs/>
              </w:rPr>
              <w:t>нальной</w:t>
            </w:r>
            <w:proofErr w:type="spellEnd"/>
            <w:r w:rsidRPr="00EB7CBC">
              <w:rPr>
                <w:bCs/>
              </w:rPr>
              <w:t xml:space="preserve"> сфере.</w:t>
            </w:r>
          </w:p>
        </w:tc>
        <w:tc>
          <w:tcPr>
            <w:tcW w:w="1276" w:type="dxa"/>
            <w:vAlign w:val="center"/>
          </w:tcPr>
          <w:p w14:paraId="78546270" w14:textId="6A949093" w:rsidR="00293CE1" w:rsidRPr="00293CE1" w:rsidRDefault="00293CE1" w:rsidP="00293CE1">
            <w:pPr>
              <w:widowControl w:val="0"/>
              <w:tabs>
                <w:tab w:val="left" w:pos="567"/>
              </w:tabs>
              <w:jc w:val="center"/>
              <w:rPr>
                <w:b/>
              </w:rPr>
            </w:pPr>
            <w:proofErr w:type="spellStart"/>
            <w:r w:rsidRPr="00EB7CBC">
              <w:rPr>
                <w:bCs/>
              </w:rPr>
              <w:t>Примене</w:t>
            </w:r>
            <w:r>
              <w:rPr>
                <w:bCs/>
              </w:rPr>
              <w:t>-</w:t>
            </w:r>
            <w:r w:rsidRPr="00EB7CBC">
              <w:rPr>
                <w:bCs/>
              </w:rPr>
              <w:t>ние</w:t>
            </w:r>
            <w:proofErr w:type="spellEnd"/>
            <w:r w:rsidRPr="00EB7CBC">
              <w:rPr>
                <w:bCs/>
              </w:rPr>
              <w:t xml:space="preserve"> знаний в реальных ситуациях </w:t>
            </w:r>
            <w:proofErr w:type="spellStart"/>
            <w:r w:rsidRPr="00EB7CBC">
              <w:rPr>
                <w:bCs/>
              </w:rPr>
              <w:t>межкуль</w:t>
            </w:r>
            <w:r>
              <w:rPr>
                <w:bCs/>
              </w:rPr>
              <w:t>-</w:t>
            </w:r>
            <w:r w:rsidRPr="00EB7CBC">
              <w:rPr>
                <w:bCs/>
              </w:rPr>
              <w:t>турного</w:t>
            </w:r>
            <w:proofErr w:type="spellEnd"/>
            <w:r w:rsidRPr="00EB7CBC">
              <w:rPr>
                <w:bCs/>
              </w:rPr>
              <w:t xml:space="preserve"> общения</w:t>
            </w:r>
          </w:p>
        </w:tc>
        <w:tc>
          <w:tcPr>
            <w:tcW w:w="1562" w:type="dxa"/>
            <w:vAlign w:val="center"/>
          </w:tcPr>
          <w:p w14:paraId="58514884" w14:textId="77777777" w:rsidR="00293CE1" w:rsidRPr="00293CE1" w:rsidRDefault="00293CE1" w:rsidP="00293CE1">
            <w:pPr>
              <w:widowControl w:val="0"/>
              <w:tabs>
                <w:tab w:val="left" w:pos="567"/>
              </w:tabs>
              <w:jc w:val="center"/>
              <w:rPr>
                <w:b/>
              </w:rPr>
            </w:pPr>
          </w:p>
        </w:tc>
      </w:tr>
      <w:tr w:rsidR="00293CE1" w:rsidRPr="00BC7A22" w14:paraId="6D47C9A4" w14:textId="77777777" w:rsidTr="00E17A25">
        <w:trPr>
          <w:trHeight w:val="227"/>
        </w:trPr>
        <w:tc>
          <w:tcPr>
            <w:tcW w:w="1980" w:type="dxa"/>
          </w:tcPr>
          <w:p w14:paraId="5F0ACC3F" w14:textId="77777777" w:rsidR="00293CE1" w:rsidRPr="00BC7A22" w:rsidRDefault="00293CE1" w:rsidP="00293CE1">
            <w:pPr>
              <w:widowControl w:val="0"/>
              <w:ind w:left="-57" w:right="-57"/>
              <w:rPr>
                <w:bCs/>
                <w:sz w:val="22"/>
              </w:rPr>
            </w:pPr>
            <w:r w:rsidRPr="00BC7A22">
              <w:rPr>
                <w:bCs/>
                <w:sz w:val="22"/>
              </w:rPr>
              <w:t xml:space="preserve">Выражение суждений и анализа </w:t>
            </w:r>
            <w:r w:rsidRPr="00BC7A22">
              <w:rPr>
                <w:bCs/>
                <w:sz w:val="22"/>
              </w:rPr>
              <w:lastRenderedPageBreak/>
              <w:t>действий</w:t>
            </w:r>
          </w:p>
        </w:tc>
        <w:tc>
          <w:tcPr>
            <w:tcW w:w="1843" w:type="dxa"/>
            <w:vAlign w:val="center"/>
          </w:tcPr>
          <w:p w14:paraId="3C4A6C92" w14:textId="607B410D" w:rsidR="00293CE1" w:rsidRPr="00293CE1" w:rsidRDefault="00293CE1" w:rsidP="00293CE1">
            <w:pPr>
              <w:widowControl w:val="0"/>
              <w:tabs>
                <w:tab w:val="left" w:pos="567"/>
              </w:tabs>
              <w:jc w:val="center"/>
              <w:rPr>
                <w:b/>
              </w:rPr>
            </w:pPr>
            <w:r w:rsidRPr="00EB7CBC">
              <w:rPr>
                <w:bCs/>
              </w:rPr>
              <w:lastRenderedPageBreak/>
              <w:t xml:space="preserve">Понимать </w:t>
            </w:r>
            <w:r w:rsidRPr="00EB7CBC">
              <w:rPr>
                <w:bCs/>
              </w:rPr>
              <w:lastRenderedPageBreak/>
              <w:t>взаимосвязь между теорией и практикой при объяснении природных явлений.</w:t>
            </w:r>
          </w:p>
        </w:tc>
        <w:tc>
          <w:tcPr>
            <w:tcW w:w="1417" w:type="dxa"/>
            <w:vAlign w:val="center"/>
          </w:tcPr>
          <w:p w14:paraId="0E33F528" w14:textId="77777777" w:rsidR="00293CE1" w:rsidRPr="00293CE1" w:rsidRDefault="00293CE1" w:rsidP="00293CE1">
            <w:pPr>
              <w:widowControl w:val="0"/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7A50CA62" w14:textId="737B6DE8" w:rsidR="00293CE1" w:rsidRPr="00293CE1" w:rsidRDefault="00293CE1" w:rsidP="00293CE1">
            <w:pPr>
              <w:widowControl w:val="0"/>
              <w:tabs>
                <w:tab w:val="left" w:pos="567"/>
              </w:tabs>
              <w:jc w:val="center"/>
              <w:rPr>
                <w:b/>
              </w:rPr>
            </w:pPr>
            <w:r w:rsidRPr="00EB7CBC">
              <w:rPr>
                <w:bCs/>
              </w:rPr>
              <w:t xml:space="preserve">Анализ </w:t>
            </w:r>
            <w:r w:rsidRPr="00EB7CBC">
              <w:rPr>
                <w:bCs/>
              </w:rPr>
              <w:lastRenderedPageBreak/>
              <w:t xml:space="preserve">различных мнений и предложений в области </w:t>
            </w:r>
            <w:proofErr w:type="spellStart"/>
            <w:r w:rsidRPr="00EB7CBC">
              <w:rPr>
                <w:bCs/>
              </w:rPr>
              <w:t>общеинже</w:t>
            </w:r>
            <w:r>
              <w:rPr>
                <w:bCs/>
              </w:rPr>
              <w:t>-</w:t>
            </w:r>
            <w:r w:rsidRPr="00EB7CBC">
              <w:rPr>
                <w:bCs/>
              </w:rPr>
              <w:t>нерной</w:t>
            </w:r>
            <w:proofErr w:type="spellEnd"/>
            <w:r w:rsidRPr="00EB7CBC">
              <w:rPr>
                <w:bCs/>
              </w:rPr>
              <w:t xml:space="preserve"> деятельности</w:t>
            </w:r>
          </w:p>
        </w:tc>
        <w:tc>
          <w:tcPr>
            <w:tcW w:w="1276" w:type="dxa"/>
            <w:vAlign w:val="center"/>
          </w:tcPr>
          <w:p w14:paraId="0870FD0D" w14:textId="77777777" w:rsidR="00293CE1" w:rsidRPr="00293CE1" w:rsidRDefault="00293CE1" w:rsidP="00293CE1">
            <w:pPr>
              <w:widowControl w:val="0"/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1562" w:type="dxa"/>
            <w:vAlign w:val="center"/>
          </w:tcPr>
          <w:p w14:paraId="71A8A17A" w14:textId="6134437B" w:rsidR="00293CE1" w:rsidRPr="00293CE1" w:rsidRDefault="00293CE1" w:rsidP="00293CE1">
            <w:pPr>
              <w:widowControl w:val="0"/>
              <w:tabs>
                <w:tab w:val="left" w:pos="567"/>
              </w:tabs>
              <w:jc w:val="center"/>
              <w:rPr>
                <w:b/>
              </w:rPr>
            </w:pPr>
            <w:r w:rsidRPr="00EB7CBC">
              <w:rPr>
                <w:bCs/>
              </w:rPr>
              <w:t xml:space="preserve">Уметь </w:t>
            </w:r>
            <w:r w:rsidRPr="00EB7CBC">
              <w:rPr>
                <w:bCs/>
              </w:rPr>
              <w:lastRenderedPageBreak/>
              <w:t xml:space="preserve">делать выводы на основе анализа </w:t>
            </w:r>
            <w:proofErr w:type="spellStart"/>
            <w:r w:rsidRPr="00EB7CBC">
              <w:rPr>
                <w:bCs/>
              </w:rPr>
              <w:t>профессио</w:t>
            </w:r>
            <w:r>
              <w:rPr>
                <w:bCs/>
              </w:rPr>
              <w:t>-</w:t>
            </w:r>
            <w:r w:rsidRPr="00EB7CBC">
              <w:rPr>
                <w:bCs/>
              </w:rPr>
              <w:t>нальных</w:t>
            </w:r>
            <w:proofErr w:type="spellEnd"/>
            <w:r w:rsidRPr="00EB7CBC">
              <w:rPr>
                <w:bCs/>
              </w:rPr>
              <w:t xml:space="preserve"> задач.</w:t>
            </w:r>
          </w:p>
        </w:tc>
      </w:tr>
      <w:tr w:rsidR="00293CE1" w:rsidRPr="00BC7A22" w14:paraId="15567CC2" w14:textId="77777777" w:rsidTr="00E17A25">
        <w:trPr>
          <w:trHeight w:val="227"/>
        </w:trPr>
        <w:tc>
          <w:tcPr>
            <w:tcW w:w="1980" w:type="dxa"/>
          </w:tcPr>
          <w:p w14:paraId="760F9063" w14:textId="77777777" w:rsidR="00293CE1" w:rsidRPr="00BC7A22" w:rsidRDefault="00293CE1" w:rsidP="00293CE1">
            <w:pPr>
              <w:widowControl w:val="0"/>
              <w:ind w:left="-57" w:right="-57"/>
              <w:rPr>
                <w:bCs/>
                <w:sz w:val="22"/>
              </w:rPr>
            </w:pPr>
            <w:r w:rsidRPr="00BC7A22">
              <w:rPr>
                <w:bCs/>
                <w:sz w:val="22"/>
              </w:rPr>
              <w:lastRenderedPageBreak/>
              <w:t>Коммуникативные и креативные способности</w:t>
            </w:r>
          </w:p>
        </w:tc>
        <w:tc>
          <w:tcPr>
            <w:tcW w:w="1843" w:type="dxa"/>
            <w:vAlign w:val="center"/>
          </w:tcPr>
          <w:p w14:paraId="4E2310E3" w14:textId="77777777" w:rsidR="00293CE1" w:rsidRPr="00293CE1" w:rsidRDefault="00293CE1" w:rsidP="00293CE1">
            <w:pPr>
              <w:widowControl w:val="0"/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324BB619" w14:textId="77777777" w:rsidR="00293CE1" w:rsidRPr="00293CE1" w:rsidRDefault="00293CE1" w:rsidP="00293CE1">
            <w:pPr>
              <w:widowControl w:val="0"/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1D95AA8F" w14:textId="2D0DBC99" w:rsidR="00293CE1" w:rsidRPr="00293CE1" w:rsidRDefault="00293CE1" w:rsidP="00293CE1">
            <w:pPr>
              <w:widowControl w:val="0"/>
              <w:tabs>
                <w:tab w:val="left" w:pos="567"/>
              </w:tabs>
              <w:jc w:val="center"/>
              <w:rPr>
                <w:b/>
              </w:rPr>
            </w:pPr>
            <w:r w:rsidRPr="00EB7CBC">
              <w:rPr>
                <w:bCs/>
              </w:rPr>
              <w:t xml:space="preserve">Развитие креативности и </w:t>
            </w:r>
            <w:proofErr w:type="spellStart"/>
            <w:r w:rsidRPr="00EB7CBC">
              <w:rPr>
                <w:bCs/>
              </w:rPr>
              <w:t>коммуника</w:t>
            </w:r>
            <w:r>
              <w:rPr>
                <w:bCs/>
              </w:rPr>
              <w:t>-</w:t>
            </w:r>
            <w:r w:rsidRPr="00EB7CBC">
              <w:rPr>
                <w:bCs/>
              </w:rPr>
              <w:t>тивных</w:t>
            </w:r>
            <w:proofErr w:type="spellEnd"/>
            <w:r w:rsidRPr="00EB7CBC">
              <w:rPr>
                <w:bCs/>
              </w:rPr>
              <w:t xml:space="preserve"> навыков в </w:t>
            </w:r>
            <w:proofErr w:type="spellStart"/>
            <w:r w:rsidRPr="00EB7CBC">
              <w:rPr>
                <w:bCs/>
              </w:rPr>
              <w:t>профессио</w:t>
            </w:r>
            <w:r>
              <w:rPr>
                <w:bCs/>
              </w:rPr>
              <w:t>-</w:t>
            </w:r>
            <w:r w:rsidRPr="00EB7CBC">
              <w:rPr>
                <w:bCs/>
              </w:rPr>
              <w:t>нальной</w:t>
            </w:r>
            <w:proofErr w:type="spellEnd"/>
            <w:r w:rsidRPr="00EB7CBC">
              <w:rPr>
                <w:bCs/>
              </w:rPr>
              <w:t xml:space="preserve"> сфере</w:t>
            </w:r>
          </w:p>
        </w:tc>
        <w:tc>
          <w:tcPr>
            <w:tcW w:w="1276" w:type="dxa"/>
            <w:vAlign w:val="center"/>
          </w:tcPr>
          <w:p w14:paraId="11BD02C0" w14:textId="77777777" w:rsidR="00293CE1" w:rsidRPr="00293CE1" w:rsidRDefault="00293CE1" w:rsidP="00293CE1">
            <w:pPr>
              <w:widowControl w:val="0"/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1562" w:type="dxa"/>
            <w:vAlign w:val="center"/>
          </w:tcPr>
          <w:p w14:paraId="1B1F2837" w14:textId="77777777" w:rsidR="00293CE1" w:rsidRPr="00293CE1" w:rsidRDefault="00293CE1" w:rsidP="00293CE1">
            <w:pPr>
              <w:widowControl w:val="0"/>
              <w:tabs>
                <w:tab w:val="left" w:pos="567"/>
              </w:tabs>
              <w:jc w:val="center"/>
              <w:rPr>
                <w:b/>
              </w:rPr>
            </w:pPr>
          </w:p>
        </w:tc>
      </w:tr>
      <w:tr w:rsidR="00293CE1" w:rsidRPr="00BC7A22" w14:paraId="15FB6183" w14:textId="77777777" w:rsidTr="00E17A25">
        <w:trPr>
          <w:trHeight w:val="227"/>
        </w:trPr>
        <w:tc>
          <w:tcPr>
            <w:tcW w:w="1980" w:type="dxa"/>
          </w:tcPr>
          <w:p w14:paraId="31FCC97D" w14:textId="77777777" w:rsidR="00293CE1" w:rsidRPr="00BC7A22" w:rsidRDefault="00293CE1" w:rsidP="00293CE1">
            <w:pPr>
              <w:widowControl w:val="0"/>
              <w:ind w:left="-57" w:right="-57"/>
              <w:rPr>
                <w:bCs/>
                <w:sz w:val="22"/>
              </w:rPr>
            </w:pPr>
            <w:proofErr w:type="spellStart"/>
            <w:r w:rsidRPr="00BC7A22">
              <w:rPr>
                <w:bCs/>
                <w:sz w:val="22"/>
              </w:rPr>
              <w:t>Самообучаемость</w:t>
            </w:r>
            <w:proofErr w:type="spellEnd"/>
            <w:r w:rsidRPr="00BC7A22">
              <w:rPr>
                <w:bCs/>
                <w:sz w:val="22"/>
              </w:rPr>
              <w:t xml:space="preserve"> и цифровые навыки</w:t>
            </w:r>
          </w:p>
        </w:tc>
        <w:tc>
          <w:tcPr>
            <w:tcW w:w="1843" w:type="dxa"/>
            <w:vAlign w:val="center"/>
          </w:tcPr>
          <w:p w14:paraId="49CA7DED" w14:textId="77777777" w:rsidR="00293CE1" w:rsidRPr="00293CE1" w:rsidRDefault="00293CE1" w:rsidP="00293CE1">
            <w:pPr>
              <w:widowControl w:val="0"/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784DCBCE" w14:textId="77777777" w:rsidR="00293CE1" w:rsidRPr="00293CE1" w:rsidRDefault="00293CE1" w:rsidP="00293CE1">
            <w:pPr>
              <w:widowControl w:val="0"/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5B908E74" w14:textId="0308F72D" w:rsidR="00293CE1" w:rsidRPr="00293CE1" w:rsidRDefault="00293CE1" w:rsidP="00293CE1">
            <w:pPr>
              <w:widowControl w:val="0"/>
              <w:tabs>
                <w:tab w:val="left" w:pos="567"/>
              </w:tabs>
              <w:jc w:val="center"/>
              <w:rPr>
                <w:b/>
              </w:rPr>
            </w:pPr>
            <w:r w:rsidRPr="00EB7CBC">
              <w:rPr>
                <w:bCs/>
              </w:rPr>
              <w:t xml:space="preserve">Освоение цифровых навыков в </w:t>
            </w:r>
            <w:proofErr w:type="spellStart"/>
            <w:r w:rsidRPr="00EB7CBC">
              <w:rPr>
                <w:bCs/>
              </w:rPr>
              <w:t>профессио</w:t>
            </w:r>
            <w:r>
              <w:rPr>
                <w:bCs/>
              </w:rPr>
              <w:t>-</w:t>
            </w:r>
            <w:r w:rsidRPr="00EB7CBC">
              <w:rPr>
                <w:bCs/>
              </w:rPr>
              <w:t>нальной</w:t>
            </w:r>
            <w:proofErr w:type="spellEnd"/>
            <w:r w:rsidRPr="00EB7CBC">
              <w:rPr>
                <w:bCs/>
              </w:rPr>
              <w:t xml:space="preserve"> сфере (</w:t>
            </w:r>
            <w:proofErr w:type="spellStart"/>
            <w:r w:rsidRPr="00EB7CBC">
              <w:rPr>
                <w:bCs/>
              </w:rPr>
              <w:t>геоинформа</w:t>
            </w:r>
            <w:r>
              <w:rPr>
                <w:bCs/>
              </w:rPr>
              <w:t>-</w:t>
            </w:r>
            <w:r w:rsidRPr="00EB7CBC">
              <w:rPr>
                <w:bCs/>
              </w:rPr>
              <w:t>ционные</w:t>
            </w:r>
            <w:proofErr w:type="spellEnd"/>
            <w:r w:rsidRPr="00EB7CBC">
              <w:rPr>
                <w:bCs/>
              </w:rPr>
              <w:t xml:space="preserve"> системы)</w:t>
            </w:r>
          </w:p>
        </w:tc>
        <w:tc>
          <w:tcPr>
            <w:tcW w:w="1276" w:type="dxa"/>
            <w:vAlign w:val="center"/>
          </w:tcPr>
          <w:p w14:paraId="53B5D247" w14:textId="77777777" w:rsidR="00293CE1" w:rsidRPr="00293CE1" w:rsidRDefault="00293CE1" w:rsidP="00293CE1">
            <w:pPr>
              <w:widowControl w:val="0"/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1562" w:type="dxa"/>
            <w:vAlign w:val="center"/>
          </w:tcPr>
          <w:p w14:paraId="0150DB58" w14:textId="09FF38AA" w:rsidR="00293CE1" w:rsidRPr="00293CE1" w:rsidRDefault="00293CE1" w:rsidP="00293CE1">
            <w:pPr>
              <w:widowControl w:val="0"/>
              <w:tabs>
                <w:tab w:val="left" w:pos="567"/>
              </w:tabs>
              <w:jc w:val="center"/>
              <w:rPr>
                <w:b/>
              </w:rPr>
            </w:pPr>
            <w:proofErr w:type="spellStart"/>
            <w:r w:rsidRPr="00EB7CBC">
              <w:rPr>
                <w:bCs/>
              </w:rPr>
              <w:t>Использова</w:t>
            </w:r>
            <w:r>
              <w:rPr>
                <w:bCs/>
              </w:rPr>
              <w:t>-</w:t>
            </w:r>
            <w:r w:rsidRPr="00EB7CBC">
              <w:rPr>
                <w:bCs/>
              </w:rPr>
              <w:t>ние</w:t>
            </w:r>
            <w:proofErr w:type="spellEnd"/>
            <w:r w:rsidRPr="00EB7CBC">
              <w:rPr>
                <w:bCs/>
              </w:rPr>
              <w:t xml:space="preserve"> цифровых технологий в процессе </w:t>
            </w:r>
            <w:proofErr w:type="spellStart"/>
            <w:r w:rsidRPr="00EB7CBC">
              <w:rPr>
                <w:bCs/>
              </w:rPr>
              <w:t>профессио</w:t>
            </w:r>
            <w:r>
              <w:rPr>
                <w:bCs/>
              </w:rPr>
              <w:t>-</w:t>
            </w:r>
            <w:r w:rsidRPr="00EB7CBC">
              <w:rPr>
                <w:bCs/>
              </w:rPr>
              <w:t>нального</w:t>
            </w:r>
            <w:proofErr w:type="spellEnd"/>
            <w:r w:rsidRPr="00EB7CBC">
              <w:rPr>
                <w:bCs/>
              </w:rPr>
              <w:t xml:space="preserve"> развития.</w:t>
            </w:r>
          </w:p>
        </w:tc>
      </w:tr>
    </w:tbl>
    <w:p w14:paraId="67D8AE50" w14:textId="77777777" w:rsidR="00E04DB1" w:rsidRDefault="00E04DB1" w:rsidP="00547A36">
      <w:pPr>
        <w:pStyle w:val="21"/>
        <w:tabs>
          <w:tab w:val="left" w:pos="567"/>
          <w:tab w:val="left" w:pos="709"/>
          <w:tab w:val="left" w:pos="3225"/>
        </w:tabs>
        <w:spacing w:after="0" w:line="240" w:lineRule="auto"/>
        <w:ind w:left="708"/>
        <w:rPr>
          <w:rFonts w:ascii="Times New Roman" w:hAnsi="Times New Roman"/>
          <w:b/>
          <w:sz w:val="28"/>
          <w:szCs w:val="28"/>
          <w:lang w:val="ru-RU"/>
        </w:rPr>
      </w:pPr>
    </w:p>
    <w:p w14:paraId="7EA42297" w14:textId="77777777" w:rsidR="00547A36" w:rsidRDefault="00547A36" w:rsidP="00547A36">
      <w:pPr>
        <w:pStyle w:val="21"/>
        <w:tabs>
          <w:tab w:val="left" w:pos="567"/>
          <w:tab w:val="left" w:pos="709"/>
          <w:tab w:val="left" w:pos="3225"/>
        </w:tabs>
        <w:spacing w:after="0" w:line="240" w:lineRule="auto"/>
        <w:ind w:left="708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8</w:t>
      </w:r>
      <w:r w:rsidRPr="005F432C">
        <w:rPr>
          <w:rFonts w:ascii="Times New Roman" w:hAnsi="Times New Roman"/>
          <w:b/>
          <w:sz w:val="28"/>
          <w:szCs w:val="28"/>
          <w:lang w:val="ru-RU"/>
        </w:rPr>
        <w:t xml:space="preserve"> График сдачи требуемых работ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"/>
        <w:gridCol w:w="2113"/>
        <w:gridCol w:w="802"/>
        <w:gridCol w:w="17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834"/>
      </w:tblGrid>
      <w:tr w:rsidR="00F7456A" w:rsidRPr="00827743" w14:paraId="010F67EB" w14:textId="77777777" w:rsidTr="005C7718">
        <w:trPr>
          <w:cantSplit/>
          <w:trHeight w:val="227"/>
        </w:trPr>
        <w:tc>
          <w:tcPr>
            <w:tcW w:w="235" w:type="pct"/>
            <w:vMerge w:val="restart"/>
          </w:tcPr>
          <w:p w14:paraId="79CFF62F" w14:textId="77777777" w:rsidR="00547A36" w:rsidRPr="00827743" w:rsidRDefault="00547A3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27743">
              <w:rPr>
                <w:rFonts w:ascii="Times New Roman" w:hAnsi="Times New Roman"/>
                <w:b/>
                <w:sz w:val="24"/>
                <w:lang w:val="ru-RU"/>
              </w:rPr>
              <w:t>№</w:t>
            </w:r>
          </w:p>
          <w:p w14:paraId="3A2468AE" w14:textId="77777777" w:rsidR="00547A36" w:rsidRPr="00827743" w:rsidRDefault="00547A3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827743">
              <w:rPr>
                <w:rFonts w:ascii="Times New Roman" w:hAnsi="Times New Roman"/>
                <w:b/>
                <w:sz w:val="24"/>
                <w:lang w:val="ru-RU"/>
              </w:rPr>
              <w:t>п/п</w:t>
            </w:r>
          </w:p>
        </w:tc>
        <w:tc>
          <w:tcPr>
            <w:tcW w:w="1133" w:type="pct"/>
            <w:vMerge w:val="restart"/>
          </w:tcPr>
          <w:p w14:paraId="21D09B94" w14:textId="77777777" w:rsidR="00547A36" w:rsidRPr="00827743" w:rsidRDefault="00547A3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27743">
              <w:rPr>
                <w:rFonts w:ascii="Times New Roman" w:hAnsi="Times New Roman"/>
                <w:b/>
                <w:sz w:val="24"/>
                <w:lang w:val="ru-RU"/>
              </w:rPr>
              <w:t>Виды контроля</w:t>
            </w:r>
          </w:p>
        </w:tc>
        <w:tc>
          <w:tcPr>
            <w:tcW w:w="429" w:type="pct"/>
            <w:vMerge w:val="restart"/>
          </w:tcPr>
          <w:p w14:paraId="5AED315D" w14:textId="77777777" w:rsidR="00547A36" w:rsidRPr="00827743" w:rsidRDefault="00547A3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27743">
              <w:rPr>
                <w:rFonts w:ascii="Times New Roman" w:hAnsi="Times New Roman"/>
                <w:b/>
                <w:sz w:val="24"/>
                <w:lang w:val="ru-RU"/>
              </w:rPr>
              <w:t>Макс балл недели</w:t>
            </w:r>
          </w:p>
        </w:tc>
        <w:tc>
          <w:tcPr>
            <w:tcW w:w="3202" w:type="pct"/>
            <w:gridSpan w:val="16"/>
          </w:tcPr>
          <w:p w14:paraId="588BAA41" w14:textId="77777777" w:rsidR="00547A36" w:rsidRPr="00827743" w:rsidRDefault="00547A3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27743">
              <w:rPr>
                <w:rFonts w:ascii="Times New Roman" w:hAnsi="Times New Roman"/>
                <w:b/>
                <w:sz w:val="24"/>
                <w:lang w:val="ru-RU"/>
              </w:rPr>
              <w:t>Недели</w:t>
            </w:r>
          </w:p>
        </w:tc>
      </w:tr>
      <w:tr w:rsidR="003D68D9" w:rsidRPr="00827743" w14:paraId="72A4C66A" w14:textId="77777777" w:rsidTr="005C7718">
        <w:trPr>
          <w:trHeight w:val="227"/>
        </w:trPr>
        <w:tc>
          <w:tcPr>
            <w:tcW w:w="235" w:type="pct"/>
            <w:vMerge/>
          </w:tcPr>
          <w:p w14:paraId="47124FDA" w14:textId="77777777" w:rsidR="00547A36" w:rsidRPr="00827743" w:rsidRDefault="00547A3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133" w:type="pct"/>
            <w:vMerge/>
          </w:tcPr>
          <w:p w14:paraId="248E41DA" w14:textId="77777777" w:rsidR="00547A36" w:rsidRPr="00827743" w:rsidRDefault="00547A3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429" w:type="pct"/>
            <w:vMerge/>
          </w:tcPr>
          <w:p w14:paraId="00811D78" w14:textId="77777777" w:rsidR="00547A36" w:rsidRPr="00827743" w:rsidRDefault="00547A3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94" w:type="pct"/>
          </w:tcPr>
          <w:p w14:paraId="74542CD4" w14:textId="77777777" w:rsidR="00547A36" w:rsidRPr="00827743" w:rsidRDefault="00547A3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27743">
              <w:rPr>
                <w:rFonts w:ascii="Times New Roman" w:hAnsi="Times New Roman"/>
                <w:b/>
                <w:sz w:val="24"/>
                <w:lang w:val="ru-RU"/>
              </w:rPr>
              <w:t>1</w:t>
            </w:r>
          </w:p>
        </w:tc>
        <w:tc>
          <w:tcPr>
            <w:tcW w:w="190" w:type="pct"/>
            <w:tcBorders>
              <w:bottom w:val="single" w:sz="4" w:space="0" w:color="auto"/>
            </w:tcBorders>
          </w:tcPr>
          <w:p w14:paraId="5C48AF9C" w14:textId="77777777" w:rsidR="00547A36" w:rsidRPr="00827743" w:rsidRDefault="00547A3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27743">
              <w:rPr>
                <w:rFonts w:ascii="Times New Roman" w:hAnsi="Times New Roman"/>
                <w:b/>
                <w:sz w:val="24"/>
                <w:lang w:val="ru-RU"/>
              </w:rPr>
              <w:t>2</w:t>
            </w:r>
          </w:p>
        </w:tc>
        <w:tc>
          <w:tcPr>
            <w:tcW w:w="190" w:type="pct"/>
            <w:tcBorders>
              <w:bottom w:val="single" w:sz="4" w:space="0" w:color="auto"/>
            </w:tcBorders>
          </w:tcPr>
          <w:p w14:paraId="6B85DCF2" w14:textId="77777777" w:rsidR="00547A36" w:rsidRPr="00827743" w:rsidRDefault="00547A3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27743">
              <w:rPr>
                <w:rFonts w:ascii="Times New Roman" w:hAnsi="Times New Roman"/>
                <w:b/>
                <w:sz w:val="24"/>
                <w:lang w:val="ru-RU"/>
              </w:rPr>
              <w:t>3</w:t>
            </w:r>
          </w:p>
        </w:tc>
        <w:tc>
          <w:tcPr>
            <w:tcW w:w="190" w:type="pct"/>
            <w:tcBorders>
              <w:bottom w:val="single" w:sz="4" w:space="0" w:color="auto"/>
            </w:tcBorders>
          </w:tcPr>
          <w:p w14:paraId="097A11A0" w14:textId="77777777" w:rsidR="00547A36" w:rsidRPr="00827743" w:rsidRDefault="00547A3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27743">
              <w:rPr>
                <w:rFonts w:ascii="Times New Roman" w:hAnsi="Times New Roman"/>
                <w:b/>
                <w:sz w:val="24"/>
                <w:lang w:val="ru-RU"/>
              </w:rPr>
              <w:t>4</w:t>
            </w:r>
          </w:p>
        </w:tc>
        <w:tc>
          <w:tcPr>
            <w:tcW w:w="190" w:type="pct"/>
            <w:tcBorders>
              <w:bottom w:val="single" w:sz="4" w:space="0" w:color="auto"/>
            </w:tcBorders>
          </w:tcPr>
          <w:p w14:paraId="2B02D535" w14:textId="77777777" w:rsidR="00547A36" w:rsidRPr="00827743" w:rsidRDefault="00547A3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27743">
              <w:rPr>
                <w:rFonts w:ascii="Times New Roman" w:hAnsi="Times New Roman"/>
                <w:b/>
                <w:sz w:val="24"/>
                <w:lang w:val="ru-RU"/>
              </w:rPr>
              <w:t>5</w:t>
            </w:r>
          </w:p>
        </w:tc>
        <w:tc>
          <w:tcPr>
            <w:tcW w:w="190" w:type="pct"/>
            <w:tcBorders>
              <w:bottom w:val="single" w:sz="4" w:space="0" w:color="auto"/>
            </w:tcBorders>
          </w:tcPr>
          <w:p w14:paraId="26BA20EE" w14:textId="77777777" w:rsidR="00547A36" w:rsidRPr="00827743" w:rsidRDefault="00547A3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27743">
              <w:rPr>
                <w:rFonts w:ascii="Times New Roman" w:hAnsi="Times New Roman"/>
                <w:b/>
                <w:sz w:val="24"/>
                <w:lang w:val="ru-RU"/>
              </w:rPr>
              <w:t>6</w:t>
            </w:r>
          </w:p>
        </w:tc>
        <w:tc>
          <w:tcPr>
            <w:tcW w:w="190" w:type="pct"/>
            <w:tcBorders>
              <w:bottom w:val="single" w:sz="4" w:space="0" w:color="auto"/>
            </w:tcBorders>
          </w:tcPr>
          <w:p w14:paraId="4D8E19A9" w14:textId="77777777" w:rsidR="00547A36" w:rsidRPr="00827743" w:rsidRDefault="00547A3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27743">
              <w:rPr>
                <w:rFonts w:ascii="Times New Roman" w:hAnsi="Times New Roman"/>
                <w:b/>
                <w:sz w:val="24"/>
                <w:lang w:val="ru-RU"/>
              </w:rPr>
              <w:t>7</w:t>
            </w:r>
          </w:p>
        </w:tc>
        <w:tc>
          <w:tcPr>
            <w:tcW w:w="190" w:type="pct"/>
            <w:tcBorders>
              <w:bottom w:val="single" w:sz="4" w:space="0" w:color="auto"/>
            </w:tcBorders>
          </w:tcPr>
          <w:p w14:paraId="5F7B4202" w14:textId="77777777" w:rsidR="00547A36" w:rsidRPr="00827743" w:rsidRDefault="00547A3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27743">
              <w:rPr>
                <w:rFonts w:ascii="Times New Roman" w:hAnsi="Times New Roman"/>
                <w:b/>
                <w:sz w:val="24"/>
                <w:lang w:val="ru-RU"/>
              </w:rPr>
              <w:t>8</w:t>
            </w:r>
          </w:p>
        </w:tc>
        <w:tc>
          <w:tcPr>
            <w:tcW w:w="190" w:type="pct"/>
            <w:tcBorders>
              <w:bottom w:val="single" w:sz="4" w:space="0" w:color="auto"/>
            </w:tcBorders>
          </w:tcPr>
          <w:p w14:paraId="16A029DC" w14:textId="77777777" w:rsidR="00547A36" w:rsidRPr="00827743" w:rsidRDefault="00547A3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27743">
              <w:rPr>
                <w:rFonts w:ascii="Times New Roman" w:hAnsi="Times New Roman"/>
                <w:b/>
                <w:sz w:val="24"/>
                <w:lang w:val="ru-RU"/>
              </w:rPr>
              <w:t>9</w:t>
            </w:r>
          </w:p>
        </w:tc>
        <w:tc>
          <w:tcPr>
            <w:tcW w:w="190" w:type="pct"/>
            <w:tcBorders>
              <w:bottom w:val="single" w:sz="4" w:space="0" w:color="auto"/>
            </w:tcBorders>
          </w:tcPr>
          <w:p w14:paraId="19729C50" w14:textId="77777777" w:rsidR="00547A36" w:rsidRPr="00827743" w:rsidRDefault="00547A3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27743">
              <w:rPr>
                <w:rFonts w:ascii="Times New Roman" w:hAnsi="Times New Roman"/>
                <w:b/>
                <w:sz w:val="24"/>
                <w:lang w:val="ru-RU"/>
              </w:rPr>
              <w:t>10</w:t>
            </w:r>
          </w:p>
        </w:tc>
        <w:tc>
          <w:tcPr>
            <w:tcW w:w="190" w:type="pct"/>
            <w:tcBorders>
              <w:bottom w:val="single" w:sz="4" w:space="0" w:color="auto"/>
            </w:tcBorders>
          </w:tcPr>
          <w:p w14:paraId="5CE3762A" w14:textId="77777777" w:rsidR="00547A36" w:rsidRPr="00827743" w:rsidRDefault="00547A3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27743">
              <w:rPr>
                <w:rFonts w:ascii="Times New Roman" w:hAnsi="Times New Roman"/>
                <w:b/>
                <w:sz w:val="24"/>
                <w:lang w:val="ru-RU"/>
              </w:rPr>
              <w:t>11</w:t>
            </w:r>
          </w:p>
        </w:tc>
        <w:tc>
          <w:tcPr>
            <w:tcW w:w="190" w:type="pct"/>
            <w:tcBorders>
              <w:bottom w:val="single" w:sz="4" w:space="0" w:color="auto"/>
            </w:tcBorders>
          </w:tcPr>
          <w:p w14:paraId="1D38FF94" w14:textId="77777777" w:rsidR="00547A36" w:rsidRPr="00827743" w:rsidRDefault="00547A3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27743">
              <w:rPr>
                <w:rFonts w:ascii="Times New Roman" w:hAnsi="Times New Roman"/>
                <w:b/>
                <w:sz w:val="24"/>
                <w:lang w:val="ru-RU"/>
              </w:rPr>
              <w:t>12</w:t>
            </w:r>
          </w:p>
        </w:tc>
        <w:tc>
          <w:tcPr>
            <w:tcW w:w="190" w:type="pct"/>
            <w:tcBorders>
              <w:bottom w:val="single" w:sz="4" w:space="0" w:color="auto"/>
            </w:tcBorders>
          </w:tcPr>
          <w:p w14:paraId="2EB18DD5" w14:textId="77777777" w:rsidR="00547A36" w:rsidRPr="00827743" w:rsidRDefault="00547A3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27743">
              <w:rPr>
                <w:rFonts w:ascii="Times New Roman" w:hAnsi="Times New Roman"/>
                <w:b/>
                <w:sz w:val="24"/>
                <w:lang w:val="ru-RU"/>
              </w:rPr>
              <w:t>13</w:t>
            </w:r>
          </w:p>
        </w:tc>
        <w:tc>
          <w:tcPr>
            <w:tcW w:w="190" w:type="pct"/>
            <w:tcBorders>
              <w:bottom w:val="single" w:sz="4" w:space="0" w:color="auto"/>
            </w:tcBorders>
          </w:tcPr>
          <w:p w14:paraId="6C9AFFA4" w14:textId="77777777" w:rsidR="00547A36" w:rsidRPr="00827743" w:rsidRDefault="00547A3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27743">
              <w:rPr>
                <w:rFonts w:ascii="Times New Roman" w:hAnsi="Times New Roman"/>
                <w:b/>
                <w:sz w:val="24"/>
                <w:lang w:val="ru-RU"/>
              </w:rPr>
              <w:t>14</w:t>
            </w:r>
          </w:p>
        </w:tc>
        <w:tc>
          <w:tcPr>
            <w:tcW w:w="190" w:type="pct"/>
            <w:tcBorders>
              <w:bottom w:val="single" w:sz="4" w:space="0" w:color="auto"/>
            </w:tcBorders>
          </w:tcPr>
          <w:p w14:paraId="114E1990" w14:textId="77777777" w:rsidR="00547A36" w:rsidRPr="00827743" w:rsidRDefault="00547A3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27743">
              <w:rPr>
                <w:rFonts w:ascii="Times New Roman" w:hAnsi="Times New Roman"/>
                <w:b/>
                <w:sz w:val="24"/>
                <w:lang w:val="ru-RU"/>
              </w:rPr>
              <w:t>15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7C375AD6" w14:textId="77777777" w:rsidR="00547A36" w:rsidRPr="00827743" w:rsidRDefault="00547A36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27743">
              <w:rPr>
                <w:rFonts w:ascii="Times New Roman" w:hAnsi="Times New Roman"/>
                <w:b/>
                <w:sz w:val="24"/>
                <w:lang w:val="ru-RU"/>
              </w:rPr>
              <w:t>Итого макс баллов</w:t>
            </w:r>
          </w:p>
        </w:tc>
      </w:tr>
      <w:tr w:rsidR="007744EA" w:rsidRPr="00827743" w14:paraId="584F5922" w14:textId="77777777" w:rsidTr="005C7718">
        <w:trPr>
          <w:trHeight w:val="227"/>
        </w:trPr>
        <w:tc>
          <w:tcPr>
            <w:tcW w:w="235" w:type="pct"/>
          </w:tcPr>
          <w:p w14:paraId="365CC852" w14:textId="77777777" w:rsidR="0077298E" w:rsidRPr="00827743" w:rsidRDefault="0077298E" w:rsidP="0077298E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27743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133" w:type="pct"/>
          </w:tcPr>
          <w:p w14:paraId="207DB65A" w14:textId="77777777" w:rsidR="0077298E" w:rsidRPr="00827743" w:rsidRDefault="0077298E" w:rsidP="0077298E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27743">
              <w:rPr>
                <w:rFonts w:ascii="Times New Roman" w:hAnsi="Times New Roman"/>
                <w:sz w:val="24"/>
                <w:lang w:val="ru-RU"/>
              </w:rPr>
              <w:t>Активность на лекционных обсуждениях</w:t>
            </w:r>
          </w:p>
        </w:tc>
        <w:tc>
          <w:tcPr>
            <w:tcW w:w="429" w:type="pct"/>
            <w:vAlign w:val="center"/>
          </w:tcPr>
          <w:p w14:paraId="11C955E4" w14:textId="065AE5DA" w:rsidR="0077298E" w:rsidRPr="00827743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0,</w:t>
            </w:r>
            <w:r w:rsidR="007744EA">
              <w:rPr>
                <w:rFonts w:ascii="Times New Roman" w:hAnsi="Times New Roman"/>
                <w:b/>
                <w:bCs/>
                <w:sz w:val="24"/>
                <w:lang w:val="ru-RU"/>
              </w:rPr>
              <w:t>2</w:t>
            </w:r>
          </w:p>
        </w:tc>
        <w:tc>
          <w:tcPr>
            <w:tcW w:w="94" w:type="pct"/>
            <w:vAlign w:val="center"/>
          </w:tcPr>
          <w:p w14:paraId="73F0D255" w14:textId="77777777" w:rsidR="0077298E" w:rsidRPr="00827743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78C20428" w14:textId="0D92166C" w:rsidR="0077298E" w:rsidRPr="00313808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13808">
              <w:rPr>
                <w:rFonts w:ascii="Times New Roman" w:hAnsi="Times New Roman"/>
                <w:sz w:val="24"/>
                <w:lang w:val="ru-RU"/>
              </w:rPr>
              <w:t>0,</w:t>
            </w:r>
            <w:r w:rsidR="007744EA" w:rsidRPr="00313808"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90" w:type="pct"/>
            <w:vAlign w:val="center"/>
          </w:tcPr>
          <w:p w14:paraId="46266758" w14:textId="2826C5AF" w:rsidR="0077298E" w:rsidRPr="00313808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13808">
              <w:rPr>
                <w:rFonts w:ascii="Times New Roman" w:hAnsi="Times New Roman"/>
                <w:sz w:val="24"/>
                <w:lang w:val="ru-RU"/>
              </w:rPr>
              <w:t>0,</w:t>
            </w:r>
            <w:r w:rsidR="007744EA" w:rsidRPr="00313808"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90" w:type="pct"/>
            <w:vAlign w:val="center"/>
          </w:tcPr>
          <w:p w14:paraId="4A577BB3" w14:textId="64A957B2" w:rsidR="0077298E" w:rsidRPr="00313808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13808">
              <w:rPr>
                <w:rFonts w:ascii="Times New Roman" w:hAnsi="Times New Roman"/>
                <w:sz w:val="24"/>
                <w:lang w:val="ru-RU"/>
              </w:rPr>
              <w:t>0,</w:t>
            </w:r>
            <w:r w:rsidR="007744EA" w:rsidRPr="00313808"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90" w:type="pct"/>
            <w:vAlign w:val="center"/>
          </w:tcPr>
          <w:p w14:paraId="19316EFA" w14:textId="52A36914" w:rsidR="0077298E" w:rsidRPr="00313808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13808">
              <w:rPr>
                <w:rFonts w:ascii="Times New Roman" w:hAnsi="Times New Roman"/>
                <w:sz w:val="24"/>
                <w:lang w:val="ru-RU"/>
              </w:rPr>
              <w:t>0,</w:t>
            </w:r>
            <w:r w:rsidR="007744EA" w:rsidRPr="00313808"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90" w:type="pct"/>
            <w:vAlign w:val="center"/>
          </w:tcPr>
          <w:p w14:paraId="187B2458" w14:textId="2A5946C6" w:rsidR="0077298E" w:rsidRPr="00313808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13808">
              <w:rPr>
                <w:rFonts w:ascii="Times New Roman" w:hAnsi="Times New Roman"/>
                <w:sz w:val="24"/>
                <w:lang w:val="ru-RU"/>
              </w:rPr>
              <w:t>0,</w:t>
            </w:r>
            <w:r w:rsidR="007744EA" w:rsidRPr="00313808"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90" w:type="pct"/>
            <w:vAlign w:val="center"/>
          </w:tcPr>
          <w:p w14:paraId="472E0E4C" w14:textId="272FD725" w:rsidR="0077298E" w:rsidRPr="00313808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13808">
              <w:rPr>
                <w:rFonts w:ascii="Times New Roman" w:hAnsi="Times New Roman"/>
                <w:sz w:val="24"/>
                <w:lang w:val="ru-RU"/>
              </w:rPr>
              <w:t>0,</w:t>
            </w:r>
            <w:r w:rsidR="007744EA" w:rsidRPr="00313808"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90" w:type="pct"/>
            <w:vAlign w:val="center"/>
          </w:tcPr>
          <w:p w14:paraId="4CE75AA4" w14:textId="7FF1FE89" w:rsidR="0077298E" w:rsidRPr="00827743" w:rsidRDefault="007744EA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1,2</w:t>
            </w:r>
          </w:p>
        </w:tc>
        <w:tc>
          <w:tcPr>
            <w:tcW w:w="190" w:type="pct"/>
            <w:vAlign w:val="center"/>
          </w:tcPr>
          <w:p w14:paraId="628D2808" w14:textId="26C50D3C" w:rsidR="0077298E" w:rsidRPr="00313808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13808">
              <w:rPr>
                <w:rFonts w:ascii="Times New Roman" w:hAnsi="Times New Roman"/>
                <w:sz w:val="24"/>
                <w:lang w:val="ru-RU"/>
              </w:rPr>
              <w:t>0,</w:t>
            </w:r>
            <w:r w:rsidR="007744EA" w:rsidRPr="00313808"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90" w:type="pct"/>
            <w:vAlign w:val="center"/>
          </w:tcPr>
          <w:p w14:paraId="5C45AEAB" w14:textId="48B14F8D" w:rsidR="0077298E" w:rsidRPr="00313808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13808">
              <w:rPr>
                <w:rFonts w:ascii="Times New Roman" w:hAnsi="Times New Roman"/>
                <w:sz w:val="24"/>
                <w:lang w:val="ru-RU"/>
              </w:rPr>
              <w:t>0,</w:t>
            </w:r>
            <w:r w:rsidR="007744EA" w:rsidRPr="00313808"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90" w:type="pct"/>
            <w:vAlign w:val="center"/>
          </w:tcPr>
          <w:p w14:paraId="784AC84F" w14:textId="6B7E8124" w:rsidR="0077298E" w:rsidRPr="00313808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13808">
              <w:rPr>
                <w:rFonts w:ascii="Times New Roman" w:hAnsi="Times New Roman"/>
                <w:sz w:val="24"/>
                <w:lang w:val="ru-RU"/>
              </w:rPr>
              <w:t>0,</w:t>
            </w:r>
            <w:r w:rsidR="007744EA" w:rsidRPr="00313808"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90" w:type="pct"/>
            <w:vAlign w:val="center"/>
          </w:tcPr>
          <w:p w14:paraId="67F37802" w14:textId="3266832B" w:rsidR="0077298E" w:rsidRPr="00313808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13808">
              <w:rPr>
                <w:rFonts w:ascii="Times New Roman" w:hAnsi="Times New Roman"/>
                <w:sz w:val="24"/>
                <w:lang w:val="ru-RU"/>
              </w:rPr>
              <w:t>0,</w:t>
            </w:r>
            <w:r w:rsidR="007744EA" w:rsidRPr="00313808"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90" w:type="pct"/>
            <w:vAlign w:val="center"/>
          </w:tcPr>
          <w:p w14:paraId="024FC191" w14:textId="4B2369CD" w:rsidR="0077298E" w:rsidRPr="00313808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13808">
              <w:rPr>
                <w:rFonts w:ascii="Times New Roman" w:hAnsi="Times New Roman"/>
                <w:sz w:val="24"/>
                <w:lang w:val="ru-RU"/>
              </w:rPr>
              <w:t>0,</w:t>
            </w:r>
            <w:r w:rsidR="007744EA" w:rsidRPr="00313808"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90" w:type="pct"/>
            <w:vAlign w:val="center"/>
          </w:tcPr>
          <w:p w14:paraId="48C18D2D" w14:textId="69FCDFFA" w:rsidR="0077298E" w:rsidRPr="00313808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13808">
              <w:rPr>
                <w:rFonts w:ascii="Times New Roman" w:hAnsi="Times New Roman"/>
                <w:sz w:val="24"/>
                <w:lang w:val="ru-RU"/>
              </w:rPr>
              <w:t>0,</w:t>
            </w:r>
            <w:r w:rsidR="007744EA" w:rsidRPr="00313808"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90" w:type="pct"/>
            <w:vAlign w:val="center"/>
          </w:tcPr>
          <w:p w14:paraId="4451C55A" w14:textId="4398738B" w:rsidR="0077298E" w:rsidRPr="00827743" w:rsidRDefault="007744EA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1,2</w:t>
            </w:r>
          </w:p>
        </w:tc>
        <w:tc>
          <w:tcPr>
            <w:tcW w:w="441" w:type="pct"/>
            <w:vAlign w:val="center"/>
          </w:tcPr>
          <w:p w14:paraId="100CDB8D" w14:textId="5EBD9DBE" w:rsidR="0077298E" w:rsidRPr="00827743" w:rsidRDefault="007744EA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2,4</w:t>
            </w:r>
          </w:p>
        </w:tc>
      </w:tr>
      <w:tr w:rsidR="005C7718" w:rsidRPr="00827743" w14:paraId="28DCDFCF" w14:textId="77777777" w:rsidTr="005C7718">
        <w:trPr>
          <w:trHeight w:val="667"/>
        </w:trPr>
        <w:tc>
          <w:tcPr>
            <w:tcW w:w="235" w:type="pct"/>
          </w:tcPr>
          <w:p w14:paraId="771B4DEE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27743"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133" w:type="pct"/>
          </w:tcPr>
          <w:p w14:paraId="6D89A8D5" w14:textId="77777777" w:rsidR="005C7718" w:rsidRPr="00827743" w:rsidRDefault="005C7718" w:rsidP="005C7718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27743">
              <w:rPr>
                <w:rFonts w:ascii="Times New Roman" w:hAnsi="Times New Roman"/>
                <w:sz w:val="24"/>
                <w:lang w:val="ru-RU"/>
              </w:rPr>
              <w:t>Выполнение заданий (СР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Pr="00827743">
              <w:rPr>
                <w:rFonts w:ascii="Times New Roman" w:hAnsi="Times New Roman"/>
                <w:sz w:val="24"/>
                <w:lang w:val="ru-RU"/>
              </w:rPr>
              <w:t>П)</w:t>
            </w:r>
          </w:p>
        </w:tc>
        <w:tc>
          <w:tcPr>
            <w:tcW w:w="429" w:type="pct"/>
            <w:vAlign w:val="center"/>
          </w:tcPr>
          <w:p w14:paraId="551ED981" w14:textId="27ED3565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2,8</w:t>
            </w:r>
          </w:p>
        </w:tc>
        <w:tc>
          <w:tcPr>
            <w:tcW w:w="94" w:type="pct"/>
            <w:vAlign w:val="center"/>
          </w:tcPr>
          <w:p w14:paraId="1B8B19E2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426CBBC8" w14:textId="685EC6BD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2,8</w:t>
            </w:r>
          </w:p>
        </w:tc>
        <w:tc>
          <w:tcPr>
            <w:tcW w:w="190" w:type="pct"/>
            <w:vAlign w:val="center"/>
          </w:tcPr>
          <w:p w14:paraId="606CC8D6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4861AA22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65C8C5DF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625BEEF3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7BEAD28A" w14:textId="270CDFBF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7A9BF868" w14:textId="48ECAAD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4C95ACC9" w14:textId="16FB3FF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2,8</w:t>
            </w:r>
          </w:p>
        </w:tc>
        <w:tc>
          <w:tcPr>
            <w:tcW w:w="190" w:type="pct"/>
            <w:vAlign w:val="center"/>
          </w:tcPr>
          <w:p w14:paraId="2512705D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4F6D755A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353BE82B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564697BB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6D37C02A" w14:textId="46C5A30C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0ED4064B" w14:textId="4D611655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441" w:type="pct"/>
            <w:vAlign w:val="center"/>
          </w:tcPr>
          <w:p w14:paraId="7702289C" w14:textId="1EA19966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5,6</w:t>
            </w:r>
          </w:p>
        </w:tc>
      </w:tr>
      <w:tr w:rsidR="005C7718" w:rsidRPr="00827743" w14:paraId="7F7A6ED7" w14:textId="77777777" w:rsidTr="005C7718">
        <w:trPr>
          <w:trHeight w:val="227"/>
        </w:trPr>
        <w:tc>
          <w:tcPr>
            <w:tcW w:w="235" w:type="pct"/>
          </w:tcPr>
          <w:p w14:paraId="3C82DAD8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27743"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133" w:type="pct"/>
          </w:tcPr>
          <w:p w14:paraId="031277B9" w14:textId="77777777" w:rsidR="005C7718" w:rsidRPr="00827743" w:rsidRDefault="005C7718" w:rsidP="005C7718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827743">
              <w:rPr>
                <w:rFonts w:ascii="Times New Roman" w:hAnsi="Times New Roman"/>
                <w:sz w:val="24"/>
                <w:lang w:val="ru-RU"/>
              </w:rPr>
              <w:t>Самостоятельная работа обучающегося (СРО)</w:t>
            </w:r>
          </w:p>
        </w:tc>
        <w:tc>
          <w:tcPr>
            <w:tcW w:w="429" w:type="pct"/>
            <w:vAlign w:val="center"/>
          </w:tcPr>
          <w:p w14:paraId="7687B338" w14:textId="5A9F0DFF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2,5</w:t>
            </w:r>
          </w:p>
        </w:tc>
        <w:tc>
          <w:tcPr>
            <w:tcW w:w="94" w:type="pct"/>
            <w:vAlign w:val="center"/>
          </w:tcPr>
          <w:p w14:paraId="4EF36255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6A103284" w14:textId="590E9302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1</w:t>
            </w:r>
          </w:p>
        </w:tc>
        <w:tc>
          <w:tcPr>
            <w:tcW w:w="190" w:type="pct"/>
            <w:vAlign w:val="center"/>
          </w:tcPr>
          <w:p w14:paraId="0A6ED16A" w14:textId="09351950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586492B8" w14:textId="403D9D06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2</w:t>
            </w:r>
          </w:p>
        </w:tc>
        <w:tc>
          <w:tcPr>
            <w:tcW w:w="190" w:type="pct"/>
            <w:vAlign w:val="center"/>
          </w:tcPr>
          <w:p w14:paraId="255D7410" w14:textId="75FEAEE3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0D3A4DC7" w14:textId="0BCF7FBB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2</w:t>
            </w:r>
          </w:p>
        </w:tc>
        <w:tc>
          <w:tcPr>
            <w:tcW w:w="190" w:type="pct"/>
            <w:vAlign w:val="center"/>
          </w:tcPr>
          <w:p w14:paraId="10C6751B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28874DEC" w14:textId="65919754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5</w:t>
            </w:r>
          </w:p>
        </w:tc>
        <w:tc>
          <w:tcPr>
            <w:tcW w:w="190" w:type="pct"/>
            <w:vAlign w:val="center"/>
          </w:tcPr>
          <w:p w14:paraId="69C52AA7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4C02334A" w14:textId="26017B40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2,5</w:t>
            </w:r>
          </w:p>
        </w:tc>
        <w:tc>
          <w:tcPr>
            <w:tcW w:w="190" w:type="pct"/>
            <w:vAlign w:val="center"/>
          </w:tcPr>
          <w:p w14:paraId="0B7689EF" w14:textId="2AACB9A1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5D964674" w14:textId="5460F0C4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6919A58F" w14:textId="7CD63FF0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17F13B7D" w14:textId="67C60216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2,5</w:t>
            </w:r>
          </w:p>
        </w:tc>
        <w:tc>
          <w:tcPr>
            <w:tcW w:w="190" w:type="pct"/>
            <w:vAlign w:val="center"/>
          </w:tcPr>
          <w:p w14:paraId="1C83EA67" w14:textId="4933B794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5</w:t>
            </w:r>
          </w:p>
        </w:tc>
        <w:tc>
          <w:tcPr>
            <w:tcW w:w="441" w:type="pct"/>
            <w:vAlign w:val="center"/>
          </w:tcPr>
          <w:p w14:paraId="0BC4298B" w14:textId="1153DA8E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10</w:t>
            </w:r>
          </w:p>
        </w:tc>
      </w:tr>
      <w:tr w:rsidR="005C7718" w:rsidRPr="00827743" w14:paraId="415C8FBA" w14:textId="77777777" w:rsidTr="005C7718">
        <w:trPr>
          <w:trHeight w:val="227"/>
        </w:trPr>
        <w:tc>
          <w:tcPr>
            <w:tcW w:w="235" w:type="pct"/>
          </w:tcPr>
          <w:p w14:paraId="16FB3AE6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27743"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1133" w:type="pct"/>
          </w:tcPr>
          <w:p w14:paraId="3F0F48B8" w14:textId="699377E8" w:rsidR="005C7718" w:rsidRPr="00827743" w:rsidRDefault="005C7718" w:rsidP="005C7718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27743">
              <w:rPr>
                <w:rFonts w:ascii="Times New Roman" w:hAnsi="Times New Roman"/>
                <w:sz w:val="24"/>
                <w:lang w:val="ru-RU"/>
              </w:rPr>
              <w:t xml:space="preserve">Выполнение лабораторных заданий </w:t>
            </w:r>
          </w:p>
        </w:tc>
        <w:tc>
          <w:tcPr>
            <w:tcW w:w="429" w:type="pct"/>
            <w:vAlign w:val="center"/>
          </w:tcPr>
          <w:p w14:paraId="48659967" w14:textId="596C0002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3</w:t>
            </w:r>
          </w:p>
        </w:tc>
        <w:tc>
          <w:tcPr>
            <w:tcW w:w="94" w:type="pct"/>
            <w:vAlign w:val="center"/>
          </w:tcPr>
          <w:p w14:paraId="7CBAE718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29408C64" w14:textId="5CC2BE6D" w:rsidR="005C7718" w:rsidRPr="00313808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</w:p>
        </w:tc>
        <w:tc>
          <w:tcPr>
            <w:tcW w:w="190" w:type="pct"/>
            <w:vAlign w:val="center"/>
          </w:tcPr>
          <w:p w14:paraId="2C5697CB" w14:textId="0C484475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3</w:t>
            </w:r>
          </w:p>
        </w:tc>
        <w:tc>
          <w:tcPr>
            <w:tcW w:w="190" w:type="pct"/>
            <w:vAlign w:val="center"/>
          </w:tcPr>
          <w:p w14:paraId="110A1AD2" w14:textId="76C2C216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4BB3961F" w14:textId="4B770170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3</w:t>
            </w:r>
          </w:p>
        </w:tc>
        <w:tc>
          <w:tcPr>
            <w:tcW w:w="190" w:type="pct"/>
            <w:vAlign w:val="center"/>
          </w:tcPr>
          <w:p w14:paraId="43930711" w14:textId="42BA0E48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7A82EEEA" w14:textId="2F7F03B9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3</w:t>
            </w:r>
          </w:p>
        </w:tc>
        <w:tc>
          <w:tcPr>
            <w:tcW w:w="190" w:type="pct"/>
            <w:vAlign w:val="center"/>
          </w:tcPr>
          <w:p w14:paraId="0C147BC0" w14:textId="10C1D564" w:rsidR="005C7718" w:rsidRPr="007A4A2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9</w:t>
            </w:r>
          </w:p>
        </w:tc>
        <w:tc>
          <w:tcPr>
            <w:tcW w:w="190" w:type="pct"/>
            <w:vAlign w:val="center"/>
          </w:tcPr>
          <w:p w14:paraId="08DC283B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01000ABF" w14:textId="1130AA85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3</w:t>
            </w:r>
          </w:p>
        </w:tc>
        <w:tc>
          <w:tcPr>
            <w:tcW w:w="190" w:type="pct"/>
            <w:vAlign w:val="center"/>
          </w:tcPr>
          <w:p w14:paraId="79A8F469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61B554BB" w14:textId="26F5664F" w:rsidR="005C7718" w:rsidRPr="00313808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3</w:t>
            </w:r>
          </w:p>
        </w:tc>
        <w:tc>
          <w:tcPr>
            <w:tcW w:w="190" w:type="pct"/>
            <w:vAlign w:val="center"/>
          </w:tcPr>
          <w:p w14:paraId="04808798" w14:textId="6F22D940" w:rsidR="005C7718" w:rsidRPr="00313808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</w:p>
        </w:tc>
        <w:tc>
          <w:tcPr>
            <w:tcW w:w="190" w:type="pct"/>
            <w:vAlign w:val="center"/>
          </w:tcPr>
          <w:p w14:paraId="51DE76C8" w14:textId="337B9444" w:rsidR="005C7718" w:rsidRPr="00313808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3</w:t>
            </w:r>
          </w:p>
        </w:tc>
        <w:tc>
          <w:tcPr>
            <w:tcW w:w="190" w:type="pct"/>
            <w:vAlign w:val="center"/>
          </w:tcPr>
          <w:p w14:paraId="5E7FC912" w14:textId="5C5DC4D5" w:rsidR="005C7718" w:rsidRPr="007A4A2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9</w:t>
            </w:r>
          </w:p>
        </w:tc>
        <w:tc>
          <w:tcPr>
            <w:tcW w:w="441" w:type="pct"/>
            <w:vAlign w:val="center"/>
          </w:tcPr>
          <w:p w14:paraId="67519F63" w14:textId="079DF4D3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18</w:t>
            </w:r>
          </w:p>
        </w:tc>
      </w:tr>
      <w:tr w:rsidR="005C7718" w:rsidRPr="00827743" w14:paraId="02910249" w14:textId="77777777" w:rsidTr="005C7718">
        <w:trPr>
          <w:trHeight w:val="227"/>
        </w:trPr>
        <w:tc>
          <w:tcPr>
            <w:tcW w:w="235" w:type="pct"/>
          </w:tcPr>
          <w:p w14:paraId="1702A897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1133" w:type="pct"/>
          </w:tcPr>
          <w:p w14:paraId="5C0A7069" w14:textId="51C5FA66" w:rsidR="005C7718" w:rsidRPr="00827743" w:rsidRDefault="005C7718" w:rsidP="005C7718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27743">
              <w:rPr>
                <w:rFonts w:ascii="Times New Roman" w:hAnsi="Times New Roman"/>
                <w:sz w:val="24"/>
              </w:rPr>
              <w:t>1-</w:t>
            </w:r>
            <w:r w:rsidRPr="00827743">
              <w:rPr>
                <w:rFonts w:ascii="Times New Roman" w:hAnsi="Times New Roman"/>
                <w:sz w:val="24"/>
                <w:lang w:val="ru-RU"/>
              </w:rPr>
              <w:t>я п</w:t>
            </w:r>
            <w:proofErr w:type="spellStart"/>
            <w:r w:rsidRPr="00827743">
              <w:rPr>
                <w:rFonts w:ascii="Times New Roman" w:hAnsi="Times New Roman"/>
                <w:sz w:val="24"/>
              </w:rPr>
              <w:t>ромежуточн</w:t>
            </w:r>
            <w:r w:rsidRPr="00827743">
              <w:rPr>
                <w:rFonts w:ascii="Times New Roman" w:hAnsi="Times New Roman"/>
                <w:sz w:val="24"/>
                <w:lang w:val="ru-RU"/>
              </w:rPr>
              <w:t>ая</w:t>
            </w:r>
            <w:proofErr w:type="spellEnd"/>
            <w:r w:rsidRPr="00827743">
              <w:rPr>
                <w:rFonts w:ascii="Times New Roman" w:hAnsi="Times New Roman"/>
                <w:sz w:val="24"/>
                <w:lang w:val="ru-RU"/>
              </w:rPr>
              <w:t xml:space="preserve"> аттестация </w:t>
            </w:r>
          </w:p>
        </w:tc>
        <w:tc>
          <w:tcPr>
            <w:tcW w:w="429" w:type="pct"/>
            <w:vAlign w:val="center"/>
          </w:tcPr>
          <w:p w14:paraId="178757E5" w14:textId="681767B2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12</w:t>
            </w:r>
          </w:p>
        </w:tc>
        <w:tc>
          <w:tcPr>
            <w:tcW w:w="94" w:type="pct"/>
            <w:vAlign w:val="center"/>
          </w:tcPr>
          <w:p w14:paraId="3E43A74F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4476679A" w14:textId="19804345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0D7159FD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5095E69F" w14:textId="74D138E3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21BD45F1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753102C4" w14:textId="18BBB9BD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74441FB2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7480F1A9" w14:textId="683FF59D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12</w:t>
            </w:r>
          </w:p>
        </w:tc>
        <w:tc>
          <w:tcPr>
            <w:tcW w:w="190" w:type="pct"/>
            <w:vAlign w:val="center"/>
          </w:tcPr>
          <w:p w14:paraId="11C3E64B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23669581" w14:textId="7DB15FF8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31822991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69815FE3" w14:textId="1F2F8942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23487ADB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2E9DF2E9" w14:textId="5E593412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7C7C95D4" w14:textId="78BE88C2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441" w:type="pct"/>
            <w:vAlign w:val="center"/>
          </w:tcPr>
          <w:p w14:paraId="528CE744" w14:textId="6F697AAB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12</w:t>
            </w:r>
          </w:p>
        </w:tc>
      </w:tr>
      <w:tr w:rsidR="005C7718" w:rsidRPr="00827743" w14:paraId="618CBD2B" w14:textId="77777777" w:rsidTr="005C7718">
        <w:trPr>
          <w:trHeight w:val="227"/>
        </w:trPr>
        <w:tc>
          <w:tcPr>
            <w:tcW w:w="235" w:type="pct"/>
          </w:tcPr>
          <w:p w14:paraId="10115130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27743">
              <w:rPr>
                <w:rFonts w:ascii="Times New Roman" w:hAnsi="Times New Roman"/>
                <w:sz w:val="24"/>
                <w:lang w:val="ru-RU"/>
              </w:rPr>
              <w:t>6</w:t>
            </w:r>
          </w:p>
        </w:tc>
        <w:tc>
          <w:tcPr>
            <w:tcW w:w="1133" w:type="pct"/>
          </w:tcPr>
          <w:p w14:paraId="0364476E" w14:textId="3C93F339" w:rsidR="005C7718" w:rsidRPr="00827743" w:rsidRDefault="005C7718" w:rsidP="005C7718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27743">
              <w:rPr>
                <w:rFonts w:ascii="Times New Roman" w:hAnsi="Times New Roman"/>
                <w:sz w:val="24"/>
                <w:lang w:val="ru-RU"/>
              </w:rPr>
              <w:t xml:space="preserve">2-я финальная аттестация </w:t>
            </w:r>
          </w:p>
        </w:tc>
        <w:tc>
          <w:tcPr>
            <w:tcW w:w="429" w:type="pct"/>
            <w:vAlign w:val="center"/>
          </w:tcPr>
          <w:p w14:paraId="3914F8CA" w14:textId="46F02AC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12</w:t>
            </w:r>
          </w:p>
        </w:tc>
        <w:tc>
          <w:tcPr>
            <w:tcW w:w="94" w:type="pct"/>
            <w:vAlign w:val="center"/>
          </w:tcPr>
          <w:p w14:paraId="74992F34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33B4C538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38FEBB67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1F6831E4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7B4EB8A3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160E49FE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3D3943A8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58E54837" w14:textId="40917CED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6F104B0E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5F1C598F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5DA4BE5B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1427891F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4BC4187E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3CEC7663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vAlign w:val="center"/>
          </w:tcPr>
          <w:p w14:paraId="56867AEC" w14:textId="577E60F9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12</w:t>
            </w:r>
          </w:p>
        </w:tc>
        <w:tc>
          <w:tcPr>
            <w:tcW w:w="441" w:type="pct"/>
            <w:vAlign w:val="center"/>
          </w:tcPr>
          <w:p w14:paraId="00268A1A" w14:textId="2A52F218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12</w:t>
            </w:r>
          </w:p>
        </w:tc>
      </w:tr>
      <w:tr w:rsidR="005C7718" w:rsidRPr="00827743" w14:paraId="25D32010" w14:textId="77777777" w:rsidTr="005C7718">
        <w:trPr>
          <w:trHeight w:val="227"/>
        </w:trPr>
        <w:tc>
          <w:tcPr>
            <w:tcW w:w="235" w:type="pct"/>
          </w:tcPr>
          <w:p w14:paraId="6F41FD86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</w:t>
            </w:r>
          </w:p>
        </w:tc>
        <w:tc>
          <w:tcPr>
            <w:tcW w:w="1133" w:type="pct"/>
          </w:tcPr>
          <w:p w14:paraId="51A80347" w14:textId="4B1E3A17" w:rsidR="005C7718" w:rsidRPr="00827743" w:rsidRDefault="005C7718" w:rsidP="005C7718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27743">
              <w:rPr>
                <w:rFonts w:ascii="Times New Roman" w:hAnsi="Times New Roman"/>
                <w:sz w:val="24"/>
                <w:lang w:val="ru-RU"/>
              </w:rPr>
              <w:t>Итоговый экзамен*</w:t>
            </w:r>
          </w:p>
        </w:tc>
        <w:tc>
          <w:tcPr>
            <w:tcW w:w="429" w:type="pct"/>
            <w:vAlign w:val="center"/>
          </w:tcPr>
          <w:p w14:paraId="35928F8A" w14:textId="61A7671C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40</w:t>
            </w:r>
          </w:p>
        </w:tc>
        <w:tc>
          <w:tcPr>
            <w:tcW w:w="94" w:type="pct"/>
            <w:vAlign w:val="center"/>
          </w:tcPr>
          <w:p w14:paraId="52996551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vAlign w:val="center"/>
          </w:tcPr>
          <w:p w14:paraId="61D0B981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vAlign w:val="center"/>
          </w:tcPr>
          <w:p w14:paraId="1F6964FA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vAlign w:val="center"/>
          </w:tcPr>
          <w:p w14:paraId="29539FDE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vAlign w:val="center"/>
          </w:tcPr>
          <w:p w14:paraId="0828C159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vAlign w:val="center"/>
          </w:tcPr>
          <w:p w14:paraId="1E8E2191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vAlign w:val="center"/>
          </w:tcPr>
          <w:p w14:paraId="4DAA6DEC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vAlign w:val="center"/>
          </w:tcPr>
          <w:p w14:paraId="1E47E40F" w14:textId="03C8C0F8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vAlign w:val="center"/>
          </w:tcPr>
          <w:p w14:paraId="4704C773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vAlign w:val="center"/>
          </w:tcPr>
          <w:p w14:paraId="1D6462DE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vAlign w:val="center"/>
          </w:tcPr>
          <w:p w14:paraId="2F319B31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vAlign w:val="center"/>
          </w:tcPr>
          <w:p w14:paraId="1D1B77A7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vAlign w:val="center"/>
          </w:tcPr>
          <w:p w14:paraId="41C9F4C5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vAlign w:val="center"/>
          </w:tcPr>
          <w:p w14:paraId="7BBFFEC2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vAlign w:val="center"/>
          </w:tcPr>
          <w:p w14:paraId="0F9D4679" w14:textId="6B5A5701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14:paraId="1FA55C50" w14:textId="6E2B8672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40</w:t>
            </w:r>
          </w:p>
        </w:tc>
      </w:tr>
      <w:tr w:rsidR="005C7718" w:rsidRPr="00827743" w14:paraId="0E9343E3" w14:textId="77777777" w:rsidTr="005C7718">
        <w:trPr>
          <w:trHeight w:val="227"/>
        </w:trPr>
        <w:tc>
          <w:tcPr>
            <w:tcW w:w="235" w:type="pct"/>
          </w:tcPr>
          <w:p w14:paraId="51F0BB01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133" w:type="pct"/>
          </w:tcPr>
          <w:p w14:paraId="1B42F44D" w14:textId="77777777" w:rsidR="005C7718" w:rsidRPr="00827743" w:rsidRDefault="005C7718" w:rsidP="005C7718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27743">
              <w:rPr>
                <w:rFonts w:ascii="Times New Roman" w:hAnsi="Times New Roman"/>
                <w:b/>
                <w:sz w:val="24"/>
                <w:lang w:val="ru-RU"/>
              </w:rPr>
              <w:t>Всего в сумме</w:t>
            </w:r>
          </w:p>
        </w:tc>
        <w:tc>
          <w:tcPr>
            <w:tcW w:w="429" w:type="pct"/>
          </w:tcPr>
          <w:p w14:paraId="72A2E6C4" w14:textId="77777777" w:rsidR="005C7718" w:rsidRPr="00827743" w:rsidRDefault="005C7718" w:rsidP="005C7718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94" w:type="pct"/>
          </w:tcPr>
          <w:p w14:paraId="6E7BE144" w14:textId="77777777" w:rsidR="005C7718" w:rsidRPr="00827743" w:rsidRDefault="005C7718" w:rsidP="005C7718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</w:tcPr>
          <w:p w14:paraId="217DD57B" w14:textId="77777777" w:rsidR="005C7718" w:rsidRPr="00827743" w:rsidRDefault="005C7718" w:rsidP="005C7718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</w:tcPr>
          <w:p w14:paraId="7373992F" w14:textId="77777777" w:rsidR="005C7718" w:rsidRPr="00827743" w:rsidRDefault="005C7718" w:rsidP="005C7718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</w:tcPr>
          <w:p w14:paraId="34C8A78C" w14:textId="77777777" w:rsidR="005C7718" w:rsidRPr="00827743" w:rsidRDefault="005C7718" w:rsidP="005C7718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</w:tcPr>
          <w:p w14:paraId="10D068EC" w14:textId="77777777" w:rsidR="005C7718" w:rsidRPr="00827743" w:rsidRDefault="005C7718" w:rsidP="005C7718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</w:tcPr>
          <w:p w14:paraId="2655EF04" w14:textId="77777777" w:rsidR="005C7718" w:rsidRPr="00827743" w:rsidRDefault="005C7718" w:rsidP="005C7718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</w:tcPr>
          <w:p w14:paraId="49BF38A8" w14:textId="77777777" w:rsidR="005C7718" w:rsidRPr="00827743" w:rsidRDefault="005C7718" w:rsidP="005C7718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</w:tcPr>
          <w:p w14:paraId="47ED5475" w14:textId="77777777" w:rsidR="005C7718" w:rsidRPr="00827743" w:rsidRDefault="005C7718" w:rsidP="005C7718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</w:tcPr>
          <w:p w14:paraId="76CDD4A8" w14:textId="77777777" w:rsidR="005C7718" w:rsidRPr="00827743" w:rsidRDefault="005C7718" w:rsidP="005C7718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</w:tcPr>
          <w:p w14:paraId="51642E29" w14:textId="77777777" w:rsidR="005C7718" w:rsidRPr="00827743" w:rsidRDefault="005C7718" w:rsidP="005C7718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</w:tcPr>
          <w:p w14:paraId="0B4BC1ED" w14:textId="77777777" w:rsidR="005C7718" w:rsidRPr="00827743" w:rsidRDefault="005C7718" w:rsidP="005C7718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</w:tcPr>
          <w:p w14:paraId="745B4B34" w14:textId="77777777" w:rsidR="005C7718" w:rsidRPr="00827743" w:rsidRDefault="005C7718" w:rsidP="005C7718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</w:tcPr>
          <w:p w14:paraId="6D610D3D" w14:textId="77777777" w:rsidR="005C7718" w:rsidRPr="00827743" w:rsidRDefault="005C7718" w:rsidP="005C7718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</w:tcPr>
          <w:p w14:paraId="3F45C709" w14:textId="77777777" w:rsidR="005C7718" w:rsidRPr="00827743" w:rsidRDefault="005C7718" w:rsidP="005C7718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90" w:type="pct"/>
          </w:tcPr>
          <w:p w14:paraId="72F17111" w14:textId="77777777" w:rsidR="005C7718" w:rsidRPr="00827743" w:rsidRDefault="005C7718" w:rsidP="005C7718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441" w:type="pct"/>
          </w:tcPr>
          <w:p w14:paraId="338BA059" w14:textId="77777777" w:rsidR="005C7718" w:rsidRPr="00827743" w:rsidRDefault="005C7718" w:rsidP="005C7718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27743">
              <w:rPr>
                <w:rFonts w:ascii="Times New Roman" w:hAnsi="Times New Roman"/>
                <w:b/>
                <w:sz w:val="24"/>
                <w:lang w:val="ru-RU"/>
              </w:rPr>
              <w:t>100</w:t>
            </w:r>
          </w:p>
        </w:tc>
      </w:tr>
    </w:tbl>
    <w:p w14:paraId="42A00EDE" w14:textId="77777777" w:rsidR="00547A36" w:rsidRDefault="00547A36" w:rsidP="00547A36">
      <w:pPr>
        <w:widowControl w:val="0"/>
        <w:tabs>
          <w:tab w:val="left" w:pos="567"/>
        </w:tabs>
        <w:ind w:left="708"/>
        <w:jc w:val="both"/>
        <w:rPr>
          <w:b/>
          <w:sz w:val="28"/>
          <w:szCs w:val="28"/>
          <w:lang w:val="kk-KZ"/>
        </w:rPr>
      </w:pPr>
    </w:p>
    <w:p w14:paraId="1167255B" w14:textId="77777777" w:rsidR="00547A36" w:rsidRDefault="00547A36" w:rsidP="008800F2">
      <w:pPr>
        <w:widowControl w:val="0"/>
        <w:tabs>
          <w:tab w:val="left" w:pos="567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lastRenderedPageBreak/>
        <w:t>9</w:t>
      </w:r>
      <w:r w:rsidRPr="005F432C">
        <w:rPr>
          <w:b/>
          <w:sz w:val="28"/>
          <w:szCs w:val="28"/>
          <w:lang w:val="kk-KZ"/>
        </w:rPr>
        <w:t xml:space="preserve"> </w:t>
      </w:r>
      <w:r w:rsidRPr="005F432C">
        <w:rPr>
          <w:b/>
          <w:sz w:val="28"/>
          <w:szCs w:val="28"/>
        </w:rPr>
        <w:t>Оценочный рейтинг и возможные итоговые варианты оценок по критериям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1371"/>
        <w:gridCol w:w="1420"/>
        <w:gridCol w:w="5282"/>
      </w:tblGrid>
      <w:tr w:rsidR="00C453EE" w:rsidRPr="00E37E1A" w14:paraId="0DB88DA1" w14:textId="77777777" w:rsidTr="00657105">
        <w:trPr>
          <w:trHeight w:val="170"/>
        </w:trPr>
        <w:tc>
          <w:tcPr>
            <w:tcW w:w="12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10CB35" w14:textId="77777777" w:rsidR="00C453EE" w:rsidRPr="00E37E1A" w:rsidRDefault="00C453EE" w:rsidP="008800F2">
            <w:pPr>
              <w:pStyle w:val="af6"/>
              <w:widowControl w:val="0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E37E1A">
              <w:rPr>
                <w:b/>
                <w:color w:val="000000"/>
                <w:sz w:val="22"/>
                <w:szCs w:val="22"/>
              </w:rPr>
              <w:t>Оценка по буквенной системе</w:t>
            </w:r>
          </w:p>
        </w:tc>
        <w:tc>
          <w:tcPr>
            <w:tcW w:w="13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507E1B" w14:textId="77777777" w:rsidR="00C453EE" w:rsidRPr="00E37E1A" w:rsidRDefault="00C453EE" w:rsidP="008800F2">
            <w:pPr>
              <w:pStyle w:val="af6"/>
              <w:widowControl w:val="0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E37E1A">
              <w:rPr>
                <w:b/>
                <w:color w:val="000000"/>
                <w:sz w:val="22"/>
                <w:szCs w:val="22"/>
              </w:rPr>
              <w:t>Цифровой эквивалент баллов</w:t>
            </w:r>
          </w:p>
        </w:tc>
        <w:tc>
          <w:tcPr>
            <w:tcW w:w="14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2A115" w14:textId="77777777" w:rsidR="00C453EE" w:rsidRPr="00E37E1A" w:rsidRDefault="00C453EE" w:rsidP="008800F2">
            <w:pPr>
              <w:pStyle w:val="af6"/>
              <w:widowControl w:val="0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E37E1A">
              <w:rPr>
                <w:b/>
                <w:color w:val="000000"/>
                <w:sz w:val="22"/>
                <w:szCs w:val="22"/>
              </w:rPr>
              <w:t>Процентное содержание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EA8337" w14:textId="77777777" w:rsidR="00C453EE" w:rsidRPr="00E37E1A" w:rsidRDefault="00C453EE" w:rsidP="008800F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E37E1A">
              <w:rPr>
                <w:b/>
                <w:bCs/>
                <w:sz w:val="22"/>
                <w:szCs w:val="22"/>
              </w:rPr>
              <w:t>Критерий</w:t>
            </w:r>
          </w:p>
        </w:tc>
      </w:tr>
      <w:tr w:rsidR="00C453EE" w:rsidRPr="00E37E1A" w14:paraId="6A0B11A5" w14:textId="77777777" w:rsidTr="00657105">
        <w:trPr>
          <w:trHeight w:val="170"/>
        </w:trPr>
        <w:tc>
          <w:tcPr>
            <w:tcW w:w="12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1E1940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А</w:t>
            </w:r>
          </w:p>
        </w:tc>
        <w:tc>
          <w:tcPr>
            <w:tcW w:w="13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BB9C32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4</w:t>
            </w:r>
          </w:p>
        </w:tc>
        <w:tc>
          <w:tcPr>
            <w:tcW w:w="14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63EC07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95-100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62956C" w14:textId="77777777" w:rsidR="00C453EE" w:rsidRPr="00E37E1A" w:rsidRDefault="00C453EE" w:rsidP="008800F2">
            <w:pPr>
              <w:widowControl w:val="0"/>
              <w:jc w:val="both"/>
              <w:rPr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Показывает самые высокие стандарты знаний, превышающие объем преподаваемого курса</w:t>
            </w:r>
          </w:p>
        </w:tc>
      </w:tr>
      <w:tr w:rsidR="00C453EE" w:rsidRPr="00E37E1A" w14:paraId="7648A92B" w14:textId="77777777" w:rsidTr="00657105">
        <w:trPr>
          <w:trHeight w:val="170"/>
        </w:trPr>
        <w:tc>
          <w:tcPr>
            <w:tcW w:w="12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B0D6BC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А-</w:t>
            </w:r>
          </w:p>
        </w:tc>
        <w:tc>
          <w:tcPr>
            <w:tcW w:w="13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2AC470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3,67</w:t>
            </w:r>
          </w:p>
        </w:tc>
        <w:tc>
          <w:tcPr>
            <w:tcW w:w="14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EC3DE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90-94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6D0AEB" w14:textId="77777777" w:rsidR="00C453EE" w:rsidRPr="00E37E1A" w:rsidRDefault="00C453EE" w:rsidP="008800F2">
            <w:pPr>
              <w:widowControl w:val="0"/>
              <w:jc w:val="both"/>
              <w:rPr>
                <w:sz w:val="22"/>
                <w:szCs w:val="22"/>
              </w:rPr>
            </w:pPr>
            <w:r w:rsidRPr="00E37E1A">
              <w:rPr>
                <w:sz w:val="22"/>
                <w:szCs w:val="22"/>
              </w:rPr>
              <w:t>Соответствует самым высоким стандартам знаний</w:t>
            </w:r>
          </w:p>
        </w:tc>
      </w:tr>
      <w:tr w:rsidR="00C453EE" w:rsidRPr="00E37E1A" w14:paraId="61784059" w14:textId="77777777" w:rsidTr="00657105">
        <w:trPr>
          <w:trHeight w:val="170"/>
        </w:trPr>
        <w:tc>
          <w:tcPr>
            <w:tcW w:w="12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8EC19E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В+</w:t>
            </w:r>
          </w:p>
        </w:tc>
        <w:tc>
          <w:tcPr>
            <w:tcW w:w="13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A6B2EC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3,33</w:t>
            </w:r>
          </w:p>
        </w:tc>
        <w:tc>
          <w:tcPr>
            <w:tcW w:w="14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2AF07B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85-89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589C7E" w14:textId="77777777" w:rsidR="00C453EE" w:rsidRPr="00E37E1A" w:rsidRDefault="00C453EE" w:rsidP="008800F2">
            <w:pPr>
              <w:widowControl w:val="0"/>
              <w:jc w:val="both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Очень хорошо и соответствует высоким стандартам знаний</w:t>
            </w:r>
          </w:p>
        </w:tc>
      </w:tr>
      <w:tr w:rsidR="00C453EE" w:rsidRPr="00E37E1A" w14:paraId="1E503A61" w14:textId="77777777" w:rsidTr="00657105">
        <w:trPr>
          <w:trHeight w:val="170"/>
        </w:trPr>
        <w:tc>
          <w:tcPr>
            <w:tcW w:w="12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498779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В</w:t>
            </w:r>
          </w:p>
        </w:tc>
        <w:tc>
          <w:tcPr>
            <w:tcW w:w="13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DF116F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3</w:t>
            </w:r>
          </w:p>
        </w:tc>
        <w:tc>
          <w:tcPr>
            <w:tcW w:w="14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ACBF6B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80-84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383B86" w14:textId="77777777" w:rsidR="00C453EE" w:rsidRPr="00E37E1A" w:rsidRDefault="00C453EE" w:rsidP="008800F2">
            <w:pPr>
              <w:widowControl w:val="0"/>
              <w:jc w:val="both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Хорошо и соответствует большинству высоких стандартов знаний</w:t>
            </w:r>
          </w:p>
        </w:tc>
      </w:tr>
      <w:tr w:rsidR="00C453EE" w:rsidRPr="00E37E1A" w14:paraId="247DA22A" w14:textId="77777777" w:rsidTr="00657105">
        <w:trPr>
          <w:trHeight w:val="170"/>
        </w:trPr>
        <w:tc>
          <w:tcPr>
            <w:tcW w:w="12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C65A5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В-</w:t>
            </w:r>
          </w:p>
        </w:tc>
        <w:tc>
          <w:tcPr>
            <w:tcW w:w="13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342C94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2,67</w:t>
            </w:r>
          </w:p>
        </w:tc>
        <w:tc>
          <w:tcPr>
            <w:tcW w:w="14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F0819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75-79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069B38" w14:textId="77777777" w:rsidR="00C453EE" w:rsidRPr="00E37E1A" w:rsidRDefault="00C453EE" w:rsidP="008800F2">
            <w:pPr>
              <w:widowControl w:val="0"/>
              <w:jc w:val="both"/>
              <w:rPr>
                <w:sz w:val="22"/>
                <w:szCs w:val="22"/>
              </w:rPr>
            </w:pPr>
            <w:r w:rsidRPr="00E37E1A">
              <w:rPr>
                <w:sz w:val="22"/>
                <w:szCs w:val="22"/>
              </w:rPr>
              <w:t>Более, чем достаточные знания, приближающиеся к высоким стандартам</w:t>
            </w:r>
          </w:p>
        </w:tc>
      </w:tr>
      <w:tr w:rsidR="00C453EE" w:rsidRPr="00E37E1A" w14:paraId="78244EF8" w14:textId="77777777" w:rsidTr="00657105">
        <w:trPr>
          <w:trHeight w:val="170"/>
        </w:trPr>
        <w:tc>
          <w:tcPr>
            <w:tcW w:w="12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2F19D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С+</w:t>
            </w:r>
          </w:p>
        </w:tc>
        <w:tc>
          <w:tcPr>
            <w:tcW w:w="13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BBCB09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2,33</w:t>
            </w:r>
          </w:p>
        </w:tc>
        <w:tc>
          <w:tcPr>
            <w:tcW w:w="14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8D830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70-74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3A7195" w14:textId="77777777" w:rsidR="00C453EE" w:rsidRPr="00E37E1A" w:rsidRDefault="00C453EE" w:rsidP="008800F2">
            <w:pPr>
              <w:widowControl w:val="0"/>
              <w:jc w:val="both"/>
              <w:rPr>
                <w:sz w:val="22"/>
                <w:szCs w:val="22"/>
              </w:rPr>
            </w:pPr>
            <w:r w:rsidRPr="00E37E1A">
              <w:rPr>
                <w:sz w:val="22"/>
                <w:szCs w:val="22"/>
              </w:rPr>
              <w:t>Достаточные знания, соответствующие общим стандартам</w:t>
            </w:r>
          </w:p>
        </w:tc>
      </w:tr>
      <w:tr w:rsidR="00C453EE" w:rsidRPr="00E37E1A" w14:paraId="44B8C4D2" w14:textId="77777777" w:rsidTr="00657105">
        <w:trPr>
          <w:trHeight w:val="170"/>
        </w:trPr>
        <w:tc>
          <w:tcPr>
            <w:tcW w:w="12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F68B3D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С</w:t>
            </w:r>
          </w:p>
        </w:tc>
        <w:tc>
          <w:tcPr>
            <w:tcW w:w="13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48627A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2</w:t>
            </w:r>
          </w:p>
        </w:tc>
        <w:tc>
          <w:tcPr>
            <w:tcW w:w="14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F6A874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65-69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A94494" w14:textId="77777777" w:rsidR="00C453EE" w:rsidRPr="00E37E1A" w:rsidRDefault="00C453EE" w:rsidP="008800F2">
            <w:pPr>
              <w:widowControl w:val="0"/>
              <w:jc w:val="both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Удовлетворяет и соответствует большинству общих стандартов знаний</w:t>
            </w:r>
          </w:p>
        </w:tc>
      </w:tr>
      <w:tr w:rsidR="00C453EE" w:rsidRPr="00E37E1A" w14:paraId="4DA39D24" w14:textId="77777777" w:rsidTr="00657105">
        <w:trPr>
          <w:trHeight w:val="170"/>
        </w:trPr>
        <w:tc>
          <w:tcPr>
            <w:tcW w:w="12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38B12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С-</w:t>
            </w:r>
          </w:p>
        </w:tc>
        <w:tc>
          <w:tcPr>
            <w:tcW w:w="13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DB2920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1,67</w:t>
            </w:r>
          </w:p>
        </w:tc>
        <w:tc>
          <w:tcPr>
            <w:tcW w:w="14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C58691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60-64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84FA2" w14:textId="77777777" w:rsidR="00C453EE" w:rsidRPr="00E37E1A" w:rsidRDefault="00C453EE" w:rsidP="008800F2">
            <w:pPr>
              <w:widowControl w:val="0"/>
              <w:jc w:val="both"/>
              <w:rPr>
                <w:sz w:val="22"/>
                <w:szCs w:val="22"/>
              </w:rPr>
            </w:pPr>
            <w:r w:rsidRPr="00E37E1A">
              <w:rPr>
                <w:sz w:val="22"/>
                <w:szCs w:val="22"/>
                <w:lang w:val="kk-KZ"/>
              </w:rPr>
              <w:t>Удовлетворяет</w:t>
            </w:r>
            <w:r w:rsidRPr="00E37E1A">
              <w:rPr>
                <w:sz w:val="22"/>
                <w:szCs w:val="22"/>
              </w:rPr>
              <w:t>, но по некоторым знаниям не соответствует стандартам</w:t>
            </w:r>
          </w:p>
        </w:tc>
      </w:tr>
      <w:tr w:rsidR="00C453EE" w:rsidRPr="00E37E1A" w14:paraId="7DFCA7FA" w14:textId="77777777" w:rsidTr="00657105">
        <w:trPr>
          <w:trHeight w:val="170"/>
        </w:trPr>
        <w:tc>
          <w:tcPr>
            <w:tcW w:w="12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D05D20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D+</w:t>
            </w:r>
          </w:p>
        </w:tc>
        <w:tc>
          <w:tcPr>
            <w:tcW w:w="13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914F72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1,33</w:t>
            </w:r>
          </w:p>
        </w:tc>
        <w:tc>
          <w:tcPr>
            <w:tcW w:w="14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19272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55-59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7BE492" w14:textId="77777777" w:rsidR="00C453EE" w:rsidRPr="00E37E1A" w:rsidRDefault="00C453EE" w:rsidP="008800F2">
            <w:pPr>
              <w:widowControl w:val="0"/>
              <w:jc w:val="both"/>
              <w:rPr>
                <w:sz w:val="22"/>
                <w:szCs w:val="22"/>
                <w:lang w:val="kk-KZ"/>
              </w:rPr>
            </w:pPr>
            <w:r w:rsidRPr="00E37E1A">
              <w:rPr>
                <w:sz w:val="22"/>
                <w:szCs w:val="22"/>
                <w:lang w:val="kk-KZ"/>
              </w:rPr>
              <w:t>Минимально удовлетворяет, но по большому спектру знаний не соответствует стандартам</w:t>
            </w:r>
          </w:p>
        </w:tc>
      </w:tr>
      <w:tr w:rsidR="00C453EE" w:rsidRPr="00E37E1A" w14:paraId="056703E8" w14:textId="77777777" w:rsidTr="00657105">
        <w:trPr>
          <w:trHeight w:val="170"/>
        </w:trPr>
        <w:tc>
          <w:tcPr>
            <w:tcW w:w="12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C5143C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D</w:t>
            </w:r>
          </w:p>
        </w:tc>
        <w:tc>
          <w:tcPr>
            <w:tcW w:w="13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A629BA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1</w:t>
            </w:r>
          </w:p>
        </w:tc>
        <w:tc>
          <w:tcPr>
            <w:tcW w:w="14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9B7593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50-54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FA5A4D" w14:textId="77777777" w:rsidR="00C453EE" w:rsidRPr="00E37E1A" w:rsidRDefault="00C453EE" w:rsidP="008800F2">
            <w:pPr>
              <w:widowControl w:val="0"/>
              <w:jc w:val="both"/>
              <w:rPr>
                <w:sz w:val="22"/>
                <w:szCs w:val="22"/>
              </w:rPr>
            </w:pPr>
            <w:r w:rsidRPr="00E37E1A">
              <w:rPr>
                <w:sz w:val="22"/>
                <w:szCs w:val="22"/>
              </w:rPr>
              <w:t>Минимально удовлетворительный проходной балл с сомнительным соответствием стандартам</w:t>
            </w:r>
          </w:p>
        </w:tc>
      </w:tr>
      <w:tr w:rsidR="00C453EE" w:rsidRPr="00E37E1A" w14:paraId="1DB76FEE" w14:textId="77777777" w:rsidTr="00657105">
        <w:trPr>
          <w:trHeight w:val="170"/>
        </w:trPr>
        <w:tc>
          <w:tcPr>
            <w:tcW w:w="12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0D9D24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FX</w:t>
            </w:r>
          </w:p>
        </w:tc>
        <w:tc>
          <w:tcPr>
            <w:tcW w:w="13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526152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0,5</w:t>
            </w:r>
          </w:p>
        </w:tc>
        <w:tc>
          <w:tcPr>
            <w:tcW w:w="14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6C4834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25-49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1ABC51" w14:textId="77777777" w:rsidR="00C453EE" w:rsidRPr="00E37E1A" w:rsidRDefault="00C453EE" w:rsidP="008800F2">
            <w:pPr>
              <w:widowControl w:val="0"/>
              <w:jc w:val="both"/>
              <w:rPr>
                <w:sz w:val="22"/>
                <w:szCs w:val="22"/>
              </w:rPr>
            </w:pPr>
            <w:r w:rsidRPr="00E37E1A">
              <w:rPr>
                <w:sz w:val="22"/>
                <w:szCs w:val="22"/>
              </w:rPr>
              <w:t xml:space="preserve">Временная оценка: </w:t>
            </w: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Неудовлетворительные низкие показатели, требуется пересдача экзамена</w:t>
            </w:r>
          </w:p>
        </w:tc>
      </w:tr>
      <w:tr w:rsidR="00C453EE" w:rsidRPr="00E37E1A" w14:paraId="7ED06C0C" w14:textId="77777777" w:rsidTr="00657105">
        <w:trPr>
          <w:trHeight w:val="170"/>
        </w:trPr>
        <w:tc>
          <w:tcPr>
            <w:tcW w:w="12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4DC4B8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F</w:t>
            </w:r>
          </w:p>
        </w:tc>
        <w:tc>
          <w:tcPr>
            <w:tcW w:w="13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8096B8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0</w:t>
            </w:r>
          </w:p>
        </w:tc>
        <w:tc>
          <w:tcPr>
            <w:tcW w:w="14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2DC72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0-24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6FE5D2" w14:textId="77777777" w:rsidR="00C453EE" w:rsidRPr="00E37E1A" w:rsidRDefault="00C453EE" w:rsidP="008800F2">
            <w:pPr>
              <w:widowControl w:val="0"/>
              <w:jc w:val="both"/>
              <w:rPr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Не пытался освоить дисциплину. Выставляется также при попытке студента получить оценку на экзамене обманом</w:t>
            </w:r>
          </w:p>
        </w:tc>
      </w:tr>
    </w:tbl>
    <w:p w14:paraId="1CCE027F" w14:textId="77777777" w:rsidR="009E4211" w:rsidRDefault="009E4211" w:rsidP="00C453EE">
      <w:pPr>
        <w:widowControl w:val="0"/>
        <w:tabs>
          <w:tab w:val="left" w:pos="567"/>
          <w:tab w:val="left" w:pos="851"/>
        </w:tabs>
        <w:ind w:firstLine="709"/>
        <w:jc w:val="center"/>
        <w:rPr>
          <w:b/>
          <w:sz w:val="28"/>
          <w:szCs w:val="28"/>
        </w:rPr>
      </w:pPr>
    </w:p>
    <w:p w14:paraId="2642789D" w14:textId="77777777" w:rsidR="00547A36" w:rsidRDefault="00547A36" w:rsidP="00547A36">
      <w:pPr>
        <w:widowControl w:val="0"/>
        <w:tabs>
          <w:tab w:val="left" w:pos="567"/>
          <w:tab w:val="left" w:pos="851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5F432C">
        <w:rPr>
          <w:b/>
          <w:sz w:val="28"/>
          <w:szCs w:val="28"/>
        </w:rPr>
        <w:t xml:space="preserve"> Критерии оценивания</w:t>
      </w:r>
    </w:p>
    <w:p w14:paraId="5F19D488" w14:textId="77777777" w:rsidR="00547A36" w:rsidRPr="005F432C" w:rsidRDefault="00547A36" w:rsidP="00547A36">
      <w:pPr>
        <w:widowControl w:val="0"/>
        <w:ind w:firstLine="709"/>
        <w:jc w:val="both"/>
        <w:rPr>
          <w:sz w:val="28"/>
          <w:szCs w:val="28"/>
        </w:rPr>
      </w:pPr>
      <w:r w:rsidRPr="005F432C">
        <w:rPr>
          <w:sz w:val="28"/>
          <w:szCs w:val="28"/>
        </w:rPr>
        <w:t>Каждая работа кроме тестов оценивается по 4 критериям:</w:t>
      </w:r>
    </w:p>
    <w:p w14:paraId="7CFB59C4" w14:textId="77777777" w:rsidR="00547A36" w:rsidRPr="005F432C" w:rsidRDefault="00547A36" w:rsidP="00547A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F432C">
        <w:rPr>
          <w:sz w:val="28"/>
          <w:szCs w:val="28"/>
        </w:rPr>
        <w:t>–</w:t>
      </w:r>
      <w:r w:rsidR="008800F2">
        <w:rPr>
          <w:sz w:val="28"/>
          <w:szCs w:val="28"/>
          <w:lang w:val="kk-KZ"/>
        </w:rPr>
        <w:t xml:space="preserve"> </w:t>
      </w:r>
      <w:r w:rsidRPr="005F432C">
        <w:rPr>
          <w:sz w:val="28"/>
          <w:szCs w:val="28"/>
        </w:rPr>
        <w:t>аккуратность</w:t>
      </w:r>
      <w:r w:rsidRPr="005F432C">
        <w:rPr>
          <w:sz w:val="28"/>
          <w:szCs w:val="28"/>
          <w:lang w:val="kk-KZ"/>
        </w:rPr>
        <w:t xml:space="preserve"> </w:t>
      </w:r>
      <w:r w:rsidRPr="005F432C">
        <w:rPr>
          <w:sz w:val="28"/>
          <w:szCs w:val="28"/>
        </w:rPr>
        <w:t>и точность (А) – 30% (как точно и аккуратно рассчитана работа)</w:t>
      </w:r>
      <w:r w:rsidRPr="005F432C">
        <w:rPr>
          <w:sz w:val="28"/>
          <w:szCs w:val="28"/>
          <w:lang w:val="kk-KZ"/>
        </w:rPr>
        <w:t>;</w:t>
      </w:r>
    </w:p>
    <w:p w14:paraId="51AFB7C7" w14:textId="77777777" w:rsidR="00547A36" w:rsidRPr="005F432C" w:rsidRDefault="00547A36" w:rsidP="00547A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F432C">
        <w:rPr>
          <w:sz w:val="28"/>
          <w:szCs w:val="28"/>
        </w:rPr>
        <w:t>–</w:t>
      </w:r>
      <w:r w:rsidR="008800F2">
        <w:rPr>
          <w:sz w:val="28"/>
          <w:szCs w:val="28"/>
          <w:lang w:val="kk-KZ"/>
        </w:rPr>
        <w:t xml:space="preserve"> </w:t>
      </w:r>
      <w:r w:rsidRPr="005F432C">
        <w:rPr>
          <w:sz w:val="28"/>
          <w:szCs w:val="28"/>
        </w:rPr>
        <w:t>творчество</w:t>
      </w:r>
      <w:r w:rsidRPr="005F432C">
        <w:rPr>
          <w:sz w:val="28"/>
          <w:szCs w:val="28"/>
          <w:lang w:val="kk-KZ"/>
        </w:rPr>
        <w:t xml:space="preserve"> </w:t>
      </w:r>
      <w:r w:rsidRPr="005F432C">
        <w:rPr>
          <w:sz w:val="28"/>
          <w:szCs w:val="28"/>
        </w:rPr>
        <w:t>и креативность (Т) – 30% (как и каким образом представлена работа)</w:t>
      </w:r>
      <w:r w:rsidRPr="005F432C">
        <w:rPr>
          <w:sz w:val="28"/>
          <w:szCs w:val="28"/>
          <w:lang w:val="kk-KZ"/>
        </w:rPr>
        <w:t>;</w:t>
      </w:r>
    </w:p>
    <w:p w14:paraId="5D2A25A2" w14:textId="77777777" w:rsidR="00547A36" w:rsidRPr="005F432C" w:rsidRDefault="00547A36" w:rsidP="00547A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F432C">
        <w:rPr>
          <w:sz w:val="28"/>
          <w:szCs w:val="28"/>
        </w:rPr>
        <w:t>–</w:t>
      </w:r>
      <w:r w:rsidR="008800F2">
        <w:rPr>
          <w:sz w:val="28"/>
          <w:szCs w:val="28"/>
          <w:lang w:val="kk-KZ"/>
        </w:rPr>
        <w:t xml:space="preserve"> </w:t>
      </w:r>
      <w:r w:rsidRPr="005F432C">
        <w:rPr>
          <w:sz w:val="28"/>
          <w:szCs w:val="28"/>
        </w:rPr>
        <w:t>полнота и зрелость (З) – 40% (как глубоко, логично и структурно решена работа)</w:t>
      </w:r>
      <w:r w:rsidRPr="005F432C">
        <w:rPr>
          <w:sz w:val="28"/>
          <w:szCs w:val="28"/>
          <w:lang w:val="kk-KZ"/>
        </w:rPr>
        <w:t>;</w:t>
      </w:r>
    </w:p>
    <w:p w14:paraId="34F2979C" w14:textId="77777777" w:rsidR="00547A36" w:rsidRDefault="00547A36" w:rsidP="00827743">
      <w:pPr>
        <w:widowControl w:val="0"/>
        <w:tabs>
          <w:tab w:val="left" w:pos="142"/>
          <w:tab w:val="left" w:pos="284"/>
        </w:tabs>
        <w:ind w:left="-57" w:right="-57" w:firstLine="709"/>
        <w:jc w:val="both"/>
        <w:rPr>
          <w:sz w:val="28"/>
          <w:szCs w:val="28"/>
          <w:lang w:val="kk-KZ"/>
        </w:rPr>
      </w:pPr>
      <w:r w:rsidRPr="00827743">
        <w:rPr>
          <w:sz w:val="28"/>
          <w:szCs w:val="28"/>
        </w:rPr>
        <w:t>–</w:t>
      </w:r>
      <w:r w:rsidR="008800F2">
        <w:rPr>
          <w:sz w:val="28"/>
          <w:szCs w:val="28"/>
          <w:lang w:val="kk-KZ"/>
        </w:rPr>
        <w:t xml:space="preserve"> </w:t>
      </w:r>
      <w:r w:rsidRPr="00827743">
        <w:rPr>
          <w:sz w:val="28"/>
          <w:szCs w:val="28"/>
        </w:rPr>
        <w:t>оригинальность</w:t>
      </w:r>
      <w:r w:rsidRPr="00827743">
        <w:rPr>
          <w:sz w:val="28"/>
          <w:szCs w:val="28"/>
          <w:lang w:val="kk-KZ"/>
        </w:rPr>
        <w:t xml:space="preserve"> </w:t>
      </w:r>
      <w:r w:rsidRPr="00827743">
        <w:rPr>
          <w:sz w:val="28"/>
          <w:szCs w:val="28"/>
        </w:rPr>
        <w:t>(О) – используется</w:t>
      </w:r>
      <w:r w:rsidRPr="00827743">
        <w:rPr>
          <w:sz w:val="28"/>
          <w:szCs w:val="28"/>
          <w:lang w:val="kk-KZ"/>
        </w:rPr>
        <w:t xml:space="preserve"> </w:t>
      </w:r>
      <w:r w:rsidRPr="00827743">
        <w:rPr>
          <w:sz w:val="28"/>
          <w:szCs w:val="28"/>
        </w:rPr>
        <w:t>специальный</w:t>
      </w:r>
      <w:r w:rsidRPr="00827743">
        <w:rPr>
          <w:sz w:val="28"/>
          <w:szCs w:val="28"/>
          <w:lang w:val="kk-KZ"/>
        </w:rPr>
        <w:t xml:space="preserve"> </w:t>
      </w:r>
      <w:r w:rsidRPr="00827743">
        <w:rPr>
          <w:sz w:val="28"/>
          <w:szCs w:val="28"/>
        </w:rPr>
        <w:t>коэффициент 1.0; 0.5 или 0</w:t>
      </w:r>
      <w:r w:rsidRPr="00827743">
        <w:rPr>
          <w:sz w:val="28"/>
          <w:szCs w:val="28"/>
          <w:lang w:val="kk-KZ"/>
        </w:rPr>
        <w:t>.</w:t>
      </w:r>
    </w:p>
    <w:p w14:paraId="59AF1AC1" w14:textId="77777777" w:rsidR="00853411" w:rsidRPr="00827743" w:rsidRDefault="00853411" w:rsidP="00827743">
      <w:pPr>
        <w:widowControl w:val="0"/>
        <w:tabs>
          <w:tab w:val="left" w:pos="142"/>
          <w:tab w:val="left" w:pos="284"/>
        </w:tabs>
        <w:ind w:left="-57" w:right="-57" w:firstLine="709"/>
        <w:jc w:val="both"/>
        <w:rPr>
          <w:sz w:val="28"/>
          <w:szCs w:val="28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1134"/>
        <w:gridCol w:w="2268"/>
        <w:gridCol w:w="2551"/>
      </w:tblGrid>
      <w:tr w:rsidR="00547A36" w:rsidRPr="00015CCF" w14:paraId="103FA9AA" w14:textId="77777777" w:rsidTr="00827743">
        <w:tc>
          <w:tcPr>
            <w:tcW w:w="2410" w:type="dxa"/>
          </w:tcPr>
          <w:p w14:paraId="2DA24B36" w14:textId="77777777" w:rsidR="00547A36" w:rsidRPr="00015CCF" w:rsidRDefault="00547A36">
            <w:pPr>
              <w:widowControl w:val="0"/>
              <w:jc w:val="both"/>
              <w:rPr>
                <w:b/>
                <w:szCs w:val="20"/>
              </w:rPr>
            </w:pPr>
            <w:r w:rsidRPr="00015CCF">
              <w:rPr>
                <w:b/>
                <w:szCs w:val="20"/>
              </w:rPr>
              <w:t>Критерии</w:t>
            </w:r>
          </w:p>
        </w:tc>
        <w:tc>
          <w:tcPr>
            <w:tcW w:w="1134" w:type="dxa"/>
          </w:tcPr>
          <w:p w14:paraId="462C1C13" w14:textId="77777777" w:rsidR="00547A36" w:rsidRPr="00827743" w:rsidRDefault="00547A36" w:rsidP="00827743">
            <w:pPr>
              <w:widowControl w:val="0"/>
              <w:ind w:left="-57" w:right="-57"/>
              <w:jc w:val="center"/>
              <w:rPr>
                <w:b/>
                <w:spacing w:val="-4"/>
                <w:szCs w:val="20"/>
              </w:rPr>
            </w:pPr>
            <w:r w:rsidRPr="00827743">
              <w:rPr>
                <w:b/>
                <w:spacing w:val="-4"/>
                <w:szCs w:val="20"/>
              </w:rPr>
              <w:t xml:space="preserve">Отлично </w:t>
            </w:r>
          </w:p>
          <w:p w14:paraId="253DED5B" w14:textId="77777777" w:rsidR="00547A36" w:rsidRPr="00827743" w:rsidRDefault="00547A36" w:rsidP="00827743">
            <w:pPr>
              <w:widowControl w:val="0"/>
              <w:ind w:left="-57" w:right="-57"/>
              <w:jc w:val="center"/>
              <w:rPr>
                <w:b/>
                <w:spacing w:val="-4"/>
                <w:szCs w:val="20"/>
              </w:rPr>
            </w:pPr>
            <w:r w:rsidRPr="00827743">
              <w:rPr>
                <w:b/>
                <w:spacing w:val="-4"/>
                <w:szCs w:val="20"/>
              </w:rPr>
              <w:t>(0.9-1.0)</w:t>
            </w:r>
          </w:p>
        </w:tc>
        <w:tc>
          <w:tcPr>
            <w:tcW w:w="1134" w:type="dxa"/>
          </w:tcPr>
          <w:p w14:paraId="53C7777A" w14:textId="77777777" w:rsidR="00547A36" w:rsidRPr="00827743" w:rsidRDefault="00547A36" w:rsidP="00827743">
            <w:pPr>
              <w:widowControl w:val="0"/>
              <w:ind w:left="-57" w:right="-57"/>
              <w:jc w:val="center"/>
              <w:rPr>
                <w:b/>
                <w:spacing w:val="-4"/>
                <w:szCs w:val="20"/>
              </w:rPr>
            </w:pPr>
            <w:r w:rsidRPr="00827743">
              <w:rPr>
                <w:b/>
                <w:spacing w:val="-4"/>
                <w:szCs w:val="20"/>
              </w:rPr>
              <w:t>Хорошо</w:t>
            </w:r>
          </w:p>
          <w:p w14:paraId="263F5EBC" w14:textId="77777777" w:rsidR="00547A36" w:rsidRPr="00827743" w:rsidRDefault="00547A36" w:rsidP="00827743">
            <w:pPr>
              <w:widowControl w:val="0"/>
              <w:ind w:left="-57" w:right="-57"/>
              <w:jc w:val="center"/>
              <w:rPr>
                <w:b/>
                <w:spacing w:val="-4"/>
                <w:szCs w:val="20"/>
              </w:rPr>
            </w:pPr>
            <w:r w:rsidRPr="00827743">
              <w:rPr>
                <w:b/>
                <w:spacing w:val="-4"/>
                <w:szCs w:val="20"/>
              </w:rPr>
              <w:t xml:space="preserve"> (0.7-0.9)</w:t>
            </w:r>
          </w:p>
        </w:tc>
        <w:tc>
          <w:tcPr>
            <w:tcW w:w="2268" w:type="dxa"/>
          </w:tcPr>
          <w:p w14:paraId="68221CD9" w14:textId="77777777" w:rsidR="00547A36" w:rsidRPr="00827743" w:rsidRDefault="00547A36" w:rsidP="00827743">
            <w:pPr>
              <w:widowControl w:val="0"/>
              <w:ind w:left="-57" w:right="-57"/>
              <w:jc w:val="center"/>
              <w:rPr>
                <w:b/>
                <w:spacing w:val="-4"/>
                <w:szCs w:val="20"/>
              </w:rPr>
            </w:pPr>
            <w:r w:rsidRPr="00827743">
              <w:rPr>
                <w:b/>
                <w:spacing w:val="-4"/>
                <w:szCs w:val="20"/>
              </w:rPr>
              <w:t>Удовлетворительно (0.4-0.7)</w:t>
            </w:r>
          </w:p>
        </w:tc>
        <w:tc>
          <w:tcPr>
            <w:tcW w:w="2551" w:type="dxa"/>
          </w:tcPr>
          <w:p w14:paraId="7FB9A6C4" w14:textId="77777777" w:rsidR="00547A36" w:rsidRPr="00827743" w:rsidRDefault="00547A36" w:rsidP="00827743">
            <w:pPr>
              <w:widowControl w:val="0"/>
              <w:ind w:left="-57" w:right="-57"/>
              <w:jc w:val="center"/>
              <w:rPr>
                <w:b/>
                <w:spacing w:val="-4"/>
                <w:szCs w:val="20"/>
              </w:rPr>
            </w:pPr>
            <w:r w:rsidRPr="00827743">
              <w:rPr>
                <w:b/>
                <w:spacing w:val="-4"/>
                <w:szCs w:val="20"/>
              </w:rPr>
              <w:t>Неудовлетворительно</w:t>
            </w:r>
            <w:r w:rsidRPr="00827743">
              <w:rPr>
                <w:b/>
                <w:spacing w:val="-4"/>
                <w:szCs w:val="20"/>
                <w:lang w:val="kk-KZ"/>
              </w:rPr>
              <w:t xml:space="preserve"> </w:t>
            </w:r>
            <w:r w:rsidRPr="00827743">
              <w:rPr>
                <w:b/>
                <w:spacing w:val="-4"/>
                <w:szCs w:val="20"/>
              </w:rPr>
              <w:t>(0-0.4)</w:t>
            </w:r>
          </w:p>
        </w:tc>
      </w:tr>
      <w:tr w:rsidR="00A6780C" w:rsidRPr="00015CCF" w14:paraId="22997C59" w14:textId="77777777">
        <w:tc>
          <w:tcPr>
            <w:tcW w:w="2410" w:type="dxa"/>
          </w:tcPr>
          <w:p w14:paraId="755C86FE" w14:textId="77777777" w:rsidR="00A6780C" w:rsidRPr="00015CCF" w:rsidRDefault="00A6780C" w:rsidP="00A6780C">
            <w:pPr>
              <w:widowControl w:val="0"/>
              <w:rPr>
                <w:szCs w:val="20"/>
              </w:rPr>
            </w:pPr>
            <w:r w:rsidRPr="00015CCF">
              <w:rPr>
                <w:szCs w:val="20"/>
              </w:rPr>
              <w:t>Аккуратность и точность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ACDD" w14:textId="26D334EA" w:rsidR="00A6780C" w:rsidRPr="00015CCF" w:rsidRDefault="00A6780C" w:rsidP="00A6780C">
            <w:pPr>
              <w:widowControl w:val="0"/>
              <w:jc w:val="center"/>
              <w:rPr>
                <w:szCs w:val="20"/>
              </w:rPr>
            </w:pPr>
            <w:r w:rsidRPr="002871BD">
              <w:t>27-30%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B9E61" w14:textId="0FA1C4E2" w:rsidR="00A6780C" w:rsidRPr="00015CCF" w:rsidRDefault="00A6780C" w:rsidP="00A6780C">
            <w:pPr>
              <w:widowControl w:val="0"/>
              <w:jc w:val="center"/>
              <w:rPr>
                <w:szCs w:val="20"/>
              </w:rPr>
            </w:pPr>
            <w:r w:rsidRPr="002871BD">
              <w:t>21-27%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7F86E" w14:textId="4C0ADDB4" w:rsidR="00A6780C" w:rsidRPr="00015CCF" w:rsidRDefault="00A6780C" w:rsidP="00A6780C">
            <w:pPr>
              <w:widowControl w:val="0"/>
              <w:jc w:val="center"/>
              <w:rPr>
                <w:szCs w:val="20"/>
              </w:rPr>
            </w:pPr>
            <w:r w:rsidRPr="002871BD">
              <w:t>12-21%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28447" w14:textId="57E826CB" w:rsidR="00A6780C" w:rsidRPr="00015CCF" w:rsidRDefault="00A6780C" w:rsidP="00A6780C">
            <w:pPr>
              <w:widowControl w:val="0"/>
              <w:jc w:val="center"/>
              <w:rPr>
                <w:szCs w:val="20"/>
              </w:rPr>
            </w:pPr>
            <w:r w:rsidRPr="002871BD">
              <w:t>0-12%</w:t>
            </w:r>
          </w:p>
        </w:tc>
      </w:tr>
      <w:tr w:rsidR="00A6780C" w:rsidRPr="00015CCF" w14:paraId="1AE9D6E6" w14:textId="77777777">
        <w:tc>
          <w:tcPr>
            <w:tcW w:w="2410" w:type="dxa"/>
          </w:tcPr>
          <w:p w14:paraId="75443307" w14:textId="77777777" w:rsidR="00A6780C" w:rsidRPr="00015CCF" w:rsidRDefault="00A6780C" w:rsidP="00A6780C">
            <w:pPr>
              <w:widowControl w:val="0"/>
              <w:rPr>
                <w:szCs w:val="20"/>
              </w:rPr>
            </w:pPr>
            <w:r w:rsidRPr="00015CCF">
              <w:rPr>
                <w:szCs w:val="20"/>
              </w:rPr>
              <w:t xml:space="preserve">Творчество и креативность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6856F" w14:textId="002522E0" w:rsidR="00A6780C" w:rsidRPr="00015CCF" w:rsidRDefault="00A6780C" w:rsidP="00A6780C">
            <w:pPr>
              <w:widowControl w:val="0"/>
              <w:jc w:val="center"/>
              <w:rPr>
                <w:szCs w:val="20"/>
              </w:rPr>
            </w:pPr>
            <w:r w:rsidRPr="002871BD">
              <w:t>27-30%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9D0C2" w14:textId="2BB798C8" w:rsidR="00A6780C" w:rsidRPr="00015CCF" w:rsidRDefault="00A6780C" w:rsidP="00A6780C">
            <w:pPr>
              <w:widowControl w:val="0"/>
              <w:jc w:val="center"/>
              <w:rPr>
                <w:szCs w:val="20"/>
              </w:rPr>
            </w:pPr>
            <w:r w:rsidRPr="002871BD">
              <w:t>21-27%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A8FBA" w14:textId="3D6D0D58" w:rsidR="00A6780C" w:rsidRPr="00015CCF" w:rsidRDefault="00A6780C" w:rsidP="00A6780C">
            <w:pPr>
              <w:widowControl w:val="0"/>
              <w:jc w:val="center"/>
              <w:rPr>
                <w:szCs w:val="20"/>
              </w:rPr>
            </w:pPr>
            <w:r w:rsidRPr="002871BD">
              <w:t>12-21%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87FC0" w14:textId="1BA5C548" w:rsidR="00A6780C" w:rsidRPr="00015CCF" w:rsidRDefault="00A6780C" w:rsidP="00A6780C">
            <w:pPr>
              <w:widowControl w:val="0"/>
              <w:jc w:val="center"/>
              <w:rPr>
                <w:szCs w:val="20"/>
              </w:rPr>
            </w:pPr>
            <w:r w:rsidRPr="002871BD">
              <w:t>0-14</w:t>
            </w:r>
          </w:p>
        </w:tc>
      </w:tr>
      <w:tr w:rsidR="00A6780C" w:rsidRPr="00015CCF" w14:paraId="7231E2AA" w14:textId="77777777">
        <w:tc>
          <w:tcPr>
            <w:tcW w:w="2410" w:type="dxa"/>
          </w:tcPr>
          <w:p w14:paraId="17E5E97C" w14:textId="77777777" w:rsidR="00A6780C" w:rsidRPr="00015CCF" w:rsidRDefault="00A6780C" w:rsidP="00A6780C">
            <w:pPr>
              <w:widowControl w:val="0"/>
              <w:rPr>
                <w:szCs w:val="20"/>
              </w:rPr>
            </w:pPr>
            <w:r w:rsidRPr="00015CCF">
              <w:rPr>
                <w:szCs w:val="20"/>
              </w:rPr>
              <w:t>Полнота и зрелость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E8CD" w14:textId="418E2C9B" w:rsidR="00A6780C" w:rsidRPr="00015CCF" w:rsidRDefault="00A6780C" w:rsidP="00A6780C">
            <w:pPr>
              <w:widowControl w:val="0"/>
              <w:jc w:val="center"/>
              <w:rPr>
                <w:szCs w:val="20"/>
              </w:rPr>
            </w:pPr>
            <w:r w:rsidRPr="002871BD">
              <w:t>36-40%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E77F" w14:textId="0651FACC" w:rsidR="00A6780C" w:rsidRPr="00015CCF" w:rsidRDefault="00A6780C" w:rsidP="00A6780C">
            <w:pPr>
              <w:widowControl w:val="0"/>
              <w:jc w:val="center"/>
              <w:rPr>
                <w:szCs w:val="20"/>
              </w:rPr>
            </w:pPr>
            <w:r w:rsidRPr="002871BD">
              <w:t>28-36%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E9F8" w14:textId="120F1856" w:rsidR="00A6780C" w:rsidRPr="00015CCF" w:rsidRDefault="00A6780C" w:rsidP="00A6780C">
            <w:pPr>
              <w:widowControl w:val="0"/>
              <w:jc w:val="center"/>
              <w:rPr>
                <w:szCs w:val="20"/>
              </w:rPr>
            </w:pPr>
            <w:r w:rsidRPr="002871BD">
              <w:t>16-28%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D298" w14:textId="682565DE" w:rsidR="00A6780C" w:rsidRPr="00015CCF" w:rsidRDefault="00A6780C" w:rsidP="00A6780C">
            <w:pPr>
              <w:widowControl w:val="0"/>
              <w:jc w:val="center"/>
              <w:rPr>
                <w:szCs w:val="20"/>
              </w:rPr>
            </w:pPr>
            <w:r w:rsidRPr="002871BD">
              <w:t>0-16%</w:t>
            </w:r>
          </w:p>
        </w:tc>
      </w:tr>
      <w:tr w:rsidR="00A6780C" w:rsidRPr="00015CCF" w14:paraId="2BF41A5B" w14:textId="77777777">
        <w:tc>
          <w:tcPr>
            <w:tcW w:w="2410" w:type="dxa"/>
          </w:tcPr>
          <w:p w14:paraId="7ED17E9A" w14:textId="77777777" w:rsidR="00A6780C" w:rsidRPr="00015CCF" w:rsidRDefault="00A6780C" w:rsidP="00A6780C">
            <w:pPr>
              <w:widowControl w:val="0"/>
              <w:rPr>
                <w:szCs w:val="20"/>
              </w:rPr>
            </w:pPr>
            <w:r w:rsidRPr="00015CCF">
              <w:rPr>
                <w:szCs w:val="20"/>
              </w:rPr>
              <w:t>Оригинальность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DB0C" w14:textId="7DC1F28D" w:rsidR="00A6780C" w:rsidRPr="00015CCF" w:rsidRDefault="00A6780C" w:rsidP="00A6780C">
            <w:pPr>
              <w:widowControl w:val="0"/>
              <w:jc w:val="center"/>
              <w:rPr>
                <w:szCs w:val="20"/>
              </w:rPr>
            </w:pPr>
            <w:r w:rsidRPr="002871BD">
              <w:t>1.0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3401" w14:textId="1483038F" w:rsidR="00A6780C" w:rsidRPr="00015CCF" w:rsidRDefault="00A6780C" w:rsidP="00A6780C">
            <w:pPr>
              <w:widowControl w:val="0"/>
              <w:jc w:val="center"/>
              <w:rPr>
                <w:szCs w:val="20"/>
              </w:rPr>
            </w:pPr>
            <w:r w:rsidRPr="002871BD">
              <w:t>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B945" w14:textId="012C5401" w:rsidR="00A6780C" w:rsidRPr="00015CCF" w:rsidRDefault="00A6780C" w:rsidP="00A6780C">
            <w:pPr>
              <w:widowControl w:val="0"/>
              <w:jc w:val="center"/>
              <w:rPr>
                <w:szCs w:val="20"/>
              </w:rPr>
            </w:pPr>
            <w:r w:rsidRPr="002871BD">
              <w:t>0,5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5AAB" w14:textId="1C9F4FAE" w:rsidR="00A6780C" w:rsidRPr="00015CCF" w:rsidRDefault="00A6780C" w:rsidP="00A6780C">
            <w:pPr>
              <w:widowControl w:val="0"/>
              <w:jc w:val="center"/>
              <w:rPr>
                <w:szCs w:val="20"/>
              </w:rPr>
            </w:pPr>
            <w:r w:rsidRPr="002871BD">
              <w:t>0</w:t>
            </w:r>
          </w:p>
        </w:tc>
      </w:tr>
    </w:tbl>
    <w:p w14:paraId="4EA3CC6E" w14:textId="77777777" w:rsidR="00827743" w:rsidRDefault="00827743" w:rsidP="00547A36">
      <w:pPr>
        <w:widowControl w:val="0"/>
        <w:ind w:firstLine="567"/>
        <w:jc w:val="both"/>
        <w:rPr>
          <w:sz w:val="28"/>
          <w:szCs w:val="28"/>
        </w:rPr>
      </w:pPr>
    </w:p>
    <w:p w14:paraId="7CE67AB7" w14:textId="77777777" w:rsidR="00547A36" w:rsidRPr="005F432C" w:rsidRDefault="00547A36" w:rsidP="00547A36">
      <w:pPr>
        <w:widowControl w:val="0"/>
        <w:ind w:firstLine="567"/>
        <w:jc w:val="both"/>
        <w:rPr>
          <w:sz w:val="28"/>
          <w:szCs w:val="28"/>
        </w:rPr>
      </w:pPr>
      <w:r w:rsidRPr="005F432C">
        <w:rPr>
          <w:sz w:val="28"/>
          <w:szCs w:val="28"/>
        </w:rPr>
        <w:t>Общая оценка будет рассчитана по формуле:</w:t>
      </w:r>
    </w:p>
    <w:p w14:paraId="30FEA7C2" w14:textId="77777777" w:rsidR="00547A36" w:rsidRPr="005F432C" w:rsidRDefault="00547A36" w:rsidP="00547A36">
      <w:pPr>
        <w:widowControl w:val="0"/>
        <w:ind w:firstLine="567"/>
        <w:jc w:val="both"/>
        <w:rPr>
          <w:b/>
          <w:i/>
          <w:sz w:val="28"/>
          <w:szCs w:val="28"/>
        </w:rPr>
      </w:pPr>
      <w:r w:rsidRPr="005F432C">
        <w:rPr>
          <w:b/>
          <w:i/>
          <w:sz w:val="28"/>
          <w:szCs w:val="28"/>
        </w:rPr>
        <w:lastRenderedPageBreak/>
        <w:t xml:space="preserve">Оценка = (А + Т + </w:t>
      </w:r>
      <w:proofErr w:type="gramStart"/>
      <w:r w:rsidRPr="005F432C">
        <w:rPr>
          <w:b/>
          <w:i/>
          <w:sz w:val="28"/>
          <w:szCs w:val="28"/>
        </w:rPr>
        <w:t>З)</w:t>
      </w:r>
      <w:r w:rsidR="007C49E0" w:rsidRPr="00726EAF">
        <w:rPr>
          <w:b/>
          <w:sz w:val="28"/>
          <w:szCs w:val="28"/>
        </w:rPr>
        <w:t>×</w:t>
      </w:r>
      <w:proofErr w:type="gramEnd"/>
      <w:r w:rsidRPr="005F432C">
        <w:rPr>
          <w:b/>
          <w:i/>
          <w:sz w:val="28"/>
          <w:szCs w:val="28"/>
        </w:rPr>
        <w:t>О</w:t>
      </w:r>
    </w:p>
    <w:p w14:paraId="347678E5" w14:textId="77777777" w:rsidR="00547A36" w:rsidRPr="00547A36" w:rsidRDefault="00547A36" w:rsidP="00D60E26">
      <w:pPr>
        <w:pStyle w:val="3"/>
        <w:keepNext w:val="0"/>
        <w:spacing w:before="0"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008C49B" w14:textId="77777777" w:rsidR="00547A36" w:rsidRPr="00C03D9B" w:rsidRDefault="00547A36" w:rsidP="00547A36">
      <w:pPr>
        <w:pStyle w:val="12"/>
        <w:tabs>
          <w:tab w:val="left" w:pos="284"/>
          <w:tab w:val="left" w:pos="426"/>
        </w:tabs>
        <w:ind w:firstLine="567"/>
        <w:rPr>
          <w:b/>
        </w:rPr>
      </w:pPr>
      <w:r w:rsidRPr="00C03D9B">
        <w:rPr>
          <w:b/>
        </w:rPr>
        <w:t>1</w:t>
      </w:r>
      <w:r>
        <w:rPr>
          <w:b/>
        </w:rPr>
        <w:t>1</w:t>
      </w:r>
      <w:r w:rsidRPr="00C03D9B">
        <w:rPr>
          <w:b/>
        </w:rPr>
        <w:t xml:space="preserve"> Политика поздней сдачи работ</w:t>
      </w:r>
    </w:p>
    <w:p w14:paraId="2B6B38DD" w14:textId="77777777" w:rsidR="00547A36" w:rsidRPr="00C03D9B" w:rsidRDefault="001A6FBD" w:rsidP="00547A3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Обучающийся</w:t>
      </w:r>
      <w:r w:rsidR="00547A36" w:rsidRPr="00C03D9B">
        <w:rPr>
          <w:sz w:val="28"/>
          <w:szCs w:val="28"/>
          <w:lang w:val="kk-KZ"/>
        </w:rPr>
        <w:t xml:space="preserve"> должен прийти подготовленным к лекционным и практическим</w:t>
      </w:r>
      <w:r w:rsidR="00C50820">
        <w:rPr>
          <w:sz w:val="28"/>
          <w:szCs w:val="28"/>
          <w:lang w:val="kk-KZ"/>
        </w:rPr>
        <w:t xml:space="preserve"> </w:t>
      </w:r>
      <w:r w:rsidR="00547A36" w:rsidRPr="00C03D9B">
        <w:rPr>
          <w:sz w:val="28"/>
          <w:szCs w:val="28"/>
          <w:lang w:val="kk-KZ"/>
        </w:rPr>
        <w:t xml:space="preserve">(лабораторным) занятиям. Требуется своевременная защита и полное выполнение всех видов работ (практических, и самостоятельных). </w:t>
      </w:r>
      <w:r>
        <w:rPr>
          <w:sz w:val="28"/>
          <w:szCs w:val="28"/>
        </w:rPr>
        <w:t>Обучающийся</w:t>
      </w:r>
      <w:r w:rsidRPr="00C03D9B">
        <w:rPr>
          <w:sz w:val="28"/>
          <w:szCs w:val="28"/>
          <w:lang w:val="kk-KZ"/>
        </w:rPr>
        <w:t xml:space="preserve"> </w:t>
      </w:r>
      <w:r w:rsidR="00547A36" w:rsidRPr="00C03D9B">
        <w:rPr>
          <w:sz w:val="28"/>
          <w:szCs w:val="28"/>
          <w:lang w:val="kk-KZ"/>
        </w:rPr>
        <w:t>не должен опаздывать и пропускать занятия,</w:t>
      </w:r>
      <w:r w:rsidR="00547A36" w:rsidRPr="00C03D9B">
        <w:rPr>
          <w:sz w:val="28"/>
          <w:szCs w:val="28"/>
        </w:rPr>
        <w:t xml:space="preserve"> быть пунктуальным и обязательным</w:t>
      </w:r>
      <w:r w:rsidR="00547A36" w:rsidRPr="00C03D9B">
        <w:rPr>
          <w:sz w:val="28"/>
          <w:szCs w:val="28"/>
          <w:lang w:val="kk-KZ"/>
        </w:rPr>
        <w:t xml:space="preserve">. Предусматривается уменьшение максимального балла на 10% за несвоевременно сданные работы. </w:t>
      </w:r>
      <w:r w:rsidR="00547A36" w:rsidRPr="00C03D9B">
        <w:rPr>
          <w:sz w:val="28"/>
          <w:szCs w:val="28"/>
        </w:rPr>
        <w:t xml:space="preserve">Если Вы вынуждены пропустить промежуточную аттестацию по уважительным причинам, Вы должны предупредить преподавателя заранее до нее, чтобы была возможность сдать </w:t>
      </w:r>
      <w:r w:rsidR="00547A36" w:rsidRPr="004F4403">
        <w:rPr>
          <w:sz w:val="28"/>
          <w:szCs w:val="28"/>
        </w:rPr>
        <w:t>рубежный контроль</w:t>
      </w:r>
      <w:r w:rsidR="00547A36" w:rsidRPr="00C03D9B">
        <w:rPr>
          <w:sz w:val="28"/>
          <w:szCs w:val="28"/>
        </w:rPr>
        <w:t xml:space="preserve"> заранее. Пропуск экзамена по неуважительной причине лишает Вас права на его сдачу. При пропуске экзамена по уважительной причине оформляется специальное разрешение и назначается дата, время и место сдачи экзамена. </w:t>
      </w:r>
    </w:p>
    <w:p w14:paraId="4B7145DC" w14:textId="77777777" w:rsidR="00302003" w:rsidRDefault="00302003" w:rsidP="009606F3">
      <w:pPr>
        <w:pStyle w:val="12"/>
        <w:tabs>
          <w:tab w:val="left" w:pos="284"/>
          <w:tab w:val="left" w:pos="426"/>
        </w:tabs>
        <w:ind w:firstLine="709"/>
        <w:rPr>
          <w:b/>
        </w:rPr>
      </w:pPr>
    </w:p>
    <w:p w14:paraId="5391DF03" w14:textId="77777777" w:rsidR="00547A36" w:rsidRPr="00AB7999" w:rsidRDefault="00547A36" w:rsidP="009606F3">
      <w:pPr>
        <w:pStyle w:val="12"/>
        <w:tabs>
          <w:tab w:val="left" w:pos="284"/>
          <w:tab w:val="left" w:pos="426"/>
        </w:tabs>
        <w:ind w:firstLine="709"/>
        <w:rPr>
          <w:b/>
        </w:rPr>
      </w:pPr>
      <w:r>
        <w:rPr>
          <w:b/>
        </w:rPr>
        <w:t>12</w:t>
      </w:r>
      <w:r w:rsidRPr="00AB7999">
        <w:rPr>
          <w:b/>
        </w:rPr>
        <w:t xml:space="preserve"> Политика академического поведения и этики</w:t>
      </w:r>
    </w:p>
    <w:p w14:paraId="1E256AFB" w14:textId="77777777" w:rsidR="00547A36" w:rsidRPr="00AB7999" w:rsidRDefault="00547A36" w:rsidP="009606F3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AB7999">
        <w:rPr>
          <w:spacing w:val="-4"/>
          <w:sz w:val="28"/>
          <w:szCs w:val="28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экзаменов, сдача экзамена за другого студента. Студент, уличенный в фальсификации любой информации курса, получит итоговую оценку «F».</w:t>
      </w:r>
    </w:p>
    <w:p w14:paraId="1C85E073" w14:textId="77777777" w:rsidR="00547A36" w:rsidRPr="00575A0C" w:rsidRDefault="00547A36" w:rsidP="009606F3">
      <w:pPr>
        <w:pStyle w:val="12"/>
        <w:tabs>
          <w:tab w:val="left" w:pos="284"/>
          <w:tab w:val="left" w:pos="426"/>
        </w:tabs>
        <w:ind w:firstLine="709"/>
        <w:rPr>
          <w:b/>
          <w:spacing w:val="-2"/>
        </w:rPr>
      </w:pPr>
      <w:r w:rsidRPr="00575A0C">
        <w:rPr>
          <w:i/>
          <w:iCs/>
          <w:spacing w:val="-2"/>
        </w:rPr>
        <w:t>Активность</w:t>
      </w:r>
      <w:r w:rsidRPr="00575A0C">
        <w:rPr>
          <w:spacing w:val="-2"/>
        </w:rPr>
        <w:t xml:space="preserve"> на лекционных и практических занятиях обязательна и является одной из составляющих Вашего итогового балла / оценки. Многие теоретические вопросы, подкрепляющие лекционный материал, будут представлены лишь на лекциях. Следовательно, пропуск занятия может повлиять на Вашу успеваемость и итоговую оценку. Однако посещение занятий само по себе еще не означает увеличение баллов. Необходимо Ваше постоянное активное участие на занятиях. Обязательным требованием курса является подготовка к каждому занятию. Необходимо просматривать указанные разделы учебника и дополнительный материал не только при подготовке к практическим занятиям, но и перед посещением соответствующей лекции. Такая подготовка облегчит восприятие Вами нового материала и будет содействовать Вашему активному приобретению знаний в стенах университета.</w:t>
      </w:r>
    </w:p>
    <w:p w14:paraId="57005745" w14:textId="12AC6643" w:rsidR="00547A36" w:rsidRPr="005F432C" w:rsidRDefault="00547A36" w:rsidP="009606F3">
      <w:pPr>
        <w:widowControl w:val="0"/>
        <w:ind w:firstLine="709"/>
        <w:jc w:val="both"/>
        <w:rPr>
          <w:sz w:val="28"/>
          <w:szCs w:val="28"/>
        </w:rPr>
      </w:pPr>
      <w:r w:rsidRPr="00AB7999">
        <w:rPr>
          <w:b/>
          <w:bCs/>
          <w:sz w:val="28"/>
          <w:szCs w:val="28"/>
        </w:rPr>
        <w:t>Помощь:</w:t>
      </w:r>
      <w:r w:rsidRPr="00AB7999">
        <w:rPr>
          <w:sz w:val="28"/>
          <w:szCs w:val="28"/>
        </w:rPr>
        <w:t xml:space="preserve"> </w:t>
      </w:r>
      <w:r w:rsidR="00A6780C">
        <w:rPr>
          <w:sz w:val="28"/>
          <w:szCs w:val="28"/>
        </w:rPr>
        <w:t>з</w:t>
      </w:r>
      <w:r w:rsidRPr="00AB7999">
        <w:rPr>
          <w:sz w:val="28"/>
          <w:szCs w:val="28"/>
        </w:rPr>
        <w:t>а консультациями по выполнению самостоятельных работ,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 часов или ч</w:t>
      </w:r>
      <w:r>
        <w:rPr>
          <w:sz w:val="28"/>
          <w:szCs w:val="28"/>
        </w:rPr>
        <w:t>ерез электронные средства связи в рабочее время.</w:t>
      </w:r>
    </w:p>
    <w:p w14:paraId="4320D473" w14:textId="77777777" w:rsidR="00547A36" w:rsidRPr="00AB7999" w:rsidRDefault="00547A36" w:rsidP="009606F3">
      <w:pPr>
        <w:widowControl w:val="0"/>
        <w:ind w:firstLine="709"/>
        <w:jc w:val="both"/>
        <w:rPr>
          <w:b/>
          <w:sz w:val="28"/>
          <w:szCs w:val="28"/>
        </w:rPr>
      </w:pPr>
      <w:r w:rsidRPr="00AB7999">
        <w:rPr>
          <w:b/>
          <w:sz w:val="28"/>
          <w:szCs w:val="28"/>
        </w:rPr>
        <w:t>При обучении</w:t>
      </w:r>
    </w:p>
    <w:p w14:paraId="5D830635" w14:textId="77777777" w:rsidR="00547A36" w:rsidRPr="00AB7999" w:rsidRDefault="00547A36" w:rsidP="009606F3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AB7999">
        <w:rPr>
          <w:sz w:val="28"/>
          <w:szCs w:val="28"/>
        </w:rPr>
        <w:t>Обязательное участие на учебных занятиях согласно расписанию, которая определяет готовность к занятию. В случае отсутствия на занятии студент обязан в течение суток известить преподавателя и объяснить план самостоятельного изучения занятия</w:t>
      </w:r>
      <w:r w:rsidRPr="00AB7999">
        <w:rPr>
          <w:sz w:val="28"/>
          <w:szCs w:val="28"/>
          <w:lang w:val="kk-KZ"/>
        </w:rPr>
        <w:t>:</w:t>
      </w:r>
    </w:p>
    <w:p w14:paraId="06921592" w14:textId="77777777" w:rsidR="00547A36" w:rsidRPr="00AB7999" w:rsidRDefault="00547A36" w:rsidP="009606F3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AB7999">
        <w:rPr>
          <w:sz w:val="28"/>
          <w:szCs w:val="28"/>
        </w:rPr>
        <w:t>- обязательное прочтение представленных материалов до занятия</w:t>
      </w:r>
      <w:r w:rsidRPr="00AB7999">
        <w:rPr>
          <w:sz w:val="28"/>
          <w:szCs w:val="28"/>
          <w:lang w:val="kk-KZ"/>
        </w:rPr>
        <w:t>;</w:t>
      </w:r>
    </w:p>
    <w:p w14:paraId="2D522E40" w14:textId="77777777" w:rsidR="00547A36" w:rsidRPr="00AB7999" w:rsidRDefault="00547A36" w:rsidP="009606F3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AB7999">
        <w:rPr>
          <w:sz w:val="28"/>
          <w:szCs w:val="28"/>
        </w:rPr>
        <w:lastRenderedPageBreak/>
        <w:t xml:space="preserve">- </w:t>
      </w:r>
      <w:r w:rsidRPr="00AB7999">
        <w:rPr>
          <w:sz w:val="28"/>
          <w:szCs w:val="28"/>
          <w:lang w:val="kk-KZ"/>
        </w:rPr>
        <w:t>с</w:t>
      </w:r>
      <w:r>
        <w:rPr>
          <w:sz w:val="28"/>
          <w:szCs w:val="28"/>
        </w:rPr>
        <w:t>дача заданий вовремя</w:t>
      </w:r>
      <w:r w:rsidRPr="00E60182">
        <w:rPr>
          <w:sz w:val="28"/>
          <w:szCs w:val="28"/>
          <w:lang w:val="kk-KZ"/>
        </w:rPr>
        <w:t>;</w:t>
      </w:r>
    </w:p>
    <w:p w14:paraId="44C5072B" w14:textId="77777777" w:rsidR="00547A36" w:rsidRPr="00AB7999" w:rsidRDefault="00547A36" w:rsidP="009606F3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AB7999">
        <w:rPr>
          <w:sz w:val="28"/>
          <w:szCs w:val="28"/>
        </w:rPr>
        <w:t>- 20% неучастия в аудиториях (по уважительной причине с подтверждающими документами) - оценка «</w:t>
      </w:r>
      <w:r w:rsidRPr="00AB7999">
        <w:rPr>
          <w:sz w:val="28"/>
          <w:szCs w:val="28"/>
          <w:lang w:val="en-US"/>
        </w:rPr>
        <w:t>F</w:t>
      </w:r>
      <w:r w:rsidRPr="00AB7999">
        <w:rPr>
          <w:sz w:val="28"/>
          <w:szCs w:val="28"/>
        </w:rPr>
        <w:t xml:space="preserve"> (</w:t>
      </w:r>
      <w:r w:rsidRPr="00AB7999">
        <w:rPr>
          <w:sz w:val="28"/>
          <w:szCs w:val="28"/>
          <w:lang w:val="en-US"/>
        </w:rPr>
        <w:t>Fail</w:t>
      </w:r>
      <w:r w:rsidRPr="00AB7999">
        <w:rPr>
          <w:sz w:val="28"/>
          <w:szCs w:val="28"/>
        </w:rPr>
        <w:t>)»</w:t>
      </w:r>
      <w:r w:rsidRPr="00AB7999">
        <w:rPr>
          <w:sz w:val="28"/>
          <w:szCs w:val="28"/>
          <w:lang w:val="kk-KZ"/>
        </w:rPr>
        <w:t>;</w:t>
      </w:r>
    </w:p>
    <w:p w14:paraId="55B0E61E" w14:textId="77777777" w:rsidR="00547A36" w:rsidRPr="004F4403" w:rsidRDefault="00547A36" w:rsidP="009606F3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4F4403">
        <w:rPr>
          <w:sz w:val="28"/>
          <w:szCs w:val="28"/>
        </w:rPr>
        <w:t xml:space="preserve">- </w:t>
      </w:r>
      <w:proofErr w:type="spellStart"/>
      <w:r w:rsidRPr="004F4403">
        <w:rPr>
          <w:sz w:val="28"/>
          <w:szCs w:val="28"/>
        </w:rPr>
        <w:t>плагиатизм</w:t>
      </w:r>
      <w:proofErr w:type="spellEnd"/>
      <w:r w:rsidRPr="004F4403">
        <w:rPr>
          <w:sz w:val="28"/>
          <w:szCs w:val="28"/>
        </w:rPr>
        <w:t xml:space="preserve"> и списывание при выполнении задания не допустимы</w:t>
      </w:r>
      <w:r w:rsidRPr="004F4403">
        <w:rPr>
          <w:sz w:val="28"/>
          <w:szCs w:val="28"/>
          <w:lang w:val="kk-KZ"/>
        </w:rPr>
        <w:t>;</w:t>
      </w:r>
    </w:p>
    <w:p w14:paraId="7E790382" w14:textId="77777777" w:rsidR="00547A36" w:rsidRPr="004F4403" w:rsidRDefault="00547A36" w:rsidP="009606F3">
      <w:pPr>
        <w:widowControl w:val="0"/>
        <w:ind w:firstLine="709"/>
        <w:jc w:val="both"/>
        <w:rPr>
          <w:sz w:val="28"/>
          <w:szCs w:val="28"/>
        </w:rPr>
      </w:pPr>
      <w:r w:rsidRPr="004F4403">
        <w:rPr>
          <w:sz w:val="28"/>
          <w:szCs w:val="28"/>
        </w:rPr>
        <w:t>- обязательное использование электронных гаджетов на занятии, что приветствуется, но недопустимо использование на экзамене.</w:t>
      </w:r>
    </w:p>
    <w:p w14:paraId="038880AD" w14:textId="77777777" w:rsidR="00547A36" w:rsidRPr="004F4403" w:rsidRDefault="00547A36" w:rsidP="009606F3">
      <w:pPr>
        <w:widowControl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F4403">
        <w:rPr>
          <w:color w:val="000000"/>
          <w:sz w:val="28"/>
          <w:szCs w:val="28"/>
          <w:shd w:val="clear" w:color="auto" w:fill="FFFFFF"/>
        </w:rPr>
        <w:t xml:space="preserve">В рамках обучения по дисциплине недопустимы любые </w:t>
      </w:r>
      <w:r w:rsidR="0091611E">
        <w:rPr>
          <w:color w:val="000000"/>
          <w:sz w:val="28"/>
          <w:szCs w:val="28"/>
          <w:shd w:val="clear" w:color="auto" w:fill="FFFFFF"/>
        </w:rPr>
        <w:t xml:space="preserve">появления академической </w:t>
      </w:r>
      <w:r w:rsidR="004B3726">
        <w:rPr>
          <w:color w:val="000000"/>
          <w:sz w:val="28"/>
          <w:szCs w:val="28"/>
          <w:shd w:val="clear" w:color="auto" w:fill="FFFFFF"/>
        </w:rPr>
        <w:t>не</w:t>
      </w:r>
      <w:r w:rsidR="0091611E">
        <w:rPr>
          <w:color w:val="000000"/>
          <w:sz w:val="28"/>
          <w:szCs w:val="28"/>
          <w:shd w:val="clear" w:color="auto" w:fill="FFFFFF"/>
        </w:rPr>
        <w:t xml:space="preserve">честности, академической непорядочности, академического обмана и </w:t>
      </w:r>
      <w:r w:rsidRPr="004F4403">
        <w:rPr>
          <w:color w:val="000000"/>
          <w:sz w:val="28"/>
          <w:szCs w:val="28"/>
          <w:shd w:val="clear" w:color="auto" w:fill="FFFFFF"/>
        </w:rPr>
        <w:t>коррупци</w:t>
      </w:r>
      <w:r w:rsidR="0091611E">
        <w:rPr>
          <w:color w:val="000000"/>
          <w:sz w:val="28"/>
          <w:szCs w:val="28"/>
          <w:shd w:val="clear" w:color="auto" w:fill="FFFFFF"/>
        </w:rPr>
        <w:t xml:space="preserve">й </w:t>
      </w:r>
      <w:r w:rsidRPr="004F4403">
        <w:rPr>
          <w:color w:val="000000"/>
          <w:sz w:val="28"/>
          <w:szCs w:val="28"/>
          <w:shd w:val="clear" w:color="auto" w:fill="FFFFFF"/>
        </w:rPr>
        <w:t xml:space="preserve">в любой форме. Организатор таких действий (преподаватель, </w:t>
      </w:r>
      <w:r w:rsidR="0091611E">
        <w:rPr>
          <w:color w:val="000000"/>
          <w:sz w:val="28"/>
          <w:szCs w:val="28"/>
          <w:shd w:val="clear" w:color="auto" w:fill="FFFFFF"/>
        </w:rPr>
        <w:t>обучающиеся</w:t>
      </w:r>
      <w:r w:rsidRPr="004F4403">
        <w:rPr>
          <w:color w:val="000000"/>
          <w:sz w:val="28"/>
          <w:szCs w:val="28"/>
          <w:shd w:val="clear" w:color="auto" w:fill="FFFFFF"/>
        </w:rPr>
        <w:t xml:space="preserve"> или третьи лица по их поручению) несут полную ответственность за нарушение законов </w:t>
      </w:r>
      <w:r w:rsidR="00CF0E23">
        <w:rPr>
          <w:color w:val="000000"/>
          <w:sz w:val="28"/>
          <w:szCs w:val="28"/>
          <w:shd w:val="clear" w:color="auto" w:fill="FFFFFF"/>
          <w:lang w:val="kk-KZ"/>
        </w:rPr>
        <w:t>Республики Казахстан</w:t>
      </w:r>
      <w:r w:rsidRPr="004F4403">
        <w:rPr>
          <w:color w:val="000000"/>
          <w:sz w:val="28"/>
          <w:szCs w:val="28"/>
          <w:shd w:val="clear" w:color="auto" w:fill="FFFFFF"/>
        </w:rPr>
        <w:t>.</w:t>
      </w:r>
    </w:p>
    <w:p w14:paraId="26BD166F" w14:textId="77777777" w:rsidR="008563D0" w:rsidRPr="008563D0" w:rsidRDefault="008563D0" w:rsidP="008563D0">
      <w:pPr>
        <w:widowControl w:val="0"/>
        <w:tabs>
          <w:tab w:val="left" w:pos="4153"/>
        </w:tabs>
        <w:ind w:firstLine="709"/>
        <w:jc w:val="both"/>
        <w:rPr>
          <w:sz w:val="28"/>
          <w:lang w:val="kk-KZ"/>
        </w:rPr>
      </w:pPr>
      <w:r>
        <w:rPr>
          <w:sz w:val="28"/>
          <w:szCs w:val="28"/>
        </w:rPr>
        <w:t>В</w:t>
      </w:r>
      <w:r w:rsidRPr="008563D0">
        <w:rPr>
          <w:sz w:val="28"/>
          <w:szCs w:val="28"/>
          <w:lang w:val="kk-KZ"/>
        </w:rPr>
        <w:t xml:space="preserve"> начале </w:t>
      </w:r>
      <w:r>
        <w:rPr>
          <w:sz w:val="28"/>
          <w:szCs w:val="28"/>
          <w:lang w:val="kk-KZ"/>
        </w:rPr>
        <w:t xml:space="preserve">академического </w:t>
      </w:r>
      <w:r w:rsidRPr="008563D0">
        <w:rPr>
          <w:sz w:val="28"/>
          <w:szCs w:val="28"/>
          <w:lang w:val="kk-KZ"/>
        </w:rPr>
        <w:t xml:space="preserve">семестра </w:t>
      </w:r>
      <w:r>
        <w:rPr>
          <w:sz w:val="28"/>
          <w:szCs w:val="28"/>
          <w:lang w:val="kk-KZ"/>
        </w:rPr>
        <w:t>о</w:t>
      </w:r>
      <w:r w:rsidRPr="008563D0">
        <w:rPr>
          <w:sz w:val="28"/>
          <w:szCs w:val="28"/>
          <w:lang w:val="kk-KZ"/>
        </w:rPr>
        <w:t xml:space="preserve">бучающимся необходимо </w:t>
      </w:r>
      <w:r w:rsidR="00752125" w:rsidRPr="00752125">
        <w:rPr>
          <w:sz w:val="28"/>
          <w:szCs w:val="28"/>
        </w:rPr>
        <w:t>ознакомиться</w:t>
      </w:r>
      <w:r w:rsidRPr="008563D0">
        <w:rPr>
          <w:sz w:val="28"/>
          <w:szCs w:val="28"/>
          <w:lang w:val="kk-KZ"/>
        </w:rPr>
        <w:t xml:space="preserve"> с содержанием силлабуса </w:t>
      </w:r>
      <w:hyperlink r:id="rId13" w:tgtFrame="_blank" w:history="1">
        <w:r w:rsidRPr="008563D0">
          <w:rPr>
            <w:rStyle w:val="a5"/>
            <w:color w:val="005DAC"/>
            <w:sz w:val="28"/>
            <w:shd w:val="clear" w:color="auto" w:fill="FFFFFF"/>
          </w:rPr>
          <w:t xml:space="preserve">Ф </w:t>
        </w:r>
        <w:proofErr w:type="spellStart"/>
        <w:r w:rsidRPr="008563D0">
          <w:rPr>
            <w:rStyle w:val="a5"/>
            <w:color w:val="005DAC"/>
            <w:sz w:val="28"/>
            <w:shd w:val="clear" w:color="auto" w:fill="FFFFFF"/>
          </w:rPr>
          <w:t>КазНИТУ</w:t>
        </w:r>
        <w:proofErr w:type="spellEnd"/>
        <w:r w:rsidRPr="008563D0">
          <w:rPr>
            <w:rStyle w:val="a5"/>
            <w:color w:val="005DAC"/>
            <w:sz w:val="28"/>
            <w:shd w:val="clear" w:color="auto" w:fill="FFFFFF"/>
          </w:rPr>
          <w:t xml:space="preserve"> 401-03. Журнал ознакомления.doc</w:t>
        </w:r>
      </w:hyperlink>
      <w:r w:rsidRPr="008563D0">
        <w:rPr>
          <w:sz w:val="28"/>
          <w:lang w:val="kk-KZ"/>
        </w:rPr>
        <w:t>.</w:t>
      </w:r>
    </w:p>
    <w:p w14:paraId="3F1272E5" w14:textId="77777777" w:rsidR="0084486D" w:rsidRDefault="0084486D" w:rsidP="0084486D">
      <w:pPr>
        <w:widowControl w:val="0"/>
        <w:tabs>
          <w:tab w:val="left" w:pos="4153"/>
        </w:tabs>
        <w:ind w:firstLine="709"/>
        <w:jc w:val="both"/>
        <w:rPr>
          <w:bCs/>
          <w:iCs/>
          <w:sz w:val="28"/>
          <w:szCs w:val="28"/>
        </w:rPr>
      </w:pPr>
    </w:p>
    <w:p w14:paraId="2E2F5A75" w14:textId="11F9891B" w:rsidR="00547A36" w:rsidRPr="006E1199" w:rsidRDefault="0021299F" w:rsidP="0021299F">
      <w:pPr>
        <w:widowControl w:val="0"/>
        <w:tabs>
          <w:tab w:val="left" w:pos="4153"/>
        </w:tabs>
        <w:spacing w:before="20" w:after="40"/>
        <w:ind w:firstLine="709"/>
        <w:jc w:val="both"/>
        <w:rPr>
          <w:bCs/>
          <w:iCs/>
          <w:sz w:val="28"/>
          <w:szCs w:val="28"/>
          <w:vertAlign w:val="superscript"/>
        </w:rPr>
      </w:pPr>
      <w:bookmarkStart w:id="6" w:name="_Hlk208431919"/>
      <w:r w:rsidRPr="006E1199">
        <w:rPr>
          <w:bCs/>
          <w:iCs/>
          <w:sz w:val="28"/>
          <w:szCs w:val="28"/>
        </w:rPr>
        <w:t>Рассмотрено и одобрено на заседании кафедры Гео</w:t>
      </w:r>
      <w:r w:rsidR="009F5B13">
        <w:rPr>
          <w:bCs/>
          <w:iCs/>
          <w:sz w:val="28"/>
          <w:szCs w:val="28"/>
        </w:rPr>
        <w:t>физики и сейсмологии протокол №3</w:t>
      </w:r>
      <w:r w:rsidRPr="006E1199">
        <w:rPr>
          <w:bCs/>
          <w:iCs/>
          <w:sz w:val="28"/>
          <w:szCs w:val="28"/>
        </w:rPr>
        <w:t xml:space="preserve"> от «</w:t>
      </w:r>
      <w:r w:rsidR="009F5B13">
        <w:rPr>
          <w:bCs/>
          <w:iCs/>
          <w:sz w:val="28"/>
          <w:szCs w:val="28"/>
        </w:rPr>
        <w:t>29</w:t>
      </w:r>
      <w:bookmarkStart w:id="7" w:name="_GoBack"/>
      <w:bookmarkEnd w:id="7"/>
      <w:r w:rsidRPr="006E1199">
        <w:rPr>
          <w:bCs/>
          <w:iCs/>
          <w:sz w:val="28"/>
          <w:szCs w:val="28"/>
        </w:rPr>
        <w:t xml:space="preserve">» августа 2025 г. </w:t>
      </w:r>
      <w:r w:rsidRPr="006E1199">
        <w:rPr>
          <w:bCs/>
          <w:iCs/>
          <w:sz w:val="28"/>
          <w:szCs w:val="28"/>
        </w:rPr>
        <w:tab/>
      </w:r>
      <w:bookmarkEnd w:id="6"/>
      <w:r w:rsidRPr="006E1199">
        <w:rPr>
          <w:bCs/>
          <w:iCs/>
          <w:sz w:val="28"/>
          <w:szCs w:val="28"/>
        </w:rPr>
        <w:tab/>
      </w:r>
      <w:r w:rsidRPr="006E1199">
        <w:rPr>
          <w:bCs/>
          <w:iCs/>
          <w:sz w:val="28"/>
          <w:szCs w:val="28"/>
        </w:rPr>
        <w:tab/>
      </w:r>
    </w:p>
    <w:p w14:paraId="69AE0AC0" w14:textId="77777777" w:rsidR="0084486D" w:rsidRDefault="0084486D" w:rsidP="009606F3">
      <w:pPr>
        <w:widowControl w:val="0"/>
        <w:tabs>
          <w:tab w:val="left" w:pos="4153"/>
        </w:tabs>
        <w:ind w:firstLine="709"/>
        <w:jc w:val="both"/>
        <w:rPr>
          <w:b/>
          <w:szCs w:val="28"/>
        </w:rPr>
      </w:pPr>
    </w:p>
    <w:p w14:paraId="54DF5631" w14:textId="77777777" w:rsidR="009018FA" w:rsidRPr="009018FA" w:rsidRDefault="009018FA" w:rsidP="009606F3">
      <w:pPr>
        <w:widowControl w:val="0"/>
        <w:tabs>
          <w:tab w:val="left" w:pos="4153"/>
        </w:tabs>
        <w:ind w:firstLine="709"/>
        <w:jc w:val="both"/>
        <w:rPr>
          <w:b/>
          <w:szCs w:val="28"/>
          <w:lang w:val="kk-KZ"/>
        </w:rPr>
      </w:pPr>
    </w:p>
    <w:p w14:paraId="16FA8BF7" w14:textId="5CFACF0B" w:rsidR="0084486D" w:rsidRDefault="0084486D" w:rsidP="009606F3">
      <w:pPr>
        <w:widowControl w:val="0"/>
        <w:tabs>
          <w:tab w:val="left" w:pos="4153"/>
        </w:tabs>
        <w:ind w:firstLine="709"/>
        <w:jc w:val="both"/>
        <w:rPr>
          <w:b/>
          <w:sz w:val="18"/>
          <w:szCs w:val="28"/>
        </w:rPr>
      </w:pPr>
      <w:r w:rsidRPr="004F4403">
        <w:rPr>
          <w:b/>
          <w:sz w:val="28"/>
          <w:szCs w:val="28"/>
        </w:rPr>
        <w:t>Заведующий кафедрой</w:t>
      </w:r>
      <w:r w:rsidRPr="008448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 xml:space="preserve">                                          </w:t>
      </w:r>
      <w:r w:rsidR="00A6780C" w:rsidRPr="00A6780C">
        <w:rPr>
          <w:b/>
          <w:sz w:val="28"/>
          <w:szCs w:val="28"/>
          <w:lang w:val="kk-KZ"/>
        </w:rPr>
        <w:t>Ратов Б.Т.</w:t>
      </w:r>
      <w:r w:rsidR="00A6780C">
        <w:rPr>
          <w:b/>
          <w:szCs w:val="28"/>
        </w:rPr>
        <w:t xml:space="preserve">       </w:t>
      </w:r>
      <w:r>
        <w:rPr>
          <w:b/>
          <w:sz w:val="28"/>
          <w:szCs w:val="28"/>
        </w:rPr>
        <w:t xml:space="preserve">       </w:t>
      </w:r>
    </w:p>
    <w:p w14:paraId="24D8475E" w14:textId="77777777" w:rsidR="009018FA" w:rsidRDefault="009018FA" w:rsidP="0084486D">
      <w:pPr>
        <w:widowControl w:val="0"/>
        <w:tabs>
          <w:tab w:val="left" w:pos="4153"/>
        </w:tabs>
        <w:ind w:firstLine="709"/>
        <w:jc w:val="both"/>
        <w:rPr>
          <w:b/>
          <w:sz w:val="28"/>
          <w:szCs w:val="28"/>
        </w:rPr>
      </w:pPr>
    </w:p>
    <w:p w14:paraId="1836A350" w14:textId="07E1D111" w:rsidR="0084486D" w:rsidRDefault="0084486D" w:rsidP="0084486D">
      <w:pPr>
        <w:widowControl w:val="0"/>
        <w:tabs>
          <w:tab w:val="left" w:pos="4153"/>
        </w:tabs>
        <w:ind w:firstLine="709"/>
        <w:jc w:val="both"/>
        <w:rPr>
          <w:b/>
          <w:sz w:val="18"/>
          <w:szCs w:val="28"/>
        </w:rPr>
      </w:pPr>
      <w:r>
        <w:rPr>
          <w:b/>
          <w:sz w:val="28"/>
          <w:szCs w:val="28"/>
        </w:rPr>
        <w:t>Составитель</w:t>
      </w:r>
      <w:r>
        <w:rPr>
          <w:b/>
          <w:sz w:val="28"/>
          <w:szCs w:val="28"/>
          <w:lang w:val="kk-KZ"/>
        </w:rPr>
        <w:t xml:space="preserve">                                                             </w:t>
      </w:r>
      <w:r w:rsidR="00A0117E">
        <w:rPr>
          <w:b/>
          <w:sz w:val="28"/>
          <w:szCs w:val="28"/>
          <w:lang w:val="kk-KZ"/>
        </w:rPr>
        <w:t>Ратов Б. Т.</w:t>
      </w:r>
      <w:r w:rsidR="00A6780C">
        <w:rPr>
          <w:b/>
          <w:szCs w:val="28"/>
        </w:rPr>
        <w:t xml:space="preserve">       </w:t>
      </w:r>
    </w:p>
    <w:sectPr w:rsidR="0084486D" w:rsidSect="00F82B1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1" w:bottom="1134" w:left="1701" w:header="357" w:footer="5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3ADD6" w14:textId="77777777" w:rsidR="004E4653" w:rsidRDefault="004E4653" w:rsidP="00EE1892">
      <w:r>
        <w:separator/>
      </w:r>
    </w:p>
  </w:endnote>
  <w:endnote w:type="continuationSeparator" w:id="0">
    <w:p w14:paraId="058973BA" w14:textId="77777777" w:rsidR="004E4653" w:rsidRDefault="004E4653" w:rsidP="00EE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(K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B1ACC" w14:textId="77777777" w:rsidR="004E4653" w:rsidRDefault="004E4653" w:rsidP="00682832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37FD02A" w14:textId="77777777" w:rsidR="004E4653" w:rsidRDefault="004E4653" w:rsidP="00EE189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71BC9" w14:textId="2717E77E" w:rsidR="004E4653" w:rsidRDefault="004E4653" w:rsidP="00682832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60982">
      <w:rPr>
        <w:rStyle w:val="a8"/>
        <w:noProof/>
      </w:rPr>
      <w:t>9</w:t>
    </w:r>
    <w:r>
      <w:rPr>
        <w:rStyle w:val="a8"/>
      </w:rPr>
      <w:fldChar w:fldCharType="end"/>
    </w:r>
  </w:p>
  <w:p w14:paraId="1181C40A" w14:textId="77777777" w:rsidR="004E4653" w:rsidRPr="00EC64FB" w:rsidRDefault="004E4653" w:rsidP="009E6BAE">
    <w:pPr>
      <w:pStyle w:val="a9"/>
      <w:ind w:right="360"/>
      <w:rPr>
        <w:sz w:val="20"/>
        <w:szCs w:val="20"/>
      </w:rPr>
    </w:pPr>
    <w:r w:rsidRPr="00EC64FB">
      <w:rPr>
        <w:sz w:val="20"/>
        <w:szCs w:val="20"/>
      </w:rPr>
      <w:t xml:space="preserve">Ф </w:t>
    </w:r>
    <w:proofErr w:type="spellStart"/>
    <w:r w:rsidRPr="00EC64FB">
      <w:rPr>
        <w:sz w:val="20"/>
        <w:szCs w:val="20"/>
      </w:rPr>
      <w:t>КазНИТУ</w:t>
    </w:r>
    <w:proofErr w:type="spellEnd"/>
    <w:r w:rsidRPr="00EC64FB">
      <w:rPr>
        <w:sz w:val="20"/>
        <w:szCs w:val="20"/>
      </w:rPr>
      <w:t xml:space="preserve"> 703-08.</w:t>
    </w:r>
    <w:r w:rsidRPr="00EC64FB">
      <w:rPr>
        <w:sz w:val="20"/>
        <w:szCs w:val="20"/>
        <w:lang w:val="en-US"/>
      </w:rPr>
      <w:t xml:space="preserve"> </w:t>
    </w:r>
    <w:proofErr w:type="spellStart"/>
    <w:r>
      <w:rPr>
        <w:sz w:val="20"/>
        <w:szCs w:val="20"/>
      </w:rPr>
      <w:t>Силлабус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7157D" w14:textId="77777777" w:rsidR="004E4653" w:rsidRDefault="004E465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9C97D" w14:textId="77777777" w:rsidR="004E4653" w:rsidRDefault="004E4653" w:rsidP="00EE1892">
      <w:r>
        <w:separator/>
      </w:r>
    </w:p>
  </w:footnote>
  <w:footnote w:type="continuationSeparator" w:id="0">
    <w:p w14:paraId="6A42FB91" w14:textId="77777777" w:rsidR="004E4653" w:rsidRDefault="004E4653" w:rsidP="00EE1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55219" w14:textId="77777777" w:rsidR="004E4653" w:rsidRDefault="004E4653" w:rsidP="0068283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38B7820" w14:textId="77777777" w:rsidR="004E4653" w:rsidRDefault="004E4653" w:rsidP="00EE1892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8833B" w14:textId="77777777" w:rsidR="004E4653" w:rsidRPr="00B91739" w:rsidRDefault="004E4653" w:rsidP="00B91739">
    <w:pPr>
      <w:pStyle w:val="a6"/>
      <w:jc w:val="center"/>
      <w:rPr>
        <w:sz w:val="20"/>
        <w:szCs w:val="20"/>
      </w:rPr>
    </w:pPr>
    <w:r w:rsidRPr="00C618A1">
      <w:rPr>
        <w:sz w:val="20"/>
        <w:szCs w:val="20"/>
      </w:rPr>
      <w:t>Н</w:t>
    </w:r>
    <w:r>
      <w:rPr>
        <w:sz w:val="20"/>
        <w:szCs w:val="20"/>
      </w:rPr>
      <w:t xml:space="preserve">ЕКОММЕРЧЕСКОЕ АКЦИОНЕРНОЕ ОБЩЕСТВО </w:t>
    </w:r>
    <w:r w:rsidRPr="00C618A1">
      <w:rPr>
        <w:sz w:val="20"/>
        <w:szCs w:val="20"/>
      </w:rPr>
      <w:t>«КАЗАХСКИЙ НАЦИОНАЛЬНЫЙ ИССЛЕДОВАТЕЛЬСКИЙ ТЕХНИЧЕСКИЙ УНИВЕРСИТЕТ имени К.И. САТПАЕВА»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4CC2F" w14:textId="77777777" w:rsidR="004E4653" w:rsidRDefault="004E46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95E15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EF2ABF9A"/>
    <w:lvl w:ilvl="0">
      <w:numFmt w:val="bullet"/>
      <w:lvlText w:val="*"/>
      <w:lvlJc w:val="left"/>
    </w:lvl>
  </w:abstractNum>
  <w:abstractNum w:abstractNumId="2" w15:restartNumberingAfterBreak="0">
    <w:nsid w:val="017C1BA4"/>
    <w:multiLevelType w:val="hybridMultilevel"/>
    <w:tmpl w:val="12FA8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3BD23EF"/>
    <w:multiLevelType w:val="hybridMultilevel"/>
    <w:tmpl w:val="6E1A4736"/>
    <w:lvl w:ilvl="0" w:tplc="DB5CD3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D050AD"/>
    <w:multiLevelType w:val="hybridMultilevel"/>
    <w:tmpl w:val="821E60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B41DC"/>
    <w:multiLevelType w:val="hybridMultilevel"/>
    <w:tmpl w:val="92EC076A"/>
    <w:lvl w:ilvl="0" w:tplc="0419000D">
      <w:start w:val="1"/>
      <w:numFmt w:val="bullet"/>
      <w:lvlText w:val=""/>
      <w:lvlJc w:val="left"/>
      <w:pPr>
        <w:ind w:left="6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12DD69BB"/>
    <w:multiLevelType w:val="hybridMultilevel"/>
    <w:tmpl w:val="218C6F70"/>
    <w:lvl w:ilvl="0" w:tplc="778E1E12">
      <w:start w:val="1"/>
      <w:numFmt w:val="decimal"/>
      <w:lvlText w:val="%1."/>
      <w:lvlJc w:val="left"/>
      <w:pPr>
        <w:ind w:left="284" w:firstLine="425"/>
      </w:pPr>
      <w:rPr>
        <w:rFonts w:ascii="Times New Roman" w:eastAsia="Calibri" w:hAnsi="Times New Roman" w:cs="Times New Roman"/>
        <w:b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A01B39"/>
    <w:multiLevelType w:val="hybridMultilevel"/>
    <w:tmpl w:val="176CDBB6"/>
    <w:lvl w:ilvl="0" w:tplc="0419000D">
      <w:start w:val="1"/>
      <w:numFmt w:val="bullet"/>
      <w:lvlText w:val=""/>
      <w:lvlJc w:val="left"/>
      <w:pPr>
        <w:ind w:left="6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8" w15:restartNumberingAfterBreak="0">
    <w:nsid w:val="194A71FF"/>
    <w:multiLevelType w:val="hybridMultilevel"/>
    <w:tmpl w:val="38EE4D8C"/>
    <w:lvl w:ilvl="0" w:tplc="6FDA5A5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EDF1144"/>
    <w:multiLevelType w:val="hybridMultilevel"/>
    <w:tmpl w:val="F5F2EC04"/>
    <w:lvl w:ilvl="0" w:tplc="DB5CD3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3B33C87"/>
    <w:multiLevelType w:val="hybridMultilevel"/>
    <w:tmpl w:val="2924B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B2A13"/>
    <w:multiLevelType w:val="hybridMultilevel"/>
    <w:tmpl w:val="A94EB274"/>
    <w:lvl w:ilvl="0" w:tplc="EFD09268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D35E8"/>
    <w:multiLevelType w:val="hybridMultilevel"/>
    <w:tmpl w:val="9940D416"/>
    <w:lvl w:ilvl="0" w:tplc="AF6E8332">
      <w:start w:val="1"/>
      <w:numFmt w:val="decimal"/>
      <w:lvlText w:val="%1)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C187C"/>
    <w:multiLevelType w:val="multilevel"/>
    <w:tmpl w:val="2BF82460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52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494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136" w:hanging="1440"/>
      </w:pPr>
      <w:rPr>
        <w:rFonts w:hint="default"/>
        <w:b/>
      </w:rPr>
    </w:lvl>
  </w:abstractNum>
  <w:abstractNum w:abstractNumId="14" w15:restartNumberingAfterBreak="0">
    <w:nsid w:val="32A22655"/>
    <w:multiLevelType w:val="multilevel"/>
    <w:tmpl w:val="91E46C9A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  <w:b/>
        <w:i w:val="0"/>
      </w:rPr>
    </w:lvl>
    <w:lvl w:ilvl="1">
      <w:start w:val="4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5" w15:restartNumberingAfterBreak="0">
    <w:nsid w:val="33CE1FF4"/>
    <w:multiLevelType w:val="hybridMultilevel"/>
    <w:tmpl w:val="7CE61484"/>
    <w:lvl w:ilvl="0" w:tplc="4FB8A0C2">
      <w:start w:val="1"/>
      <w:numFmt w:val="bullet"/>
      <w:lvlText w:val=""/>
      <w:lvlJc w:val="left"/>
      <w:pPr>
        <w:ind w:left="663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6" w15:restartNumberingAfterBreak="0">
    <w:nsid w:val="37464036"/>
    <w:multiLevelType w:val="hybridMultilevel"/>
    <w:tmpl w:val="C76860DA"/>
    <w:lvl w:ilvl="0" w:tplc="1B5AD5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E6CCF"/>
    <w:multiLevelType w:val="hybridMultilevel"/>
    <w:tmpl w:val="16F6418A"/>
    <w:lvl w:ilvl="0" w:tplc="DB5CD3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C2817B8"/>
    <w:multiLevelType w:val="hybridMultilevel"/>
    <w:tmpl w:val="2C28436A"/>
    <w:lvl w:ilvl="0" w:tplc="DB5CD3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E2149CF"/>
    <w:multiLevelType w:val="hybridMultilevel"/>
    <w:tmpl w:val="7520D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77EF1"/>
    <w:multiLevelType w:val="hybridMultilevel"/>
    <w:tmpl w:val="87E6E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00B49"/>
    <w:multiLevelType w:val="hybridMultilevel"/>
    <w:tmpl w:val="ECE6BBF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8490F"/>
    <w:multiLevelType w:val="hybridMultilevel"/>
    <w:tmpl w:val="0340F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65705"/>
    <w:multiLevelType w:val="hybridMultilevel"/>
    <w:tmpl w:val="0DCA824A"/>
    <w:lvl w:ilvl="0" w:tplc="92567072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A4D071F"/>
    <w:multiLevelType w:val="hybridMultilevel"/>
    <w:tmpl w:val="361895C8"/>
    <w:lvl w:ilvl="0" w:tplc="BBD68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E06715"/>
    <w:multiLevelType w:val="hybridMultilevel"/>
    <w:tmpl w:val="28D2879E"/>
    <w:lvl w:ilvl="0" w:tplc="4CD61A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84031"/>
    <w:multiLevelType w:val="hybridMultilevel"/>
    <w:tmpl w:val="BB5A2502"/>
    <w:lvl w:ilvl="0" w:tplc="0419000D">
      <w:start w:val="1"/>
      <w:numFmt w:val="bullet"/>
      <w:lvlText w:val=""/>
      <w:lvlJc w:val="left"/>
      <w:pPr>
        <w:ind w:left="6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7" w15:restartNumberingAfterBreak="0">
    <w:nsid w:val="6B7C5269"/>
    <w:multiLevelType w:val="hybridMultilevel"/>
    <w:tmpl w:val="7338C1D8"/>
    <w:lvl w:ilvl="0" w:tplc="EBE09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307EE"/>
    <w:multiLevelType w:val="hybridMultilevel"/>
    <w:tmpl w:val="B7D4E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D7680"/>
    <w:multiLevelType w:val="hybridMultilevel"/>
    <w:tmpl w:val="B3287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40BB9"/>
    <w:multiLevelType w:val="hybridMultilevel"/>
    <w:tmpl w:val="6AC0B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D095A"/>
    <w:multiLevelType w:val="hybridMultilevel"/>
    <w:tmpl w:val="47F63AF8"/>
    <w:lvl w:ilvl="0" w:tplc="0E6A4848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1"/>
  </w:num>
  <w:num w:numId="3">
    <w:abstractNumId w:val="24"/>
  </w:num>
  <w:num w:numId="4">
    <w:abstractNumId w:val="28"/>
  </w:num>
  <w:num w:numId="5">
    <w:abstractNumId w:val="0"/>
  </w:num>
  <w:num w:numId="6">
    <w:abstractNumId w:val="25"/>
  </w:num>
  <w:num w:numId="7">
    <w:abstractNumId w:val="22"/>
  </w:num>
  <w:num w:numId="8">
    <w:abstractNumId w:val="27"/>
  </w:num>
  <w:num w:numId="9">
    <w:abstractNumId w:val="14"/>
  </w:num>
  <w:num w:numId="10">
    <w:abstractNumId w:val="31"/>
  </w:num>
  <w:num w:numId="11">
    <w:abstractNumId w:val="23"/>
  </w:num>
  <w:num w:numId="12">
    <w:abstractNumId w:val="20"/>
  </w:num>
  <w:num w:numId="13">
    <w:abstractNumId w:val="13"/>
  </w:num>
  <w:num w:numId="14">
    <w:abstractNumId w:val="2"/>
  </w:num>
  <w:num w:numId="15">
    <w:abstractNumId w:val="9"/>
  </w:num>
  <w:num w:numId="16">
    <w:abstractNumId w:val="18"/>
  </w:num>
  <w:num w:numId="17">
    <w:abstractNumId w:val="15"/>
  </w:num>
  <w:num w:numId="18">
    <w:abstractNumId w:val="7"/>
  </w:num>
  <w:num w:numId="19">
    <w:abstractNumId w:val="26"/>
  </w:num>
  <w:num w:numId="20">
    <w:abstractNumId w:val="5"/>
  </w:num>
  <w:num w:numId="21">
    <w:abstractNumId w:val="4"/>
  </w:num>
  <w:num w:numId="22">
    <w:abstractNumId w:val="8"/>
  </w:num>
  <w:num w:numId="23">
    <w:abstractNumId w:val="19"/>
  </w:num>
  <w:num w:numId="24">
    <w:abstractNumId w:val="10"/>
  </w:num>
  <w:num w:numId="25">
    <w:abstractNumId w:val="30"/>
  </w:num>
  <w:num w:numId="26">
    <w:abstractNumId w:val="29"/>
  </w:num>
  <w:num w:numId="27">
    <w:abstractNumId w:val="21"/>
  </w:num>
  <w:num w:numId="28">
    <w:abstractNumId w:val="16"/>
  </w:num>
  <w:num w:numId="29">
    <w:abstractNumId w:val="6"/>
  </w:num>
  <w:num w:numId="30">
    <w:abstractNumId w:val="12"/>
  </w:num>
  <w:num w:numId="31">
    <w:abstractNumId w:val="3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EB"/>
    <w:rsid w:val="00000CE6"/>
    <w:rsid w:val="00007FFE"/>
    <w:rsid w:val="000116BF"/>
    <w:rsid w:val="0001213C"/>
    <w:rsid w:val="00015CCF"/>
    <w:rsid w:val="00016938"/>
    <w:rsid w:val="00024E5A"/>
    <w:rsid w:val="000334F5"/>
    <w:rsid w:val="000356AF"/>
    <w:rsid w:val="00041D3D"/>
    <w:rsid w:val="00043489"/>
    <w:rsid w:val="000503BA"/>
    <w:rsid w:val="000603B8"/>
    <w:rsid w:val="00064AC3"/>
    <w:rsid w:val="00067F7E"/>
    <w:rsid w:val="00070017"/>
    <w:rsid w:val="00070A60"/>
    <w:rsid w:val="00075003"/>
    <w:rsid w:val="00076E6B"/>
    <w:rsid w:val="000827DA"/>
    <w:rsid w:val="00084615"/>
    <w:rsid w:val="00084E10"/>
    <w:rsid w:val="0008596B"/>
    <w:rsid w:val="00091D48"/>
    <w:rsid w:val="00095B3A"/>
    <w:rsid w:val="00096A04"/>
    <w:rsid w:val="000A3FD5"/>
    <w:rsid w:val="000A420A"/>
    <w:rsid w:val="000A721C"/>
    <w:rsid w:val="000B0D9B"/>
    <w:rsid w:val="000B2E53"/>
    <w:rsid w:val="000B42D4"/>
    <w:rsid w:val="000B716C"/>
    <w:rsid w:val="000C3682"/>
    <w:rsid w:val="000C5209"/>
    <w:rsid w:val="000C6C89"/>
    <w:rsid w:val="000E172F"/>
    <w:rsid w:val="000F2A1C"/>
    <w:rsid w:val="0010392A"/>
    <w:rsid w:val="0010636B"/>
    <w:rsid w:val="00106AB0"/>
    <w:rsid w:val="0010715C"/>
    <w:rsid w:val="00111BA1"/>
    <w:rsid w:val="00111F60"/>
    <w:rsid w:val="00113651"/>
    <w:rsid w:val="00115DA4"/>
    <w:rsid w:val="00115E4F"/>
    <w:rsid w:val="00120D90"/>
    <w:rsid w:val="00131B01"/>
    <w:rsid w:val="00135B7B"/>
    <w:rsid w:val="00136A65"/>
    <w:rsid w:val="00136B3B"/>
    <w:rsid w:val="001407AF"/>
    <w:rsid w:val="001578C7"/>
    <w:rsid w:val="0016474D"/>
    <w:rsid w:val="00165C6F"/>
    <w:rsid w:val="00180CF6"/>
    <w:rsid w:val="00181BEF"/>
    <w:rsid w:val="00181FA4"/>
    <w:rsid w:val="001A09C1"/>
    <w:rsid w:val="001A43F2"/>
    <w:rsid w:val="001A5B35"/>
    <w:rsid w:val="001A6FBD"/>
    <w:rsid w:val="001B25DD"/>
    <w:rsid w:val="001B5A42"/>
    <w:rsid w:val="001B7D1C"/>
    <w:rsid w:val="001C0DD5"/>
    <w:rsid w:val="001C1718"/>
    <w:rsid w:val="001C7793"/>
    <w:rsid w:val="001D2704"/>
    <w:rsid w:val="001D5B2F"/>
    <w:rsid w:val="001E167A"/>
    <w:rsid w:val="001F32C0"/>
    <w:rsid w:val="001F399B"/>
    <w:rsid w:val="001F57A8"/>
    <w:rsid w:val="001F62F0"/>
    <w:rsid w:val="001F6876"/>
    <w:rsid w:val="00200477"/>
    <w:rsid w:val="00202B16"/>
    <w:rsid w:val="00211856"/>
    <w:rsid w:val="00211F80"/>
    <w:rsid w:val="0021299F"/>
    <w:rsid w:val="00215EA3"/>
    <w:rsid w:val="00220385"/>
    <w:rsid w:val="0025078E"/>
    <w:rsid w:val="002547CF"/>
    <w:rsid w:val="0025587C"/>
    <w:rsid w:val="00255DBD"/>
    <w:rsid w:val="00260878"/>
    <w:rsid w:val="00261D08"/>
    <w:rsid w:val="00276511"/>
    <w:rsid w:val="0027728A"/>
    <w:rsid w:val="0028126B"/>
    <w:rsid w:val="00282C7A"/>
    <w:rsid w:val="00284D6F"/>
    <w:rsid w:val="00285707"/>
    <w:rsid w:val="00285A5E"/>
    <w:rsid w:val="002865CC"/>
    <w:rsid w:val="00291523"/>
    <w:rsid w:val="00293CE1"/>
    <w:rsid w:val="00294BBA"/>
    <w:rsid w:val="0029559B"/>
    <w:rsid w:val="002A169E"/>
    <w:rsid w:val="002A2AF5"/>
    <w:rsid w:val="002A4CFB"/>
    <w:rsid w:val="002A70D3"/>
    <w:rsid w:val="002B358C"/>
    <w:rsid w:val="002B3788"/>
    <w:rsid w:val="002B4D25"/>
    <w:rsid w:val="002B4DD3"/>
    <w:rsid w:val="002D0E05"/>
    <w:rsid w:val="002D1685"/>
    <w:rsid w:val="002E1B32"/>
    <w:rsid w:val="002F2BFC"/>
    <w:rsid w:val="002F3169"/>
    <w:rsid w:val="00302003"/>
    <w:rsid w:val="00302738"/>
    <w:rsid w:val="00313808"/>
    <w:rsid w:val="00325352"/>
    <w:rsid w:val="0032798B"/>
    <w:rsid w:val="00335FCC"/>
    <w:rsid w:val="0033684A"/>
    <w:rsid w:val="00344355"/>
    <w:rsid w:val="003467E6"/>
    <w:rsid w:val="0035655D"/>
    <w:rsid w:val="00356CA0"/>
    <w:rsid w:val="00362BE1"/>
    <w:rsid w:val="00363786"/>
    <w:rsid w:val="003646B2"/>
    <w:rsid w:val="00365C44"/>
    <w:rsid w:val="00367937"/>
    <w:rsid w:val="00371292"/>
    <w:rsid w:val="00371BB9"/>
    <w:rsid w:val="00374294"/>
    <w:rsid w:val="00377CBF"/>
    <w:rsid w:val="003802B6"/>
    <w:rsid w:val="00384A08"/>
    <w:rsid w:val="00385AAF"/>
    <w:rsid w:val="0038689E"/>
    <w:rsid w:val="00396D3C"/>
    <w:rsid w:val="003A2F46"/>
    <w:rsid w:val="003C09BC"/>
    <w:rsid w:val="003C16C6"/>
    <w:rsid w:val="003C1D56"/>
    <w:rsid w:val="003D3DB9"/>
    <w:rsid w:val="003D43C7"/>
    <w:rsid w:val="003D5AC5"/>
    <w:rsid w:val="003D68D9"/>
    <w:rsid w:val="003F7CBA"/>
    <w:rsid w:val="00406521"/>
    <w:rsid w:val="00406949"/>
    <w:rsid w:val="0040742B"/>
    <w:rsid w:val="00411BDC"/>
    <w:rsid w:val="004149A7"/>
    <w:rsid w:val="004257CE"/>
    <w:rsid w:val="004312A7"/>
    <w:rsid w:val="00431B85"/>
    <w:rsid w:val="00432473"/>
    <w:rsid w:val="0043385A"/>
    <w:rsid w:val="00436689"/>
    <w:rsid w:val="00440025"/>
    <w:rsid w:val="00440A6A"/>
    <w:rsid w:val="00442E54"/>
    <w:rsid w:val="004465B2"/>
    <w:rsid w:val="004541D3"/>
    <w:rsid w:val="00454A1E"/>
    <w:rsid w:val="00456650"/>
    <w:rsid w:val="004602EE"/>
    <w:rsid w:val="00462F56"/>
    <w:rsid w:val="00463622"/>
    <w:rsid w:val="004643E6"/>
    <w:rsid w:val="004648EE"/>
    <w:rsid w:val="0046730F"/>
    <w:rsid w:val="00483B51"/>
    <w:rsid w:val="00487837"/>
    <w:rsid w:val="00490E6A"/>
    <w:rsid w:val="0049343F"/>
    <w:rsid w:val="0049553D"/>
    <w:rsid w:val="004A02BF"/>
    <w:rsid w:val="004A4CB9"/>
    <w:rsid w:val="004A53C2"/>
    <w:rsid w:val="004B218F"/>
    <w:rsid w:val="004B3726"/>
    <w:rsid w:val="004C408B"/>
    <w:rsid w:val="004E4653"/>
    <w:rsid w:val="004E505C"/>
    <w:rsid w:val="004E78C0"/>
    <w:rsid w:val="004F1736"/>
    <w:rsid w:val="004F341A"/>
    <w:rsid w:val="004F44F3"/>
    <w:rsid w:val="004F59D6"/>
    <w:rsid w:val="00507C3F"/>
    <w:rsid w:val="00521F76"/>
    <w:rsid w:val="00523354"/>
    <w:rsid w:val="00525907"/>
    <w:rsid w:val="00531379"/>
    <w:rsid w:val="005325F5"/>
    <w:rsid w:val="00537812"/>
    <w:rsid w:val="00540169"/>
    <w:rsid w:val="00547A36"/>
    <w:rsid w:val="00554063"/>
    <w:rsid w:val="00560E89"/>
    <w:rsid w:val="00562038"/>
    <w:rsid w:val="005641A4"/>
    <w:rsid w:val="00565D8F"/>
    <w:rsid w:val="00566D1D"/>
    <w:rsid w:val="00573B96"/>
    <w:rsid w:val="005742EE"/>
    <w:rsid w:val="00575A0C"/>
    <w:rsid w:val="005776B3"/>
    <w:rsid w:val="00582ADD"/>
    <w:rsid w:val="00583D2B"/>
    <w:rsid w:val="00591A81"/>
    <w:rsid w:val="00591B65"/>
    <w:rsid w:val="005A0B1B"/>
    <w:rsid w:val="005A3EB3"/>
    <w:rsid w:val="005A4DBD"/>
    <w:rsid w:val="005C0CD6"/>
    <w:rsid w:val="005C1674"/>
    <w:rsid w:val="005C2472"/>
    <w:rsid w:val="005C36FE"/>
    <w:rsid w:val="005C7718"/>
    <w:rsid w:val="005D05E5"/>
    <w:rsid w:val="005D355A"/>
    <w:rsid w:val="005D35D0"/>
    <w:rsid w:val="005D5EEC"/>
    <w:rsid w:val="005D663E"/>
    <w:rsid w:val="005E03C7"/>
    <w:rsid w:val="005E161E"/>
    <w:rsid w:val="005F4D05"/>
    <w:rsid w:val="00605EC2"/>
    <w:rsid w:val="006102C2"/>
    <w:rsid w:val="00617A63"/>
    <w:rsid w:val="00626D08"/>
    <w:rsid w:val="006331F0"/>
    <w:rsid w:val="00637CDA"/>
    <w:rsid w:val="006404A5"/>
    <w:rsid w:val="006434BF"/>
    <w:rsid w:val="00653289"/>
    <w:rsid w:val="00657105"/>
    <w:rsid w:val="006649B5"/>
    <w:rsid w:val="00665334"/>
    <w:rsid w:val="00666B65"/>
    <w:rsid w:val="0066793A"/>
    <w:rsid w:val="00671D5A"/>
    <w:rsid w:val="006765B1"/>
    <w:rsid w:val="00682832"/>
    <w:rsid w:val="00687BC6"/>
    <w:rsid w:val="006A0462"/>
    <w:rsid w:val="006A372C"/>
    <w:rsid w:val="006B46D5"/>
    <w:rsid w:val="006C418C"/>
    <w:rsid w:val="006D1DD2"/>
    <w:rsid w:val="006E0C1D"/>
    <w:rsid w:val="006E1199"/>
    <w:rsid w:val="006E61AF"/>
    <w:rsid w:val="006E6F4E"/>
    <w:rsid w:val="006E7A41"/>
    <w:rsid w:val="006F0AC0"/>
    <w:rsid w:val="006F2353"/>
    <w:rsid w:val="006F55AB"/>
    <w:rsid w:val="006F7EBE"/>
    <w:rsid w:val="00707A59"/>
    <w:rsid w:val="00725CF6"/>
    <w:rsid w:val="00726EAF"/>
    <w:rsid w:val="007315DD"/>
    <w:rsid w:val="007332F4"/>
    <w:rsid w:val="00736ED5"/>
    <w:rsid w:val="007379A8"/>
    <w:rsid w:val="00737CC4"/>
    <w:rsid w:val="007454D7"/>
    <w:rsid w:val="00746C78"/>
    <w:rsid w:val="00750EB1"/>
    <w:rsid w:val="00752125"/>
    <w:rsid w:val="00756229"/>
    <w:rsid w:val="00756583"/>
    <w:rsid w:val="00760982"/>
    <w:rsid w:val="0076442A"/>
    <w:rsid w:val="0077298E"/>
    <w:rsid w:val="007744EA"/>
    <w:rsid w:val="00781102"/>
    <w:rsid w:val="00782498"/>
    <w:rsid w:val="00784923"/>
    <w:rsid w:val="00785CB0"/>
    <w:rsid w:val="00791ECA"/>
    <w:rsid w:val="00793BEC"/>
    <w:rsid w:val="0079405A"/>
    <w:rsid w:val="00794090"/>
    <w:rsid w:val="007942F7"/>
    <w:rsid w:val="00796AB0"/>
    <w:rsid w:val="00797216"/>
    <w:rsid w:val="007A46F6"/>
    <w:rsid w:val="007A4A23"/>
    <w:rsid w:val="007B361F"/>
    <w:rsid w:val="007C0CD1"/>
    <w:rsid w:val="007C49E0"/>
    <w:rsid w:val="007E136B"/>
    <w:rsid w:val="007F1491"/>
    <w:rsid w:val="007F14E2"/>
    <w:rsid w:val="007F2483"/>
    <w:rsid w:val="007F3F96"/>
    <w:rsid w:val="008220F7"/>
    <w:rsid w:val="00824644"/>
    <w:rsid w:val="00827743"/>
    <w:rsid w:val="00835188"/>
    <w:rsid w:val="00841C8E"/>
    <w:rsid w:val="0084486D"/>
    <w:rsid w:val="008461F5"/>
    <w:rsid w:val="00853411"/>
    <w:rsid w:val="008563D0"/>
    <w:rsid w:val="00864785"/>
    <w:rsid w:val="008758A5"/>
    <w:rsid w:val="008800F2"/>
    <w:rsid w:val="0088140E"/>
    <w:rsid w:val="00886ADF"/>
    <w:rsid w:val="0089325D"/>
    <w:rsid w:val="00894877"/>
    <w:rsid w:val="008A019C"/>
    <w:rsid w:val="008A39F4"/>
    <w:rsid w:val="008B42DA"/>
    <w:rsid w:val="008B6B7E"/>
    <w:rsid w:val="008B6DF2"/>
    <w:rsid w:val="008C41DE"/>
    <w:rsid w:val="008C5F94"/>
    <w:rsid w:val="008D125E"/>
    <w:rsid w:val="008D2FF7"/>
    <w:rsid w:val="008E2A7C"/>
    <w:rsid w:val="008E2D33"/>
    <w:rsid w:val="008E623B"/>
    <w:rsid w:val="008F1B4E"/>
    <w:rsid w:val="008F43F3"/>
    <w:rsid w:val="009018FA"/>
    <w:rsid w:val="009034D6"/>
    <w:rsid w:val="0091611E"/>
    <w:rsid w:val="00924E8B"/>
    <w:rsid w:val="009354AA"/>
    <w:rsid w:val="00940F61"/>
    <w:rsid w:val="009412A9"/>
    <w:rsid w:val="00944E9B"/>
    <w:rsid w:val="0094603E"/>
    <w:rsid w:val="00951D72"/>
    <w:rsid w:val="00953E8A"/>
    <w:rsid w:val="00957C63"/>
    <w:rsid w:val="009606F3"/>
    <w:rsid w:val="009647F7"/>
    <w:rsid w:val="009756DC"/>
    <w:rsid w:val="00986898"/>
    <w:rsid w:val="00986997"/>
    <w:rsid w:val="009B27FF"/>
    <w:rsid w:val="009D1038"/>
    <w:rsid w:val="009E2D86"/>
    <w:rsid w:val="009E4211"/>
    <w:rsid w:val="009E4EA3"/>
    <w:rsid w:val="009E5563"/>
    <w:rsid w:val="009E55C8"/>
    <w:rsid w:val="009E6BAE"/>
    <w:rsid w:val="009F104B"/>
    <w:rsid w:val="009F5B13"/>
    <w:rsid w:val="009F75EB"/>
    <w:rsid w:val="00A0117E"/>
    <w:rsid w:val="00A036D6"/>
    <w:rsid w:val="00A05AAF"/>
    <w:rsid w:val="00A128E4"/>
    <w:rsid w:val="00A12EEE"/>
    <w:rsid w:val="00A306AB"/>
    <w:rsid w:val="00A31F3D"/>
    <w:rsid w:val="00A34DBA"/>
    <w:rsid w:val="00A36E34"/>
    <w:rsid w:val="00A462B9"/>
    <w:rsid w:val="00A6365C"/>
    <w:rsid w:val="00A67274"/>
    <w:rsid w:val="00A6780C"/>
    <w:rsid w:val="00A81AB8"/>
    <w:rsid w:val="00A84062"/>
    <w:rsid w:val="00A914ED"/>
    <w:rsid w:val="00A93FE0"/>
    <w:rsid w:val="00A969CD"/>
    <w:rsid w:val="00AA3602"/>
    <w:rsid w:val="00AB1161"/>
    <w:rsid w:val="00AC361A"/>
    <w:rsid w:val="00AC6F52"/>
    <w:rsid w:val="00AD39F3"/>
    <w:rsid w:val="00AD410E"/>
    <w:rsid w:val="00AD4CFA"/>
    <w:rsid w:val="00AE39B6"/>
    <w:rsid w:val="00AF4542"/>
    <w:rsid w:val="00B01A8A"/>
    <w:rsid w:val="00B02873"/>
    <w:rsid w:val="00B03DA0"/>
    <w:rsid w:val="00B06364"/>
    <w:rsid w:val="00B07F80"/>
    <w:rsid w:val="00B14A14"/>
    <w:rsid w:val="00B150DC"/>
    <w:rsid w:val="00B24006"/>
    <w:rsid w:val="00B251C6"/>
    <w:rsid w:val="00B35552"/>
    <w:rsid w:val="00B35CDF"/>
    <w:rsid w:val="00B40208"/>
    <w:rsid w:val="00B415A2"/>
    <w:rsid w:val="00B46E79"/>
    <w:rsid w:val="00B50220"/>
    <w:rsid w:val="00B63048"/>
    <w:rsid w:val="00B65EE9"/>
    <w:rsid w:val="00B72E65"/>
    <w:rsid w:val="00B76876"/>
    <w:rsid w:val="00B77805"/>
    <w:rsid w:val="00B81262"/>
    <w:rsid w:val="00B829CE"/>
    <w:rsid w:val="00B87A6A"/>
    <w:rsid w:val="00B91739"/>
    <w:rsid w:val="00B91F70"/>
    <w:rsid w:val="00B9548C"/>
    <w:rsid w:val="00B95AAB"/>
    <w:rsid w:val="00BA71F1"/>
    <w:rsid w:val="00BB0456"/>
    <w:rsid w:val="00BB1393"/>
    <w:rsid w:val="00BB18F2"/>
    <w:rsid w:val="00BB55AA"/>
    <w:rsid w:val="00BB6E7E"/>
    <w:rsid w:val="00BC2779"/>
    <w:rsid w:val="00BC4F3F"/>
    <w:rsid w:val="00BC7A22"/>
    <w:rsid w:val="00BD131A"/>
    <w:rsid w:val="00BD6770"/>
    <w:rsid w:val="00BE3B47"/>
    <w:rsid w:val="00BE44B5"/>
    <w:rsid w:val="00BE4E3F"/>
    <w:rsid w:val="00BE4EA3"/>
    <w:rsid w:val="00BF18FD"/>
    <w:rsid w:val="00BF34A5"/>
    <w:rsid w:val="00BF7894"/>
    <w:rsid w:val="00C011B8"/>
    <w:rsid w:val="00C02004"/>
    <w:rsid w:val="00C02759"/>
    <w:rsid w:val="00C02ADC"/>
    <w:rsid w:val="00C03F5E"/>
    <w:rsid w:val="00C11245"/>
    <w:rsid w:val="00C1139A"/>
    <w:rsid w:val="00C16AB4"/>
    <w:rsid w:val="00C2295D"/>
    <w:rsid w:val="00C31191"/>
    <w:rsid w:val="00C3616E"/>
    <w:rsid w:val="00C417FA"/>
    <w:rsid w:val="00C453EE"/>
    <w:rsid w:val="00C50820"/>
    <w:rsid w:val="00C51889"/>
    <w:rsid w:val="00C51A79"/>
    <w:rsid w:val="00C52C7A"/>
    <w:rsid w:val="00C5367D"/>
    <w:rsid w:val="00C75622"/>
    <w:rsid w:val="00C829D4"/>
    <w:rsid w:val="00C865BF"/>
    <w:rsid w:val="00C87DB5"/>
    <w:rsid w:val="00C90D21"/>
    <w:rsid w:val="00C9344A"/>
    <w:rsid w:val="00C97074"/>
    <w:rsid w:val="00CA1B1F"/>
    <w:rsid w:val="00CB2107"/>
    <w:rsid w:val="00CB2634"/>
    <w:rsid w:val="00CB27A3"/>
    <w:rsid w:val="00CC091C"/>
    <w:rsid w:val="00CC2D08"/>
    <w:rsid w:val="00CD4F25"/>
    <w:rsid w:val="00CD6927"/>
    <w:rsid w:val="00CE03EE"/>
    <w:rsid w:val="00CE0BB4"/>
    <w:rsid w:val="00CE19DF"/>
    <w:rsid w:val="00CE24AA"/>
    <w:rsid w:val="00CF0E23"/>
    <w:rsid w:val="00CF659A"/>
    <w:rsid w:val="00D047B8"/>
    <w:rsid w:val="00D04878"/>
    <w:rsid w:val="00D066DA"/>
    <w:rsid w:val="00D072D1"/>
    <w:rsid w:val="00D13687"/>
    <w:rsid w:val="00D16E53"/>
    <w:rsid w:val="00D22E59"/>
    <w:rsid w:val="00D25AEF"/>
    <w:rsid w:val="00D31C89"/>
    <w:rsid w:val="00D3511B"/>
    <w:rsid w:val="00D44285"/>
    <w:rsid w:val="00D447B0"/>
    <w:rsid w:val="00D51CA7"/>
    <w:rsid w:val="00D56372"/>
    <w:rsid w:val="00D57907"/>
    <w:rsid w:val="00D60E26"/>
    <w:rsid w:val="00D63515"/>
    <w:rsid w:val="00D65409"/>
    <w:rsid w:val="00D65700"/>
    <w:rsid w:val="00D71334"/>
    <w:rsid w:val="00D737B0"/>
    <w:rsid w:val="00D77CBD"/>
    <w:rsid w:val="00D82FA5"/>
    <w:rsid w:val="00D83AB6"/>
    <w:rsid w:val="00D9242C"/>
    <w:rsid w:val="00D957F6"/>
    <w:rsid w:val="00D968CE"/>
    <w:rsid w:val="00D97032"/>
    <w:rsid w:val="00DA1554"/>
    <w:rsid w:val="00DB2044"/>
    <w:rsid w:val="00DB631D"/>
    <w:rsid w:val="00DB6658"/>
    <w:rsid w:val="00DB6667"/>
    <w:rsid w:val="00DB6E06"/>
    <w:rsid w:val="00DC2B9D"/>
    <w:rsid w:val="00DC5E7C"/>
    <w:rsid w:val="00DD2BF6"/>
    <w:rsid w:val="00DD711D"/>
    <w:rsid w:val="00DD7DEE"/>
    <w:rsid w:val="00DE5A26"/>
    <w:rsid w:val="00DF0BC5"/>
    <w:rsid w:val="00DF2191"/>
    <w:rsid w:val="00DF3600"/>
    <w:rsid w:val="00DF71E5"/>
    <w:rsid w:val="00E00C33"/>
    <w:rsid w:val="00E02A95"/>
    <w:rsid w:val="00E031BF"/>
    <w:rsid w:val="00E03AE5"/>
    <w:rsid w:val="00E04DB1"/>
    <w:rsid w:val="00E04E78"/>
    <w:rsid w:val="00E13890"/>
    <w:rsid w:val="00E156CA"/>
    <w:rsid w:val="00E17A25"/>
    <w:rsid w:val="00E25748"/>
    <w:rsid w:val="00E25CB9"/>
    <w:rsid w:val="00E27803"/>
    <w:rsid w:val="00E27B96"/>
    <w:rsid w:val="00E32B54"/>
    <w:rsid w:val="00E37AA6"/>
    <w:rsid w:val="00E37E1A"/>
    <w:rsid w:val="00E41588"/>
    <w:rsid w:val="00E41A90"/>
    <w:rsid w:val="00E428DD"/>
    <w:rsid w:val="00E42D28"/>
    <w:rsid w:val="00E45180"/>
    <w:rsid w:val="00E453C6"/>
    <w:rsid w:val="00E5794B"/>
    <w:rsid w:val="00E57F58"/>
    <w:rsid w:val="00E72F65"/>
    <w:rsid w:val="00E83B48"/>
    <w:rsid w:val="00E925F9"/>
    <w:rsid w:val="00EA0FA7"/>
    <w:rsid w:val="00EA68F1"/>
    <w:rsid w:val="00EA791F"/>
    <w:rsid w:val="00EB637B"/>
    <w:rsid w:val="00EC2D62"/>
    <w:rsid w:val="00EC64FB"/>
    <w:rsid w:val="00ED0465"/>
    <w:rsid w:val="00ED37C3"/>
    <w:rsid w:val="00ED674B"/>
    <w:rsid w:val="00EE0D5D"/>
    <w:rsid w:val="00EE1892"/>
    <w:rsid w:val="00EF0404"/>
    <w:rsid w:val="00EF4E28"/>
    <w:rsid w:val="00F10234"/>
    <w:rsid w:val="00F115CD"/>
    <w:rsid w:val="00F30A76"/>
    <w:rsid w:val="00F32A71"/>
    <w:rsid w:val="00F3598B"/>
    <w:rsid w:val="00F35C7E"/>
    <w:rsid w:val="00F40525"/>
    <w:rsid w:val="00F435BF"/>
    <w:rsid w:val="00F52F6D"/>
    <w:rsid w:val="00F540F1"/>
    <w:rsid w:val="00F54C69"/>
    <w:rsid w:val="00F556CA"/>
    <w:rsid w:val="00F6074E"/>
    <w:rsid w:val="00F60813"/>
    <w:rsid w:val="00F63EDF"/>
    <w:rsid w:val="00F6570A"/>
    <w:rsid w:val="00F66217"/>
    <w:rsid w:val="00F662E8"/>
    <w:rsid w:val="00F711B8"/>
    <w:rsid w:val="00F7456A"/>
    <w:rsid w:val="00F818FF"/>
    <w:rsid w:val="00F82B1B"/>
    <w:rsid w:val="00F82BDA"/>
    <w:rsid w:val="00F8409E"/>
    <w:rsid w:val="00FA4C05"/>
    <w:rsid w:val="00FA5C82"/>
    <w:rsid w:val="00FB5963"/>
    <w:rsid w:val="00FC17FC"/>
    <w:rsid w:val="00FC4534"/>
    <w:rsid w:val="00FC4723"/>
    <w:rsid w:val="00FC5673"/>
    <w:rsid w:val="00FC6A9C"/>
    <w:rsid w:val="00FD24B2"/>
    <w:rsid w:val="00FD5DCD"/>
    <w:rsid w:val="00FE1817"/>
    <w:rsid w:val="00FF000C"/>
    <w:rsid w:val="00FF0A8D"/>
    <w:rsid w:val="00FF1005"/>
    <w:rsid w:val="00FF106B"/>
    <w:rsid w:val="00FF3E19"/>
    <w:rsid w:val="00FF7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454E2C"/>
  <w15:docId w15:val="{12993DA9-BA10-48BE-A3B7-9949D6E0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28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84E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D737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01A8A"/>
    <w:pPr>
      <w:keepNext/>
      <w:widowControl w:val="0"/>
      <w:spacing w:before="240" w:after="60" w:line="260" w:lineRule="exact"/>
      <w:outlineLvl w:val="2"/>
    </w:pPr>
    <w:rPr>
      <w:rFonts w:ascii="Calibri Light" w:hAnsi="Calibri Light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4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36689"/>
    <w:rPr>
      <w:rFonts w:ascii="Tahoma" w:hAnsi="Tahoma" w:cs="Tahoma"/>
      <w:sz w:val="16"/>
      <w:szCs w:val="16"/>
    </w:rPr>
  </w:style>
  <w:style w:type="character" w:styleId="a5">
    <w:name w:val="Hyperlink"/>
    <w:rsid w:val="00B46E79"/>
    <w:rPr>
      <w:color w:val="0000FF"/>
      <w:u w:val="single"/>
    </w:rPr>
  </w:style>
  <w:style w:type="paragraph" w:styleId="a6">
    <w:name w:val="header"/>
    <w:basedOn w:val="a"/>
    <w:link w:val="a7"/>
    <w:rsid w:val="00EE1892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link w:val="a6"/>
    <w:uiPriority w:val="99"/>
    <w:rsid w:val="00EE1892"/>
    <w:rPr>
      <w:sz w:val="24"/>
      <w:szCs w:val="24"/>
      <w:lang w:eastAsia="ru-RU"/>
    </w:rPr>
  </w:style>
  <w:style w:type="character" w:styleId="a8">
    <w:name w:val="page number"/>
    <w:rsid w:val="00EE1892"/>
  </w:style>
  <w:style w:type="paragraph" w:styleId="a9">
    <w:name w:val="footer"/>
    <w:basedOn w:val="a"/>
    <w:link w:val="aa"/>
    <w:rsid w:val="00EE1892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rsid w:val="00EE1892"/>
    <w:rPr>
      <w:sz w:val="24"/>
      <w:szCs w:val="24"/>
      <w:lang w:eastAsia="ru-RU"/>
    </w:rPr>
  </w:style>
  <w:style w:type="character" w:customStyle="1" w:styleId="11">
    <w:name w:val="Неразрешенное упоминание1"/>
    <w:uiPriority w:val="99"/>
    <w:semiHidden/>
    <w:unhideWhenUsed/>
    <w:rsid w:val="00C3616E"/>
    <w:rPr>
      <w:color w:val="605E5C"/>
      <w:shd w:val="clear" w:color="auto" w:fill="E1DFDD"/>
    </w:rPr>
  </w:style>
  <w:style w:type="character" w:styleId="ab">
    <w:name w:val="FollowedHyperlink"/>
    <w:rsid w:val="00C3616E"/>
    <w:rPr>
      <w:color w:val="954F72"/>
      <w:u w:val="single"/>
    </w:rPr>
  </w:style>
  <w:style w:type="paragraph" w:styleId="ac">
    <w:name w:val="List Paragraph"/>
    <w:aliases w:val="без абзаца,маркированный,ПАРАГРАФ,Стандартный,Уровень текста 3,List Paragraph1,Абзац нумеров 2,Bullets,Heading1,Colorful List - Accent 11,Bullet List,FooterText,numbered,Абзац списка11,Абзац списка7,Абзац списка71,List Paragraph,Статья,H1-1"/>
    <w:basedOn w:val="a"/>
    <w:link w:val="ad"/>
    <w:uiPriority w:val="34"/>
    <w:qFormat/>
    <w:rsid w:val="00084E1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84E10"/>
    <w:rPr>
      <w:b/>
      <w:bCs/>
      <w:kern w:val="36"/>
      <w:sz w:val="48"/>
      <w:szCs w:val="48"/>
    </w:rPr>
  </w:style>
  <w:style w:type="character" w:styleId="ae">
    <w:name w:val="annotation reference"/>
    <w:basedOn w:val="a0"/>
    <w:rsid w:val="00C97074"/>
    <w:rPr>
      <w:sz w:val="16"/>
      <w:szCs w:val="16"/>
    </w:rPr>
  </w:style>
  <w:style w:type="paragraph" w:styleId="af">
    <w:name w:val="annotation text"/>
    <w:basedOn w:val="a"/>
    <w:link w:val="af0"/>
    <w:rsid w:val="00C9707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C97074"/>
    <w:rPr>
      <w:lang w:val="ru-RU"/>
    </w:rPr>
  </w:style>
  <w:style w:type="paragraph" w:styleId="af1">
    <w:name w:val="annotation subject"/>
    <w:basedOn w:val="af"/>
    <w:next w:val="af"/>
    <w:link w:val="af2"/>
    <w:rsid w:val="00C97074"/>
    <w:rPr>
      <w:b/>
      <w:bCs/>
    </w:rPr>
  </w:style>
  <w:style w:type="character" w:customStyle="1" w:styleId="af2">
    <w:name w:val="Тема примечания Знак"/>
    <w:basedOn w:val="af0"/>
    <w:link w:val="af1"/>
    <w:rsid w:val="00C97074"/>
    <w:rPr>
      <w:b/>
      <w:bCs/>
      <w:lang w:val="ru-RU"/>
    </w:rPr>
  </w:style>
  <w:style w:type="character" w:customStyle="1" w:styleId="s0">
    <w:name w:val="s0"/>
    <w:rsid w:val="00CE03EE"/>
    <w:rPr>
      <w:rFonts w:ascii="Times New Roman(K)" w:hAnsi="Times New Roman(K)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3">
    <w:name w:val="Body Text Indent"/>
    <w:basedOn w:val="a"/>
    <w:link w:val="af4"/>
    <w:uiPriority w:val="99"/>
    <w:rsid w:val="00894877"/>
    <w:pPr>
      <w:ind w:firstLine="540"/>
      <w:jc w:val="both"/>
    </w:pPr>
    <w:rPr>
      <w:rFonts w:eastAsia="MS Mincho"/>
      <w:sz w:val="22"/>
      <w:szCs w:val="22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894877"/>
    <w:rPr>
      <w:rFonts w:eastAsia="MS Mincho"/>
      <w:sz w:val="22"/>
      <w:szCs w:val="22"/>
      <w:lang w:val="ru-RU"/>
    </w:rPr>
  </w:style>
  <w:style w:type="paragraph" w:customStyle="1" w:styleId="12">
    <w:name w:val="Стиль1"/>
    <w:basedOn w:val="a"/>
    <w:qFormat/>
    <w:rsid w:val="001F399B"/>
    <w:pPr>
      <w:widowControl w:val="0"/>
      <w:autoSpaceDE w:val="0"/>
      <w:autoSpaceDN w:val="0"/>
      <w:adjustRightInd w:val="0"/>
      <w:ind w:firstLine="708"/>
      <w:jc w:val="both"/>
    </w:pPr>
    <w:rPr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B01A8A"/>
    <w:rPr>
      <w:rFonts w:ascii="Calibri Light" w:hAnsi="Calibri Light"/>
      <w:b/>
      <w:bCs/>
      <w:sz w:val="26"/>
      <w:szCs w:val="26"/>
      <w:lang w:val="en-GB" w:eastAsia="en-US"/>
    </w:rPr>
  </w:style>
  <w:style w:type="paragraph" w:styleId="21">
    <w:name w:val="Body Text 2"/>
    <w:basedOn w:val="a"/>
    <w:link w:val="22"/>
    <w:uiPriority w:val="99"/>
    <w:unhideWhenUsed/>
    <w:rsid w:val="00B01A8A"/>
    <w:pPr>
      <w:widowControl w:val="0"/>
      <w:spacing w:after="120" w:line="480" w:lineRule="auto"/>
    </w:pPr>
    <w:rPr>
      <w:rFonts w:ascii="Arial" w:eastAsia="Calibri" w:hAnsi="Arial"/>
      <w:sz w:val="22"/>
      <w:lang w:val="en-GB" w:eastAsia="en-US"/>
    </w:rPr>
  </w:style>
  <w:style w:type="character" w:customStyle="1" w:styleId="22">
    <w:name w:val="Основной текст 2 Знак"/>
    <w:basedOn w:val="a0"/>
    <w:link w:val="21"/>
    <w:uiPriority w:val="99"/>
    <w:rsid w:val="00B01A8A"/>
    <w:rPr>
      <w:rFonts w:ascii="Arial" w:eastAsia="Calibri" w:hAnsi="Arial"/>
      <w:sz w:val="22"/>
      <w:szCs w:val="24"/>
      <w:lang w:val="en-GB" w:eastAsia="en-US"/>
    </w:rPr>
  </w:style>
  <w:style w:type="character" w:styleId="af5">
    <w:name w:val="Emphasis"/>
    <w:basedOn w:val="a0"/>
    <w:uiPriority w:val="20"/>
    <w:qFormat/>
    <w:rsid w:val="00CD4F25"/>
    <w:rPr>
      <w:i/>
      <w:iCs/>
    </w:rPr>
  </w:style>
  <w:style w:type="character" w:customStyle="1" w:styleId="20">
    <w:name w:val="Заголовок 2 Знак"/>
    <w:basedOn w:val="a0"/>
    <w:link w:val="2"/>
    <w:rsid w:val="00D737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547A3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6">
    <w:name w:val="Normal (Web)"/>
    <w:basedOn w:val="a"/>
    <w:uiPriority w:val="99"/>
    <w:semiHidden/>
    <w:unhideWhenUsed/>
    <w:rsid w:val="00363786"/>
    <w:pPr>
      <w:spacing w:before="100" w:beforeAutospacing="1" w:after="100" w:afterAutospacing="1"/>
    </w:pPr>
  </w:style>
  <w:style w:type="character" w:customStyle="1" w:styleId="23">
    <w:name w:val="Неразрешенное упоминание2"/>
    <w:basedOn w:val="a0"/>
    <w:uiPriority w:val="99"/>
    <w:semiHidden/>
    <w:unhideWhenUsed/>
    <w:rsid w:val="00665334"/>
    <w:rPr>
      <w:color w:val="605E5C"/>
      <w:shd w:val="clear" w:color="auto" w:fill="E1DFDD"/>
    </w:rPr>
  </w:style>
  <w:style w:type="character" w:customStyle="1" w:styleId="last-timeout">
    <w:name w:val="last-timeout"/>
    <w:basedOn w:val="a0"/>
    <w:rsid w:val="00A6365C"/>
  </w:style>
  <w:style w:type="paragraph" w:styleId="af7">
    <w:name w:val="No Spacing"/>
    <w:link w:val="af8"/>
    <w:uiPriority w:val="1"/>
    <w:qFormat/>
    <w:rsid w:val="003467E6"/>
    <w:rPr>
      <w:sz w:val="24"/>
      <w:szCs w:val="24"/>
    </w:rPr>
  </w:style>
  <w:style w:type="character" w:customStyle="1" w:styleId="af8">
    <w:name w:val="Без интервала Знак"/>
    <w:link w:val="af7"/>
    <w:uiPriority w:val="1"/>
    <w:locked/>
    <w:rsid w:val="00DB2044"/>
    <w:rPr>
      <w:sz w:val="24"/>
      <w:szCs w:val="24"/>
    </w:rPr>
  </w:style>
  <w:style w:type="paragraph" w:customStyle="1" w:styleId="Style2">
    <w:name w:val="Style2"/>
    <w:basedOn w:val="a"/>
    <w:rsid w:val="007F3F96"/>
    <w:pPr>
      <w:widowControl w:val="0"/>
      <w:autoSpaceDE w:val="0"/>
      <w:autoSpaceDN w:val="0"/>
      <w:adjustRightInd w:val="0"/>
      <w:spacing w:line="196" w:lineRule="exact"/>
      <w:ind w:firstLine="394"/>
    </w:pPr>
  </w:style>
  <w:style w:type="paragraph" w:styleId="af9">
    <w:name w:val="Body Text"/>
    <w:basedOn w:val="a"/>
    <w:link w:val="afa"/>
    <w:unhideWhenUsed/>
    <w:rsid w:val="00BE3B47"/>
    <w:pPr>
      <w:spacing w:after="120"/>
    </w:pPr>
  </w:style>
  <w:style w:type="character" w:customStyle="1" w:styleId="afa">
    <w:name w:val="Основной текст Знак"/>
    <w:basedOn w:val="a0"/>
    <w:link w:val="af9"/>
    <w:rsid w:val="00BE3B47"/>
    <w:rPr>
      <w:sz w:val="24"/>
      <w:szCs w:val="24"/>
    </w:rPr>
  </w:style>
  <w:style w:type="character" w:customStyle="1" w:styleId="ad">
    <w:name w:val="Абзац списка Знак"/>
    <w:aliases w:val="без абзаца Знак,маркированный Знак,ПАРАГРАФ Знак,Стандартный Знак,Уровень текста 3 Знак,List Paragraph1 Знак,Абзац нумеров 2 Знак,Bullets Знак,Heading1 Знак,Colorful List - Accent 11 Знак,Bullet List Знак,FooterText Знак,numbered Знак"/>
    <w:link w:val="ac"/>
    <w:uiPriority w:val="34"/>
    <w:qFormat/>
    <w:rsid w:val="00554063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554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fficial.satbayev.university/download/document/27103/%D0%A4%20%D0%9A%D0%B0%D0%B7%D0%9D%D0%98%D0%A2%D0%A3%20401-03.%20%D0%96%D1%83%D1%80%D0%BD%D0%B0%D0%BB%20%D0%BE%D0%B7%D0%BD%D0%B0%D0%BA%D0%BE%D0%BC%D0%BB%D0%B5%D0%BD%D0%B8%D1%8F.doc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nsu.ru/ggf_journa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eofdb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lib.dvfu.ru:8080/lib/item?id=chamo:288932&amp;theme=FEFU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b.ratov@satbayev.universit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E54F0-8F77-4D7B-AECF-9A38D5A0B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10</Pages>
  <Words>1747</Words>
  <Characters>13250</Characters>
  <Application>Microsoft Office Word</Application>
  <DocSecurity>0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Силлабус Проектирование программных</vt:lpstr>
    </vt:vector>
  </TitlesOfParts>
  <Company>kbtu</Company>
  <LinksUpToDate>false</LinksUpToDate>
  <CharactersWithSpaces>14968</CharactersWithSpaces>
  <SharedDoc>false</SharedDoc>
  <HLinks>
    <vt:vector size="42" baseType="variant">
      <vt:variant>
        <vt:i4>5767211</vt:i4>
      </vt:variant>
      <vt:variant>
        <vt:i4>18</vt:i4>
      </vt:variant>
      <vt:variant>
        <vt:i4>0</vt:i4>
      </vt:variant>
      <vt:variant>
        <vt:i4>5</vt:i4>
      </vt:variant>
      <vt:variant>
        <vt:lpwstr>mailto:r.iskakov@satbayev.university</vt:lpwstr>
      </vt:variant>
      <vt:variant>
        <vt:lpwstr/>
      </vt:variant>
      <vt:variant>
        <vt:i4>4587569</vt:i4>
      </vt:variant>
      <vt:variant>
        <vt:i4>15</vt:i4>
      </vt:variant>
      <vt:variant>
        <vt:i4>0</vt:i4>
      </vt:variant>
      <vt:variant>
        <vt:i4>5</vt:i4>
      </vt:variant>
      <vt:variant>
        <vt:lpwstr>mailto:rm.iskakov@gmail.com</vt:lpwstr>
      </vt:variant>
      <vt:variant>
        <vt:lpwstr/>
      </vt:variant>
      <vt:variant>
        <vt:i4>5963856</vt:i4>
      </vt:variant>
      <vt:variant>
        <vt:i4>12</vt:i4>
      </vt:variant>
      <vt:variant>
        <vt:i4>0</vt:i4>
      </vt:variant>
      <vt:variant>
        <vt:i4>5</vt:i4>
      </vt:variant>
      <vt:variant>
        <vt:lpwstr>https://www.instagram.com/rinatiskak/</vt:lpwstr>
      </vt:variant>
      <vt:variant>
        <vt:lpwstr/>
      </vt:variant>
      <vt:variant>
        <vt:i4>3080300</vt:i4>
      </vt:variant>
      <vt:variant>
        <vt:i4>9</vt:i4>
      </vt:variant>
      <vt:variant>
        <vt:i4>0</vt:i4>
      </vt:variant>
      <vt:variant>
        <vt:i4>5</vt:i4>
      </vt:variant>
      <vt:variant>
        <vt:lpwstr>https://t.me/RinaIskak</vt:lpwstr>
      </vt:variant>
      <vt:variant>
        <vt:lpwstr/>
      </vt:variant>
      <vt:variant>
        <vt:i4>6357049</vt:i4>
      </vt:variant>
      <vt:variant>
        <vt:i4>6</vt:i4>
      </vt:variant>
      <vt:variant>
        <vt:i4>0</vt:i4>
      </vt:variant>
      <vt:variant>
        <vt:i4>5</vt:i4>
      </vt:variant>
      <vt:variant>
        <vt:lpwstr>https://vk.com/rinatiskakov</vt:lpwstr>
      </vt:variant>
      <vt:variant>
        <vt:lpwstr/>
      </vt:variant>
      <vt:variant>
        <vt:i4>3866726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https://www.facebook.com/rinat.iskakov.359</vt:lpwstr>
      </vt:variant>
      <vt:variant>
        <vt:lpwstr/>
      </vt:variant>
      <vt:variant>
        <vt:i4>720988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https://teams.microsoft.com/l/team/19%3aedeed4be535741c7aeb1efe626ec2f8d%40thread.tacv2/conversations?groupId=4d045268-b978-44ce-bf76-2aec2423bb69&amp;tenantId=49cc33db-453b-4ada-aaee-63c5dcd64f9c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Силлабус Проектирование программных</dc:title>
  <dc:subject/>
  <dc:creator>i.moskalyova</dc:creator>
  <cp:keywords/>
  <dc:description/>
  <cp:lastModifiedBy>Boranbay Ratov</cp:lastModifiedBy>
  <cp:revision>31</cp:revision>
  <cp:lastPrinted>2025-11-05T07:07:00Z</cp:lastPrinted>
  <dcterms:created xsi:type="dcterms:W3CDTF">2025-09-11T15:23:00Z</dcterms:created>
  <dcterms:modified xsi:type="dcterms:W3CDTF">2025-11-05T07:08:00Z</dcterms:modified>
</cp:coreProperties>
</file>