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8E03A" w14:textId="77777777" w:rsidR="00E77C4F" w:rsidRDefault="00000000">
      <w:pPr>
        <w:pStyle w:val="aa"/>
        <w:jc w:val="center"/>
      </w:pPr>
      <w:r>
        <w:t>MODULE 1 MATERIALS</w:t>
      </w:r>
    </w:p>
    <w:p w14:paraId="6E7EE7D6" w14:textId="77777777" w:rsidR="00E77C4F" w:rsidRPr="00DD3344" w:rsidRDefault="00000000">
      <w:pPr>
        <w:spacing w:after="0" w:line="240" w:lineRule="auto"/>
        <w:jc w:val="center"/>
        <w:rPr>
          <w:b/>
          <w:bCs/>
          <w:color w:val="365F91" w:themeColor="accent1" w:themeShade="BF"/>
          <w:sz w:val="36"/>
          <w:szCs w:val="36"/>
        </w:rPr>
      </w:pPr>
      <w:r w:rsidRPr="00C304E1">
        <w:rPr>
          <w:b/>
          <w:bCs/>
          <w:color w:val="365F91" w:themeColor="accent1" w:themeShade="BF"/>
          <w:sz w:val="36"/>
          <w:szCs w:val="36"/>
        </w:rPr>
        <w:t>Petroleum Data Analytics with Python</w:t>
      </w:r>
    </w:p>
    <w:p w14:paraId="1A3A7FFE" w14:textId="77777777" w:rsidR="00C304E1" w:rsidRPr="00DD3344" w:rsidRDefault="00C304E1">
      <w:pPr>
        <w:spacing w:after="0" w:line="240" w:lineRule="auto"/>
        <w:jc w:val="center"/>
        <w:rPr>
          <w:b/>
          <w:bCs/>
          <w:color w:val="365F91" w:themeColor="accent1" w:themeShade="BF"/>
          <w:sz w:val="36"/>
          <w:szCs w:val="36"/>
        </w:rPr>
      </w:pPr>
    </w:p>
    <w:p w14:paraId="26CCEC56" w14:textId="77777777" w:rsidR="00E77C4F" w:rsidRPr="00C304E1" w:rsidRDefault="00000000" w:rsidP="00C304E1">
      <w:pPr>
        <w:pStyle w:val="1"/>
        <w:spacing w:before="0" w:line="240" w:lineRule="auto"/>
        <w:ind w:firstLine="567"/>
        <w:rPr>
          <w:sz w:val="36"/>
          <w:szCs w:val="32"/>
        </w:rPr>
      </w:pPr>
      <w:r w:rsidRPr="00C304E1">
        <w:rPr>
          <w:rFonts w:ascii="Times New Roman" w:eastAsia="Times New Roman" w:hAnsi="Times New Roman"/>
          <w:szCs w:val="32"/>
        </w:rPr>
        <w:t>4. Summative Assessment - Module 1</w:t>
      </w:r>
    </w:p>
    <w:p w14:paraId="1E936899" w14:textId="77777777" w:rsidR="00E77C4F" w:rsidRDefault="00000000" w:rsidP="00C304E1">
      <w:pPr>
        <w:spacing w:after="0" w:line="240" w:lineRule="auto"/>
        <w:ind w:firstLine="567"/>
        <w:jc w:val="both"/>
      </w:pPr>
      <w:r>
        <w:t>Module 1 has one summative assessment package with two aligned parts. Part A checks conceptual understanding and basic calculations. Part B verifies that the learner can implement the same ideas in Python. Passing threshold: 80% on each graded component. Recommended attempts for Part A: up to 3 or according to platform policy.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564"/>
        <w:gridCol w:w="2564"/>
        <w:gridCol w:w="2564"/>
        <w:gridCol w:w="2564"/>
      </w:tblGrid>
      <w:tr w:rsidR="00E77C4F" w14:paraId="6232FA07" w14:textId="77777777">
        <w:trPr>
          <w:jc w:val="center"/>
        </w:trPr>
        <w:tc>
          <w:tcPr>
            <w:tcW w:w="2564" w:type="dxa"/>
            <w:vAlign w:val="center"/>
          </w:tcPr>
          <w:p w14:paraId="182088C1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b/>
                <w:sz w:val="24"/>
                <w:szCs w:val="24"/>
              </w:rPr>
              <w:t>Part</w:t>
            </w:r>
          </w:p>
        </w:tc>
        <w:tc>
          <w:tcPr>
            <w:tcW w:w="2564" w:type="dxa"/>
            <w:vAlign w:val="center"/>
          </w:tcPr>
          <w:p w14:paraId="332B1F6B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b/>
                <w:sz w:val="24"/>
                <w:szCs w:val="24"/>
              </w:rPr>
              <w:t>Assessment</w:t>
            </w:r>
          </w:p>
        </w:tc>
        <w:tc>
          <w:tcPr>
            <w:tcW w:w="2564" w:type="dxa"/>
            <w:vAlign w:val="center"/>
          </w:tcPr>
          <w:p w14:paraId="18611468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b/>
                <w:sz w:val="24"/>
                <w:szCs w:val="24"/>
              </w:rPr>
              <w:t>Weight</w:t>
            </w:r>
          </w:p>
        </w:tc>
        <w:tc>
          <w:tcPr>
            <w:tcW w:w="2564" w:type="dxa"/>
            <w:vAlign w:val="center"/>
          </w:tcPr>
          <w:p w14:paraId="5F5886A9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b/>
                <w:sz w:val="24"/>
                <w:szCs w:val="24"/>
              </w:rPr>
              <w:t>Estimated time</w:t>
            </w:r>
          </w:p>
        </w:tc>
      </w:tr>
      <w:tr w:rsidR="00E77C4F" w14:paraId="1A66661A" w14:textId="77777777">
        <w:trPr>
          <w:jc w:val="center"/>
        </w:trPr>
        <w:tc>
          <w:tcPr>
            <w:tcW w:w="2564" w:type="dxa"/>
            <w:vAlign w:val="center"/>
          </w:tcPr>
          <w:p w14:paraId="58AEC951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A</w:t>
            </w:r>
          </w:p>
        </w:tc>
        <w:tc>
          <w:tcPr>
            <w:tcW w:w="2564" w:type="dxa"/>
            <w:vAlign w:val="center"/>
          </w:tcPr>
          <w:p w14:paraId="446DFC0C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Graded theory and calculation quiz</w:t>
            </w:r>
          </w:p>
        </w:tc>
        <w:tc>
          <w:tcPr>
            <w:tcW w:w="2564" w:type="dxa"/>
            <w:vAlign w:val="center"/>
          </w:tcPr>
          <w:p w14:paraId="4A6B271C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30%</w:t>
            </w:r>
          </w:p>
        </w:tc>
        <w:tc>
          <w:tcPr>
            <w:tcW w:w="2564" w:type="dxa"/>
            <w:vAlign w:val="center"/>
          </w:tcPr>
          <w:p w14:paraId="0BC83358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15-20 min</w:t>
            </w:r>
          </w:p>
        </w:tc>
      </w:tr>
      <w:tr w:rsidR="00E77C4F" w14:paraId="68A90FF8" w14:textId="77777777">
        <w:trPr>
          <w:jc w:val="center"/>
        </w:trPr>
        <w:tc>
          <w:tcPr>
            <w:tcW w:w="2564" w:type="dxa"/>
            <w:vAlign w:val="center"/>
          </w:tcPr>
          <w:p w14:paraId="6567B096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B</w:t>
            </w:r>
          </w:p>
        </w:tc>
        <w:tc>
          <w:tcPr>
            <w:tcW w:w="2564" w:type="dxa"/>
            <w:vAlign w:val="center"/>
          </w:tcPr>
          <w:p w14:paraId="55EE4CB9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Well Production KPI Calculator coding assignment</w:t>
            </w:r>
          </w:p>
        </w:tc>
        <w:tc>
          <w:tcPr>
            <w:tcW w:w="2564" w:type="dxa"/>
            <w:vAlign w:val="center"/>
          </w:tcPr>
          <w:p w14:paraId="32023411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70%</w:t>
            </w:r>
          </w:p>
        </w:tc>
        <w:tc>
          <w:tcPr>
            <w:tcW w:w="2564" w:type="dxa"/>
            <w:vAlign w:val="center"/>
          </w:tcPr>
          <w:p w14:paraId="1994485E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45-60 min</w:t>
            </w:r>
          </w:p>
        </w:tc>
      </w:tr>
    </w:tbl>
    <w:p w14:paraId="6A076023" w14:textId="77777777" w:rsidR="00C304E1" w:rsidRDefault="00C304E1" w:rsidP="00C304E1">
      <w:pPr>
        <w:pStyle w:val="21"/>
        <w:spacing w:before="0" w:line="240" w:lineRule="auto"/>
        <w:ind w:firstLine="567"/>
        <w:jc w:val="both"/>
        <w:rPr>
          <w:rFonts w:ascii="Times New Roman" w:eastAsia="Times New Roman" w:hAnsi="Times New Roman"/>
          <w:lang w:val="ru-RU"/>
        </w:rPr>
      </w:pPr>
    </w:p>
    <w:p w14:paraId="38D6846C" w14:textId="084F6CA3" w:rsidR="00E77C4F" w:rsidRDefault="00000000" w:rsidP="00C304E1">
      <w:pPr>
        <w:pStyle w:val="21"/>
        <w:spacing w:before="0" w:line="240" w:lineRule="auto"/>
        <w:ind w:firstLine="567"/>
        <w:jc w:val="both"/>
      </w:pPr>
      <w:r>
        <w:rPr>
          <w:rFonts w:ascii="Times New Roman" w:eastAsia="Times New Roman" w:hAnsi="Times New Roman"/>
        </w:rPr>
        <w:t>Part A - Graded Quiz</w:t>
      </w:r>
    </w:p>
    <w:p w14:paraId="18A2E938" w14:textId="77777777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1. A well produces 100 m³/day of oil and 25 m³/day of water. What is the Water Cut?</w:t>
      </w:r>
    </w:p>
    <w:p w14:paraId="3CD9D5D9" w14:textId="77777777" w:rsidR="00E77C4F" w:rsidRDefault="00000000" w:rsidP="00C304E1">
      <w:pPr>
        <w:spacing w:after="0" w:line="240" w:lineRule="auto"/>
        <w:ind w:firstLine="567"/>
        <w:jc w:val="both"/>
      </w:pPr>
      <w:r>
        <w:t>A. 125%</w:t>
      </w:r>
    </w:p>
    <w:p w14:paraId="0BEDAAC5" w14:textId="77777777" w:rsidR="00E77C4F" w:rsidRDefault="00000000" w:rsidP="00C304E1">
      <w:pPr>
        <w:spacing w:after="0" w:line="240" w:lineRule="auto"/>
        <w:ind w:firstLine="567"/>
        <w:jc w:val="both"/>
      </w:pPr>
      <w:r>
        <w:t>B. 20%</w:t>
      </w:r>
    </w:p>
    <w:p w14:paraId="37BCFF3D" w14:textId="77777777" w:rsidR="00E77C4F" w:rsidRDefault="00000000" w:rsidP="00C304E1">
      <w:pPr>
        <w:spacing w:after="0" w:line="240" w:lineRule="auto"/>
        <w:ind w:firstLine="567"/>
        <w:jc w:val="both"/>
      </w:pPr>
      <w:r>
        <w:t>C. 25%</w:t>
      </w:r>
    </w:p>
    <w:p w14:paraId="68989F6C" w14:textId="77777777" w:rsidR="00E77C4F" w:rsidRDefault="00000000" w:rsidP="00C304E1">
      <w:pPr>
        <w:spacing w:after="0" w:line="240" w:lineRule="auto"/>
        <w:ind w:firstLine="567"/>
        <w:jc w:val="both"/>
      </w:pPr>
      <w:r>
        <w:t>D. 80%</w:t>
      </w:r>
    </w:p>
    <w:p w14:paraId="4228F163" w14:textId="77777777" w:rsidR="00E77C4F" w:rsidRDefault="00000000" w:rsidP="00C304E1">
      <w:pPr>
        <w:spacing w:after="0" w:line="240" w:lineRule="auto"/>
        <w:ind w:firstLine="567"/>
        <w:jc w:val="both"/>
      </w:pPr>
      <w:r>
        <w:t>Correct answer: B. Water Cut = 25 / (100 + 25) × 100 = 20%.</w:t>
      </w:r>
    </w:p>
    <w:p w14:paraId="2355501C" w14:textId="77777777" w:rsidR="00DD3344" w:rsidRDefault="00DD3344" w:rsidP="00C304E1">
      <w:pPr>
        <w:spacing w:after="0" w:line="240" w:lineRule="auto"/>
        <w:ind w:firstLine="567"/>
        <w:jc w:val="both"/>
        <w:rPr>
          <w:b/>
        </w:rPr>
      </w:pPr>
    </w:p>
    <w:p w14:paraId="37C1462C" w14:textId="25DCD147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2. Which sequence best represents a petroleum-data workflow?</w:t>
      </w:r>
    </w:p>
    <w:p w14:paraId="0CADCC58" w14:textId="77777777" w:rsidR="00E77C4F" w:rsidRDefault="00000000" w:rsidP="00C304E1">
      <w:pPr>
        <w:spacing w:after="0" w:line="240" w:lineRule="auto"/>
        <w:ind w:firstLine="567"/>
        <w:jc w:val="both"/>
      </w:pPr>
      <w:r>
        <w:t>A. Calculate KPI -&gt; ignore data quality -&gt; recommend -&gt; collect more data.</w:t>
      </w:r>
    </w:p>
    <w:p w14:paraId="028514F4" w14:textId="77777777" w:rsidR="00E77C4F" w:rsidRDefault="00000000" w:rsidP="00C304E1">
      <w:pPr>
        <w:spacing w:after="0" w:line="240" w:lineRule="auto"/>
        <w:ind w:firstLine="567"/>
        <w:jc w:val="both"/>
      </w:pPr>
      <w:r>
        <w:t>B. Visualize -&gt; recommend -&gt; collect data -&gt; change units.</w:t>
      </w:r>
    </w:p>
    <w:p w14:paraId="468184F8" w14:textId="77777777" w:rsidR="00E77C4F" w:rsidRDefault="00000000" w:rsidP="00C304E1">
      <w:pPr>
        <w:spacing w:after="0" w:line="240" w:lineRule="auto"/>
        <w:ind w:firstLine="567"/>
        <w:jc w:val="both"/>
      </w:pPr>
      <w:r>
        <w:t>C. Collect data -&gt; recommend immediately -&gt; validate only if the recommendation fails.</w:t>
      </w:r>
    </w:p>
    <w:p w14:paraId="71D6FE00" w14:textId="77777777" w:rsidR="00E77C4F" w:rsidRDefault="00000000" w:rsidP="00C304E1">
      <w:pPr>
        <w:spacing w:after="0" w:line="240" w:lineRule="auto"/>
        <w:ind w:firstLine="567"/>
        <w:jc w:val="both"/>
      </w:pPr>
      <w:r>
        <w:t>D. Collect data -&gt; validate/clean -&gt; calculate KPIs -&gt; visualize -&gt; interpret -&gt; recommend.</w:t>
      </w:r>
    </w:p>
    <w:p w14:paraId="5FDB4A06" w14:textId="77777777" w:rsidR="00E77C4F" w:rsidRDefault="00000000" w:rsidP="00C304E1">
      <w:pPr>
        <w:spacing w:after="0" w:line="240" w:lineRule="auto"/>
        <w:ind w:firstLine="567"/>
        <w:jc w:val="both"/>
      </w:pPr>
      <w:r>
        <w:t>Correct answer: D. A defensible workflow validates data before calculation and interpretation.</w:t>
      </w:r>
    </w:p>
    <w:p w14:paraId="5F1E72C6" w14:textId="77777777" w:rsidR="00DD3344" w:rsidRDefault="00DD3344" w:rsidP="00C304E1">
      <w:pPr>
        <w:spacing w:after="0" w:line="240" w:lineRule="auto"/>
        <w:ind w:firstLine="567"/>
        <w:jc w:val="both"/>
        <w:rPr>
          <w:b/>
        </w:rPr>
      </w:pPr>
    </w:p>
    <w:p w14:paraId="7AB3A41D" w14:textId="1AEF084F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3. A well produces 9,000 m³/day of gas and 150 m³/day of oil. Which KPI directly compares these two rates?</w:t>
      </w:r>
    </w:p>
    <w:p w14:paraId="58ABE7DE" w14:textId="77777777" w:rsidR="00E77C4F" w:rsidRDefault="00000000" w:rsidP="00C304E1">
      <w:pPr>
        <w:spacing w:after="0" w:line="240" w:lineRule="auto"/>
        <w:ind w:firstLine="567"/>
        <w:jc w:val="both"/>
      </w:pPr>
      <w:r>
        <w:t>A. Cumulative oil</w:t>
      </w:r>
    </w:p>
    <w:p w14:paraId="55EB08E3" w14:textId="77777777" w:rsidR="00E77C4F" w:rsidRDefault="00000000" w:rsidP="00C304E1">
      <w:pPr>
        <w:spacing w:after="0" w:line="240" w:lineRule="auto"/>
        <w:ind w:firstLine="567"/>
        <w:jc w:val="both"/>
      </w:pPr>
      <w:r>
        <w:t>B. Water Cut</w:t>
      </w:r>
    </w:p>
    <w:p w14:paraId="34C0D31E" w14:textId="77777777" w:rsidR="00E77C4F" w:rsidRDefault="00000000" w:rsidP="00C304E1">
      <w:pPr>
        <w:spacing w:after="0" w:line="240" w:lineRule="auto"/>
        <w:ind w:firstLine="567"/>
        <w:jc w:val="both"/>
      </w:pPr>
      <w:r>
        <w:t>C. GOR</w:t>
      </w:r>
    </w:p>
    <w:p w14:paraId="646FF9E4" w14:textId="77777777" w:rsidR="00E77C4F" w:rsidRDefault="00000000" w:rsidP="00C304E1">
      <w:pPr>
        <w:spacing w:after="0" w:line="240" w:lineRule="auto"/>
        <w:ind w:firstLine="567"/>
        <w:jc w:val="both"/>
      </w:pPr>
      <w:r>
        <w:t>D. Coefficient of variation</w:t>
      </w:r>
    </w:p>
    <w:p w14:paraId="36D2916C" w14:textId="77777777" w:rsidR="00E77C4F" w:rsidRDefault="00000000" w:rsidP="00C304E1">
      <w:pPr>
        <w:spacing w:after="0" w:line="240" w:lineRule="auto"/>
        <w:ind w:firstLine="567"/>
        <w:jc w:val="both"/>
      </w:pPr>
      <w:r>
        <w:t>Correct answer: C. GOR compares gas production to oil production.</w:t>
      </w:r>
    </w:p>
    <w:p w14:paraId="01CDBA56" w14:textId="77777777" w:rsidR="00DD3344" w:rsidRDefault="00DD3344" w:rsidP="00C304E1">
      <w:pPr>
        <w:spacing w:after="0" w:line="240" w:lineRule="auto"/>
        <w:ind w:firstLine="567"/>
        <w:jc w:val="both"/>
        <w:rPr>
          <w:b/>
        </w:rPr>
      </w:pPr>
    </w:p>
    <w:p w14:paraId="47219DCC" w14:textId="2E25F8FC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4. A pressure value is recorded as 145 bar. Which variable name is the clearest?</w:t>
      </w:r>
    </w:p>
    <w:p w14:paraId="6FAF7279" w14:textId="77777777" w:rsidR="00E77C4F" w:rsidRDefault="00000000" w:rsidP="00C304E1">
      <w:pPr>
        <w:spacing w:after="0" w:line="240" w:lineRule="auto"/>
        <w:ind w:firstLine="567"/>
        <w:jc w:val="both"/>
      </w:pPr>
      <w:r>
        <w:t>A. pressure_bar</w:t>
      </w:r>
    </w:p>
    <w:p w14:paraId="38C78438" w14:textId="77777777" w:rsidR="00E77C4F" w:rsidRDefault="00000000" w:rsidP="00C304E1">
      <w:pPr>
        <w:spacing w:after="0" w:line="240" w:lineRule="auto"/>
        <w:ind w:firstLine="567"/>
        <w:jc w:val="both"/>
      </w:pPr>
      <w:r>
        <w:t>B. value</w:t>
      </w:r>
    </w:p>
    <w:p w14:paraId="59282059" w14:textId="77777777" w:rsidR="00E77C4F" w:rsidRDefault="00000000" w:rsidP="00C304E1">
      <w:pPr>
        <w:spacing w:after="0" w:line="240" w:lineRule="auto"/>
        <w:ind w:firstLine="567"/>
        <w:jc w:val="both"/>
      </w:pPr>
      <w:r>
        <w:t>C. pressure_psi</w:t>
      </w:r>
    </w:p>
    <w:p w14:paraId="736DE586" w14:textId="77777777" w:rsidR="00E77C4F" w:rsidRDefault="00000000" w:rsidP="00C304E1">
      <w:pPr>
        <w:spacing w:after="0" w:line="240" w:lineRule="auto"/>
        <w:ind w:firstLine="567"/>
        <w:jc w:val="both"/>
      </w:pPr>
      <w:r>
        <w:t>D. p1</w:t>
      </w:r>
    </w:p>
    <w:p w14:paraId="5A0B34CC" w14:textId="77777777" w:rsidR="00E77C4F" w:rsidRDefault="00000000" w:rsidP="00C304E1">
      <w:pPr>
        <w:spacing w:after="0" w:line="240" w:lineRule="auto"/>
        <w:ind w:firstLine="567"/>
        <w:jc w:val="both"/>
      </w:pPr>
      <w:r>
        <w:t>Correct answer: A. The name should communicate both the parameter and unit.</w:t>
      </w:r>
    </w:p>
    <w:p w14:paraId="51465B64" w14:textId="77777777" w:rsidR="00DD3344" w:rsidRDefault="00DD3344" w:rsidP="00C304E1">
      <w:pPr>
        <w:spacing w:after="0" w:line="240" w:lineRule="auto"/>
        <w:ind w:firstLine="567"/>
        <w:jc w:val="both"/>
        <w:rPr>
          <w:b/>
        </w:rPr>
      </w:pPr>
    </w:p>
    <w:p w14:paraId="7AF55E55" w14:textId="4C72201A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5. What is the main reason to use a function for Water Cut calculation?</w:t>
      </w:r>
    </w:p>
    <w:p w14:paraId="3230D61F" w14:textId="77777777" w:rsidR="00E77C4F" w:rsidRDefault="00000000" w:rsidP="00C304E1">
      <w:pPr>
        <w:spacing w:after="0" w:line="240" w:lineRule="auto"/>
        <w:ind w:firstLine="567"/>
        <w:jc w:val="both"/>
      </w:pPr>
      <w:r>
        <w:t>A. To replace the need for unit checks.</w:t>
      </w:r>
    </w:p>
    <w:p w14:paraId="169324D4" w14:textId="77777777" w:rsidR="00E77C4F" w:rsidRDefault="00000000" w:rsidP="00C304E1">
      <w:pPr>
        <w:spacing w:after="0" w:line="240" w:lineRule="auto"/>
        <w:ind w:firstLine="567"/>
        <w:jc w:val="both"/>
      </w:pPr>
      <w:r>
        <w:t>B. To apply the same validated formula consistently to different wells or days.</w:t>
      </w:r>
    </w:p>
    <w:p w14:paraId="25F88A05" w14:textId="77777777" w:rsidR="00E77C4F" w:rsidRDefault="00000000" w:rsidP="00C304E1">
      <w:pPr>
        <w:spacing w:after="0" w:line="240" w:lineRule="auto"/>
        <w:ind w:firstLine="567"/>
        <w:jc w:val="both"/>
      </w:pPr>
      <w:r>
        <w:t>C. To guarantee all inputs are correct.</w:t>
      </w:r>
    </w:p>
    <w:p w14:paraId="4AD3B3B6" w14:textId="77777777" w:rsidR="00E77C4F" w:rsidRDefault="00000000" w:rsidP="00C304E1">
      <w:pPr>
        <w:spacing w:after="0" w:line="240" w:lineRule="auto"/>
        <w:ind w:firstLine="567"/>
        <w:jc w:val="both"/>
      </w:pPr>
      <w:r>
        <w:t>D. To convert a list into a database.</w:t>
      </w:r>
    </w:p>
    <w:p w14:paraId="36A23B6A" w14:textId="77777777" w:rsidR="00E77C4F" w:rsidRDefault="00000000" w:rsidP="00C304E1">
      <w:pPr>
        <w:spacing w:after="0" w:line="240" w:lineRule="auto"/>
        <w:ind w:firstLine="567"/>
        <w:jc w:val="both"/>
      </w:pPr>
      <w:r>
        <w:t>Correct answer: B. A function improves reuse and consistency; input quality still needs checking.</w:t>
      </w:r>
    </w:p>
    <w:p w14:paraId="3C0A382C" w14:textId="77777777" w:rsidR="00DD3344" w:rsidRDefault="00DD3344" w:rsidP="00C304E1">
      <w:pPr>
        <w:spacing w:after="0" w:line="240" w:lineRule="auto"/>
        <w:ind w:firstLine="567"/>
        <w:jc w:val="both"/>
        <w:rPr>
          <w:b/>
        </w:rPr>
      </w:pPr>
    </w:p>
    <w:p w14:paraId="08CE1360" w14:textId="132CE2EC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6. A decreasing oil-rate trend is enough by itself to justify an immediate operational change.</w:t>
      </w:r>
    </w:p>
    <w:p w14:paraId="64C9F063" w14:textId="77777777" w:rsidR="00E77C4F" w:rsidRDefault="00000000" w:rsidP="00C304E1">
      <w:pPr>
        <w:spacing w:after="0" w:line="240" w:lineRule="auto"/>
        <w:ind w:firstLine="567"/>
        <w:jc w:val="both"/>
      </w:pPr>
      <w:r>
        <w:t>A. True</w:t>
      </w:r>
    </w:p>
    <w:p w14:paraId="3217EDBE" w14:textId="77777777" w:rsidR="00E77C4F" w:rsidRDefault="00000000" w:rsidP="00C304E1">
      <w:pPr>
        <w:spacing w:after="0" w:line="240" w:lineRule="auto"/>
        <w:ind w:firstLine="567"/>
        <w:jc w:val="both"/>
      </w:pPr>
      <w:r>
        <w:t>B. True, if the decline continues for several consecutive days</w:t>
      </w:r>
    </w:p>
    <w:p w14:paraId="5B085B74" w14:textId="77777777" w:rsidR="00E77C4F" w:rsidRDefault="00000000" w:rsidP="00C304E1">
      <w:pPr>
        <w:spacing w:after="0" w:line="240" w:lineRule="auto"/>
        <w:ind w:firstLine="567"/>
        <w:jc w:val="both"/>
      </w:pPr>
      <w:r>
        <w:t>C. False</w:t>
      </w:r>
    </w:p>
    <w:p w14:paraId="6AA94B47" w14:textId="77777777" w:rsidR="00E77C4F" w:rsidRDefault="00000000" w:rsidP="00C304E1">
      <w:pPr>
        <w:spacing w:after="0" w:line="240" w:lineRule="auto"/>
        <w:ind w:firstLine="567"/>
        <w:jc w:val="both"/>
      </w:pPr>
      <w:r>
        <w:t>D. Only if the well name is known</w:t>
      </w:r>
    </w:p>
    <w:p w14:paraId="7BB9D056" w14:textId="77777777" w:rsidR="00E77C4F" w:rsidRDefault="00000000" w:rsidP="00C304E1">
      <w:pPr>
        <w:spacing w:after="0" w:line="240" w:lineRule="auto"/>
        <w:ind w:firstLine="567"/>
        <w:jc w:val="both"/>
      </w:pPr>
      <w:r>
        <w:t>Correct answer: C. A trend should be validated and interpreted with operating context before action.</w:t>
      </w:r>
    </w:p>
    <w:p w14:paraId="4C96E75B" w14:textId="77777777" w:rsidR="00DD3344" w:rsidRDefault="00DD3344" w:rsidP="00C304E1">
      <w:pPr>
        <w:spacing w:after="0" w:line="240" w:lineRule="auto"/>
        <w:ind w:firstLine="567"/>
        <w:jc w:val="both"/>
        <w:rPr>
          <w:b/>
        </w:rPr>
      </w:pPr>
    </w:p>
    <w:p w14:paraId="227A6283" w14:textId="6F19D1EA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7. A one-week oil-rate list contains [120, 118, 115, 112, 109, 106, 102]. What does a loop allow the learner to do?</w:t>
      </w:r>
    </w:p>
    <w:p w14:paraId="4C220B63" w14:textId="77777777" w:rsidR="00E77C4F" w:rsidRDefault="00000000" w:rsidP="00C304E1">
      <w:pPr>
        <w:spacing w:after="0" w:line="240" w:lineRule="auto"/>
        <w:ind w:firstLine="567"/>
        <w:jc w:val="both"/>
      </w:pPr>
      <w:r>
        <w:t>A. Guarantee that no daily value is missing.</w:t>
      </w:r>
    </w:p>
    <w:p w14:paraId="511BBFF6" w14:textId="77777777" w:rsidR="00E77C4F" w:rsidRDefault="00000000" w:rsidP="00C304E1">
      <w:pPr>
        <w:spacing w:after="0" w:line="240" w:lineRule="auto"/>
        <w:ind w:firstLine="567"/>
        <w:jc w:val="both"/>
      </w:pPr>
      <w:r>
        <w:t>B. Determine reservoir permeability without additional data.</w:t>
      </w:r>
    </w:p>
    <w:p w14:paraId="30A028E5" w14:textId="77777777" w:rsidR="00E77C4F" w:rsidRDefault="00000000" w:rsidP="00C304E1">
      <w:pPr>
        <w:spacing w:after="0" w:line="240" w:lineRule="auto"/>
        <w:ind w:firstLine="567"/>
        <w:jc w:val="both"/>
      </w:pPr>
      <w:r>
        <w:t>C. Convert the list into a string automatically.</w:t>
      </w:r>
    </w:p>
    <w:p w14:paraId="0B4D9B95" w14:textId="77777777" w:rsidR="00E77C4F" w:rsidRDefault="00000000" w:rsidP="00C304E1">
      <w:pPr>
        <w:spacing w:after="0" w:line="240" w:lineRule="auto"/>
        <w:ind w:firstLine="567"/>
        <w:jc w:val="both"/>
      </w:pPr>
      <w:r>
        <w:t>D. Process each daily value using the same logic.</w:t>
      </w:r>
    </w:p>
    <w:p w14:paraId="3B56540F" w14:textId="77777777" w:rsidR="00E77C4F" w:rsidRDefault="00000000" w:rsidP="00C304E1">
      <w:pPr>
        <w:spacing w:after="0" w:line="240" w:lineRule="auto"/>
        <w:ind w:firstLine="567"/>
        <w:jc w:val="both"/>
      </w:pPr>
      <w:r>
        <w:t>Correct answer: D. Loops repeat a defined operation over the values in a sequence.</w:t>
      </w:r>
    </w:p>
    <w:p w14:paraId="487B9A5C" w14:textId="77777777" w:rsidR="00DD3344" w:rsidRDefault="00DD3344" w:rsidP="00C304E1">
      <w:pPr>
        <w:spacing w:after="0" w:line="240" w:lineRule="auto"/>
        <w:ind w:firstLine="567"/>
        <w:jc w:val="both"/>
        <w:rPr>
          <w:b/>
        </w:rPr>
      </w:pPr>
    </w:p>
    <w:p w14:paraId="79E38E60" w14:textId="543676E2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8. Which plot is usually most appropriate for showing oil rate over time?</w:t>
      </w:r>
    </w:p>
    <w:p w14:paraId="29D9EB4B" w14:textId="77777777" w:rsidR="00E77C4F" w:rsidRDefault="00000000" w:rsidP="00C304E1">
      <w:pPr>
        <w:spacing w:after="0" w:line="240" w:lineRule="auto"/>
        <w:ind w:firstLine="567"/>
        <w:jc w:val="both"/>
      </w:pPr>
      <w:r>
        <w:t>A. Line plot</w:t>
      </w:r>
    </w:p>
    <w:p w14:paraId="28245DCF" w14:textId="77777777" w:rsidR="00E77C4F" w:rsidRDefault="00000000" w:rsidP="00C304E1">
      <w:pPr>
        <w:spacing w:after="0" w:line="240" w:lineRule="auto"/>
        <w:ind w:firstLine="567"/>
        <w:jc w:val="both"/>
      </w:pPr>
      <w:r>
        <w:t>B. Pie chart</w:t>
      </w:r>
    </w:p>
    <w:p w14:paraId="162FA592" w14:textId="77777777" w:rsidR="00E77C4F" w:rsidRDefault="00000000" w:rsidP="00C304E1">
      <w:pPr>
        <w:spacing w:after="0" w:line="240" w:lineRule="auto"/>
        <w:ind w:firstLine="567"/>
        <w:jc w:val="both"/>
      </w:pPr>
      <w:r>
        <w:t>C. Scatter plot with unrelated x-values</w:t>
      </w:r>
    </w:p>
    <w:p w14:paraId="3CEF7D93" w14:textId="77777777" w:rsidR="00E77C4F" w:rsidRDefault="00000000" w:rsidP="00C304E1">
      <w:pPr>
        <w:spacing w:after="0" w:line="240" w:lineRule="auto"/>
        <w:ind w:firstLine="567"/>
        <w:jc w:val="both"/>
      </w:pPr>
      <w:r>
        <w:t>D. Single bar without a time axis</w:t>
      </w:r>
    </w:p>
    <w:p w14:paraId="4AB13855" w14:textId="77777777" w:rsidR="00E77C4F" w:rsidRDefault="00000000" w:rsidP="00C304E1">
      <w:pPr>
        <w:spacing w:after="0" w:line="240" w:lineRule="auto"/>
        <w:ind w:firstLine="567"/>
        <w:jc w:val="both"/>
      </w:pPr>
      <w:r>
        <w:t>Correct answer: A. A line plot preserves the time sequence and makes trends visible.</w:t>
      </w:r>
    </w:p>
    <w:p w14:paraId="0BCAFD1C" w14:textId="77777777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9. Why is mixing bar and psi without conversion dangerous?</w:t>
      </w:r>
    </w:p>
    <w:p w14:paraId="055CC1B0" w14:textId="77777777" w:rsidR="00E77C4F" w:rsidRDefault="00000000" w:rsidP="00C304E1">
      <w:pPr>
        <w:spacing w:after="0" w:line="240" w:lineRule="auto"/>
        <w:ind w:firstLine="567"/>
        <w:jc w:val="both"/>
      </w:pPr>
      <w:r>
        <w:t>A. Pressure units do not affect calculations if values are positive.</w:t>
      </w:r>
    </w:p>
    <w:p w14:paraId="527F3E59" w14:textId="77777777" w:rsidR="00E77C4F" w:rsidRDefault="00000000" w:rsidP="00C304E1">
      <w:pPr>
        <w:spacing w:after="0" w:line="240" w:lineRule="auto"/>
        <w:ind w:firstLine="567"/>
        <w:jc w:val="both"/>
      </w:pPr>
      <w:r>
        <w:t>B. The units only change the appearance of a chart.</w:t>
      </w:r>
    </w:p>
    <w:p w14:paraId="7687CC1F" w14:textId="77777777" w:rsidR="00E77C4F" w:rsidRDefault="00000000" w:rsidP="00C304E1">
      <w:pPr>
        <w:spacing w:after="0" w:line="240" w:lineRule="auto"/>
        <w:ind w:firstLine="567"/>
        <w:jc w:val="both"/>
      </w:pPr>
      <w:r>
        <w:t>C. The numbers represent different pressure scales and can produce a wrong engineering conclusion.</w:t>
      </w:r>
    </w:p>
    <w:p w14:paraId="52AEC1C3" w14:textId="77777777" w:rsidR="00E77C4F" w:rsidRDefault="00000000" w:rsidP="00C304E1">
      <w:pPr>
        <w:spacing w:after="0" w:line="240" w:lineRule="auto"/>
        <w:ind w:firstLine="567"/>
        <w:jc w:val="both"/>
      </w:pPr>
      <w:r>
        <w:t>D. Python refuses to store two units in variables.</w:t>
      </w:r>
    </w:p>
    <w:p w14:paraId="154C4376" w14:textId="77777777" w:rsidR="00E77C4F" w:rsidRDefault="00000000" w:rsidP="00C304E1">
      <w:pPr>
        <w:spacing w:after="0" w:line="240" w:lineRule="auto"/>
        <w:ind w:firstLine="567"/>
        <w:jc w:val="both"/>
      </w:pPr>
      <w:r>
        <w:t>Correct answer: C. Unit mismatch changes the numerical meaning of the data.</w:t>
      </w:r>
    </w:p>
    <w:p w14:paraId="7A999BA4" w14:textId="77777777" w:rsidR="00DD3344" w:rsidRDefault="00DD3344" w:rsidP="00C304E1">
      <w:pPr>
        <w:spacing w:after="0" w:line="240" w:lineRule="auto"/>
        <w:ind w:firstLine="567"/>
        <w:jc w:val="both"/>
        <w:rPr>
          <w:b/>
        </w:rPr>
      </w:pPr>
    </w:p>
    <w:p w14:paraId="29C4D5BE" w14:textId="48DDA898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10. Water Cut increases from 18% to 39% while oil rate decreases. What is the best first response?</w:t>
      </w:r>
    </w:p>
    <w:p w14:paraId="7F48A59F" w14:textId="77777777" w:rsidR="00E77C4F" w:rsidRDefault="00000000" w:rsidP="00C304E1">
      <w:pPr>
        <w:spacing w:after="0" w:line="240" w:lineRule="auto"/>
        <w:ind w:firstLine="567"/>
        <w:jc w:val="both"/>
      </w:pPr>
      <w:r>
        <w:t>A. Remove all Water Cut values above 30%.</w:t>
      </w:r>
    </w:p>
    <w:p w14:paraId="2106CF88" w14:textId="77777777" w:rsidR="00E77C4F" w:rsidRDefault="00000000" w:rsidP="00C304E1">
      <w:pPr>
        <w:spacing w:after="0" w:line="240" w:lineRule="auto"/>
        <w:ind w:firstLine="567"/>
        <w:jc w:val="both"/>
      </w:pPr>
      <w:r>
        <w:t>B. Validate the data and operating context, then investigate possible causes.</w:t>
      </w:r>
    </w:p>
    <w:p w14:paraId="1D54572B" w14:textId="77777777" w:rsidR="00E77C4F" w:rsidRDefault="00000000" w:rsidP="00C304E1">
      <w:pPr>
        <w:spacing w:after="0" w:line="240" w:lineRule="auto"/>
        <w:ind w:firstLine="567"/>
        <w:jc w:val="both"/>
      </w:pPr>
      <w:r>
        <w:t>C. Increase oil rate in the dataset to smooth the trend.</w:t>
      </w:r>
    </w:p>
    <w:p w14:paraId="47A0E064" w14:textId="77777777" w:rsidR="00E77C4F" w:rsidRDefault="00000000" w:rsidP="00C304E1">
      <w:pPr>
        <w:spacing w:after="0" w:line="240" w:lineRule="auto"/>
        <w:ind w:firstLine="567"/>
        <w:jc w:val="both"/>
      </w:pPr>
      <w:r>
        <w:t>D. Assume water breakthrough is confirmed.</w:t>
      </w:r>
    </w:p>
    <w:p w14:paraId="01CD3905" w14:textId="77777777" w:rsidR="00E77C4F" w:rsidRDefault="00000000" w:rsidP="00C304E1">
      <w:pPr>
        <w:spacing w:after="0" w:line="240" w:lineRule="auto"/>
        <w:ind w:firstLine="567"/>
        <w:jc w:val="both"/>
      </w:pPr>
      <w:r>
        <w:t>Correct answer: B. The pattern warrants investigation, but validation comes before diagnosis.</w:t>
      </w:r>
    </w:p>
    <w:p w14:paraId="72C107D0" w14:textId="77777777" w:rsidR="00C304E1" w:rsidRPr="00DD3344" w:rsidRDefault="00C304E1" w:rsidP="00C304E1">
      <w:pPr>
        <w:spacing w:after="0" w:line="240" w:lineRule="auto"/>
        <w:ind w:firstLine="567"/>
        <w:jc w:val="both"/>
        <w:rPr>
          <w:b/>
        </w:rPr>
      </w:pPr>
    </w:p>
    <w:p w14:paraId="39111C61" w14:textId="37FFFE06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11. Which output is most useful from a beginner engineering script?</w:t>
      </w:r>
    </w:p>
    <w:p w14:paraId="607A8B7B" w14:textId="77777777" w:rsidR="00E77C4F" w:rsidRDefault="00000000" w:rsidP="00C304E1">
      <w:pPr>
        <w:spacing w:after="0" w:line="240" w:lineRule="auto"/>
        <w:ind w:firstLine="567"/>
        <w:jc w:val="both"/>
      </w:pPr>
      <w:r>
        <w:t>A. Only the raw number with no label.</w:t>
      </w:r>
    </w:p>
    <w:p w14:paraId="5845E126" w14:textId="77777777" w:rsidR="00E77C4F" w:rsidRDefault="00000000" w:rsidP="00C304E1">
      <w:pPr>
        <w:spacing w:after="0" w:line="240" w:lineRule="auto"/>
        <w:ind w:firstLine="567"/>
        <w:jc w:val="both"/>
      </w:pPr>
      <w:r>
        <w:t>B. A screenshot of the code without output.</w:t>
      </w:r>
    </w:p>
    <w:p w14:paraId="0BDB4520" w14:textId="77777777" w:rsidR="00E77C4F" w:rsidRDefault="00000000" w:rsidP="00C304E1">
      <w:pPr>
        <w:spacing w:after="0" w:line="240" w:lineRule="auto"/>
        <w:ind w:firstLine="567"/>
        <w:jc w:val="both"/>
      </w:pPr>
      <w:r>
        <w:t>C. A variable name without its calculated value.</w:t>
      </w:r>
    </w:p>
    <w:p w14:paraId="75F799B0" w14:textId="77777777" w:rsidR="00E77C4F" w:rsidRDefault="00000000" w:rsidP="00C304E1">
      <w:pPr>
        <w:spacing w:after="0" w:line="240" w:lineRule="auto"/>
        <w:ind w:firstLine="567"/>
        <w:jc w:val="both"/>
      </w:pPr>
      <w:r>
        <w:t>D. A readable result with parameter name, value and unit.</w:t>
      </w:r>
    </w:p>
    <w:p w14:paraId="36CFF690" w14:textId="77777777" w:rsidR="00E77C4F" w:rsidRDefault="00000000" w:rsidP="00C304E1">
      <w:pPr>
        <w:spacing w:after="0" w:line="240" w:lineRule="auto"/>
        <w:ind w:firstLine="567"/>
        <w:jc w:val="both"/>
      </w:pPr>
      <w:r>
        <w:t>Correct answer: D. Clear output supports checking and communication.</w:t>
      </w:r>
    </w:p>
    <w:p w14:paraId="5C3F524C" w14:textId="77777777" w:rsidR="00DD3344" w:rsidRDefault="00DD3344" w:rsidP="00C304E1">
      <w:pPr>
        <w:spacing w:after="0" w:line="240" w:lineRule="auto"/>
        <w:ind w:firstLine="567"/>
        <w:jc w:val="both"/>
        <w:rPr>
          <w:b/>
        </w:rPr>
      </w:pPr>
    </w:p>
    <w:p w14:paraId="6332D571" w14:textId="71F4ED45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12. Which statement best describes the role of engineering interpretation?</w:t>
      </w:r>
    </w:p>
    <w:p w14:paraId="303335CE" w14:textId="77777777" w:rsidR="00E77C4F" w:rsidRDefault="00000000" w:rsidP="00C304E1">
      <w:pPr>
        <w:spacing w:after="0" w:line="240" w:lineRule="auto"/>
        <w:ind w:firstLine="567"/>
        <w:jc w:val="both"/>
      </w:pPr>
      <w:r>
        <w:t>A. It connects calculated results with physical and operational context before recommending an action.</w:t>
      </w:r>
    </w:p>
    <w:p w14:paraId="37A3ECF0" w14:textId="77777777" w:rsidR="00E77C4F" w:rsidRDefault="00000000" w:rsidP="00C304E1">
      <w:pPr>
        <w:spacing w:after="0" w:line="240" w:lineRule="auto"/>
        <w:ind w:firstLine="567"/>
        <w:jc w:val="both"/>
      </w:pPr>
      <w:r>
        <w:t>B. It is replaced by plotting libraries.</w:t>
      </w:r>
    </w:p>
    <w:p w14:paraId="26C58982" w14:textId="77777777" w:rsidR="00E77C4F" w:rsidRDefault="00000000" w:rsidP="00C304E1">
      <w:pPr>
        <w:spacing w:after="0" w:line="240" w:lineRule="auto"/>
        <w:ind w:firstLine="567"/>
        <w:jc w:val="both"/>
      </w:pPr>
      <w:r>
        <w:t>C. It is optional if the Python code runs without errors.</w:t>
      </w:r>
    </w:p>
    <w:p w14:paraId="0338FD4C" w14:textId="77777777" w:rsidR="00E77C4F" w:rsidRDefault="00000000" w:rsidP="00C304E1">
      <w:pPr>
        <w:spacing w:after="0" w:line="240" w:lineRule="auto"/>
        <w:ind w:firstLine="567"/>
        <w:jc w:val="both"/>
      </w:pPr>
      <w:r>
        <w:t>D. It is only needed for economic calculations.</w:t>
      </w:r>
    </w:p>
    <w:p w14:paraId="3C5A0182" w14:textId="77777777" w:rsidR="00E77C4F" w:rsidRDefault="00000000" w:rsidP="00C304E1">
      <w:pPr>
        <w:spacing w:after="0" w:line="240" w:lineRule="auto"/>
        <w:ind w:firstLine="567"/>
        <w:jc w:val="both"/>
      </w:pPr>
      <w:r>
        <w:t>Correct answer: A. Correct code is necessary, but engineering meaning comes from interpretation.</w:t>
      </w:r>
    </w:p>
    <w:p w14:paraId="5E28E553" w14:textId="77777777" w:rsidR="00C304E1" w:rsidRPr="00DD3344" w:rsidRDefault="00C304E1">
      <w:pPr>
        <w:pStyle w:val="21"/>
        <w:spacing w:before="0" w:line="240" w:lineRule="auto"/>
        <w:rPr>
          <w:rFonts w:ascii="Times New Roman" w:eastAsia="Times New Roman" w:hAnsi="Times New Roman"/>
        </w:rPr>
      </w:pPr>
    </w:p>
    <w:p w14:paraId="63F8BB35" w14:textId="7255BC62" w:rsidR="00E77C4F" w:rsidRDefault="00000000" w:rsidP="00C304E1">
      <w:pPr>
        <w:pStyle w:val="21"/>
        <w:spacing w:before="0" w:line="240" w:lineRule="auto"/>
        <w:ind w:firstLine="567"/>
        <w:jc w:val="both"/>
      </w:pPr>
      <w:r>
        <w:rPr>
          <w:rFonts w:ascii="Times New Roman" w:eastAsia="Times New Roman" w:hAnsi="Times New Roman"/>
        </w:rPr>
        <w:t>Part B - Coding Assignment: Well Production KPI Calculator</w:t>
      </w:r>
    </w:p>
    <w:p w14:paraId="5832CF12" w14:textId="77777777" w:rsidR="00E77C4F" w:rsidRDefault="00000000" w:rsidP="00C304E1">
      <w:pPr>
        <w:spacing w:after="0" w:line="240" w:lineRule="auto"/>
        <w:ind w:firstLine="567"/>
        <w:jc w:val="both"/>
      </w:pPr>
      <w:r>
        <w:t>Scenario: Well A-17 produces 120 m³/day of oil, 30 m³/day of water and 8,400 m³/day of gas. Wellhead pressure is 145 bar. Write a short Python script that converts these inputs into a readable engineering summary.</w:t>
      </w:r>
    </w:p>
    <w:p w14:paraId="303ED82E" w14:textId="77777777" w:rsidR="00E77C4F" w:rsidRDefault="00000000" w:rsidP="00C304E1">
      <w:pPr>
        <w:pStyle w:val="31"/>
        <w:spacing w:before="0" w:line="240" w:lineRule="auto"/>
        <w:ind w:firstLine="567"/>
        <w:jc w:val="both"/>
      </w:pPr>
      <w:r>
        <w:rPr>
          <w:rFonts w:ascii="Times New Roman" w:eastAsia="Times New Roman" w:hAnsi="Times New Roman"/>
        </w:rPr>
        <w:t>Instructions</w:t>
      </w:r>
    </w:p>
    <w:p w14:paraId="75F8331A" w14:textId="77777777" w:rsidR="00E77C4F" w:rsidRDefault="00000000" w:rsidP="00C304E1">
      <w:pPr>
        <w:pStyle w:val="a0"/>
        <w:spacing w:after="0" w:line="240" w:lineRule="auto"/>
        <w:ind w:left="0" w:firstLine="567"/>
        <w:jc w:val="both"/>
      </w:pPr>
      <w:r>
        <w:t>Create clear variables for well name, oil rate, water rate, gas rate and wellhead pressure. Include units in variable names where practical.</w:t>
      </w:r>
    </w:p>
    <w:p w14:paraId="4DCD56D8" w14:textId="77777777" w:rsidR="00E77C4F" w:rsidRDefault="00000000" w:rsidP="00C304E1">
      <w:pPr>
        <w:pStyle w:val="a0"/>
        <w:spacing w:after="0" w:line="240" w:lineRule="auto"/>
        <w:ind w:left="0" w:firstLine="567"/>
        <w:jc w:val="both"/>
      </w:pPr>
      <w:r>
        <w:t>Calculate Water Cut in percent.</w:t>
      </w:r>
    </w:p>
    <w:p w14:paraId="5989739C" w14:textId="77777777" w:rsidR="00E77C4F" w:rsidRDefault="00000000" w:rsidP="00C304E1">
      <w:pPr>
        <w:pStyle w:val="a0"/>
        <w:spacing w:after="0" w:line="240" w:lineRule="auto"/>
        <w:ind w:left="0" w:firstLine="567"/>
        <w:jc w:val="both"/>
      </w:pPr>
      <w:r>
        <w:t>Calculate GOR as gas rate divided by oil rate, using m³/m³ for the provided units.</w:t>
      </w:r>
    </w:p>
    <w:p w14:paraId="09250B08" w14:textId="77777777" w:rsidR="00E77C4F" w:rsidRDefault="00000000" w:rsidP="00C304E1">
      <w:pPr>
        <w:pStyle w:val="a0"/>
        <w:spacing w:after="0" w:line="240" w:lineRule="auto"/>
        <w:ind w:left="0" w:firstLine="567"/>
        <w:jc w:val="both"/>
      </w:pPr>
      <w:r>
        <w:t>Convert wellhead pressure from bar to MPa using 1 bar = 0.1 MPa.</w:t>
      </w:r>
    </w:p>
    <w:p w14:paraId="6D24DFD6" w14:textId="77777777" w:rsidR="00E77C4F" w:rsidRDefault="00000000" w:rsidP="00C304E1">
      <w:pPr>
        <w:pStyle w:val="a0"/>
        <w:spacing w:after="0" w:line="240" w:lineRule="auto"/>
        <w:ind w:left="0" w:firstLine="567"/>
        <w:jc w:val="both"/>
      </w:pPr>
      <w:r>
        <w:t>Use at least one if statement to flag a condition such as Water Cut above 30%.</w:t>
      </w:r>
    </w:p>
    <w:p w14:paraId="3AABFBD8" w14:textId="77777777" w:rsidR="00E77C4F" w:rsidRDefault="00000000" w:rsidP="00C304E1">
      <w:pPr>
        <w:pStyle w:val="a0"/>
        <w:spacing w:after="0" w:line="240" w:lineRule="auto"/>
        <w:ind w:left="0" w:firstLine="567"/>
        <w:jc w:val="both"/>
      </w:pPr>
      <w:r>
        <w:t>Print a readable summary containing the well name, calculated values and units.</w:t>
      </w:r>
    </w:p>
    <w:p w14:paraId="72E964E8" w14:textId="77777777" w:rsidR="00E77C4F" w:rsidRDefault="00000000" w:rsidP="00C304E1">
      <w:pPr>
        <w:pStyle w:val="a0"/>
        <w:spacing w:after="0" w:line="240" w:lineRule="auto"/>
        <w:ind w:left="0" w:firstLine="567"/>
        <w:jc w:val="both"/>
      </w:pPr>
      <w:r>
        <w:t>Write 2-3 sentences interpreting the result and stating one reasonable next step or additional check.</w:t>
      </w:r>
    </w:p>
    <w:p w14:paraId="7ED11782" w14:textId="77777777" w:rsidR="00E77C4F" w:rsidRDefault="00000000" w:rsidP="00C304E1">
      <w:pPr>
        <w:pStyle w:val="31"/>
        <w:spacing w:before="0" w:line="240" w:lineRule="auto"/>
        <w:ind w:firstLine="567"/>
        <w:jc w:val="both"/>
      </w:pPr>
      <w:r>
        <w:rPr>
          <w:rFonts w:ascii="Times New Roman" w:eastAsia="Times New Roman" w:hAnsi="Times New Roman"/>
        </w:rPr>
        <w:t>Submission</w:t>
      </w:r>
    </w:p>
    <w:p w14:paraId="367FC08D" w14:textId="77777777" w:rsidR="00E77C4F" w:rsidRDefault="00000000" w:rsidP="00C304E1">
      <w:pPr>
        <w:pStyle w:val="a0"/>
        <w:spacing w:after="0" w:line="240" w:lineRule="auto"/>
        <w:ind w:left="0" w:firstLine="567"/>
        <w:jc w:val="both"/>
      </w:pPr>
      <w:r>
        <w:t>Python file (.py) or approved Course Builder/Lab submission.</w:t>
      </w:r>
    </w:p>
    <w:p w14:paraId="5E0AB178" w14:textId="77777777" w:rsidR="00E77C4F" w:rsidRDefault="00000000" w:rsidP="00C304E1">
      <w:pPr>
        <w:pStyle w:val="a0"/>
        <w:spacing w:after="0" w:line="240" w:lineRule="auto"/>
        <w:ind w:left="0" w:firstLine="567"/>
        <w:jc w:val="both"/>
      </w:pPr>
      <w:r>
        <w:t>Short engineering interpretation in the assignment text field or at the end of the script as comments.</w:t>
      </w:r>
    </w:p>
    <w:p w14:paraId="5B473709" w14:textId="77777777" w:rsidR="00E77C4F" w:rsidRDefault="00000000" w:rsidP="00C304E1">
      <w:pPr>
        <w:pStyle w:val="31"/>
        <w:spacing w:before="0" w:line="240" w:lineRule="auto"/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Rubric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19"/>
        <w:gridCol w:w="1969"/>
        <w:gridCol w:w="4869"/>
      </w:tblGrid>
      <w:tr w:rsidR="00E77C4F" w14:paraId="50696ECB" w14:textId="77777777" w:rsidTr="00C304E1">
        <w:trPr>
          <w:jc w:val="center"/>
        </w:trPr>
        <w:tc>
          <w:tcPr>
            <w:tcW w:w="3419" w:type="dxa"/>
            <w:vAlign w:val="center"/>
          </w:tcPr>
          <w:p w14:paraId="56174A6E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b/>
                <w:sz w:val="24"/>
                <w:szCs w:val="24"/>
              </w:rPr>
              <w:t>Criterion</w:t>
            </w:r>
          </w:p>
        </w:tc>
        <w:tc>
          <w:tcPr>
            <w:tcW w:w="1969" w:type="dxa"/>
            <w:vAlign w:val="center"/>
          </w:tcPr>
          <w:p w14:paraId="568F48F5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b/>
                <w:sz w:val="24"/>
                <w:szCs w:val="24"/>
              </w:rPr>
              <w:t>Weight</w:t>
            </w:r>
          </w:p>
        </w:tc>
        <w:tc>
          <w:tcPr>
            <w:tcW w:w="4869" w:type="dxa"/>
            <w:vAlign w:val="center"/>
          </w:tcPr>
          <w:p w14:paraId="51EEC787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b/>
                <w:sz w:val="24"/>
                <w:szCs w:val="24"/>
              </w:rPr>
              <w:t>What earns full credit</w:t>
            </w:r>
          </w:p>
        </w:tc>
      </w:tr>
      <w:tr w:rsidR="00E77C4F" w14:paraId="7036EEB5" w14:textId="77777777" w:rsidTr="00C304E1">
        <w:trPr>
          <w:jc w:val="center"/>
        </w:trPr>
        <w:tc>
          <w:tcPr>
            <w:tcW w:w="3419" w:type="dxa"/>
            <w:vAlign w:val="center"/>
          </w:tcPr>
          <w:p w14:paraId="77CC3909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Correct petroleum calculations</w:t>
            </w:r>
          </w:p>
        </w:tc>
        <w:tc>
          <w:tcPr>
            <w:tcW w:w="1969" w:type="dxa"/>
            <w:vAlign w:val="center"/>
          </w:tcPr>
          <w:p w14:paraId="70B4FF8F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35%</w:t>
            </w:r>
          </w:p>
        </w:tc>
        <w:tc>
          <w:tcPr>
            <w:tcW w:w="4869" w:type="dxa"/>
            <w:vAlign w:val="center"/>
          </w:tcPr>
          <w:p w14:paraId="6ABD035D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Water Cut, GOR and pressure conversion are correct and use the stated inputs.</w:t>
            </w:r>
          </w:p>
        </w:tc>
      </w:tr>
      <w:tr w:rsidR="00E77C4F" w14:paraId="702D0E79" w14:textId="77777777" w:rsidTr="00C304E1">
        <w:trPr>
          <w:jc w:val="center"/>
        </w:trPr>
        <w:tc>
          <w:tcPr>
            <w:tcW w:w="3419" w:type="dxa"/>
            <w:vAlign w:val="center"/>
          </w:tcPr>
          <w:p w14:paraId="0670937D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Python implementation</w:t>
            </w:r>
          </w:p>
        </w:tc>
        <w:tc>
          <w:tcPr>
            <w:tcW w:w="1969" w:type="dxa"/>
            <w:vAlign w:val="center"/>
          </w:tcPr>
          <w:p w14:paraId="27D6CE18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20%</w:t>
            </w:r>
          </w:p>
        </w:tc>
        <w:tc>
          <w:tcPr>
            <w:tcW w:w="4869" w:type="dxa"/>
            <w:vAlign w:val="center"/>
          </w:tcPr>
          <w:p w14:paraId="76AD4495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Readable variables, correct operators, formatted output and code that runs.</w:t>
            </w:r>
          </w:p>
        </w:tc>
      </w:tr>
      <w:tr w:rsidR="00E77C4F" w14:paraId="11AA0572" w14:textId="77777777" w:rsidTr="00C304E1">
        <w:trPr>
          <w:jc w:val="center"/>
        </w:trPr>
        <w:tc>
          <w:tcPr>
            <w:tcW w:w="3419" w:type="dxa"/>
            <w:vAlign w:val="center"/>
          </w:tcPr>
          <w:p w14:paraId="0B912C06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Conditional check</w:t>
            </w:r>
          </w:p>
        </w:tc>
        <w:tc>
          <w:tcPr>
            <w:tcW w:w="1969" w:type="dxa"/>
            <w:vAlign w:val="center"/>
          </w:tcPr>
          <w:p w14:paraId="5B52A397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10%</w:t>
            </w:r>
          </w:p>
        </w:tc>
        <w:tc>
          <w:tcPr>
            <w:tcW w:w="4869" w:type="dxa"/>
            <w:vAlign w:val="center"/>
          </w:tcPr>
          <w:p w14:paraId="0C5AC7A7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At least one relevant if statement is implemented correctly.</w:t>
            </w:r>
          </w:p>
        </w:tc>
      </w:tr>
      <w:tr w:rsidR="00E77C4F" w14:paraId="3DD7C262" w14:textId="77777777" w:rsidTr="00C304E1">
        <w:trPr>
          <w:jc w:val="center"/>
        </w:trPr>
        <w:tc>
          <w:tcPr>
            <w:tcW w:w="3419" w:type="dxa"/>
            <w:vAlign w:val="center"/>
          </w:tcPr>
          <w:p w14:paraId="429FAD99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Engineering interpretation</w:t>
            </w:r>
          </w:p>
        </w:tc>
        <w:tc>
          <w:tcPr>
            <w:tcW w:w="1969" w:type="dxa"/>
            <w:vAlign w:val="center"/>
          </w:tcPr>
          <w:p w14:paraId="02D38F7E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25%</w:t>
            </w:r>
          </w:p>
        </w:tc>
        <w:tc>
          <w:tcPr>
            <w:tcW w:w="4869" w:type="dxa"/>
            <w:vAlign w:val="center"/>
          </w:tcPr>
          <w:p w14:paraId="09347E23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Interpretation is consistent with the results, states limitations/context and proposes a reasonable next check.</w:t>
            </w:r>
          </w:p>
        </w:tc>
      </w:tr>
      <w:tr w:rsidR="00E77C4F" w14:paraId="1F600C67" w14:textId="77777777" w:rsidTr="00C304E1">
        <w:trPr>
          <w:jc w:val="center"/>
        </w:trPr>
        <w:tc>
          <w:tcPr>
            <w:tcW w:w="3419" w:type="dxa"/>
            <w:vAlign w:val="center"/>
          </w:tcPr>
          <w:p w14:paraId="194906E1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Clarity and organization</w:t>
            </w:r>
          </w:p>
        </w:tc>
        <w:tc>
          <w:tcPr>
            <w:tcW w:w="1969" w:type="dxa"/>
            <w:vAlign w:val="center"/>
          </w:tcPr>
          <w:p w14:paraId="2199B5C4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10%</w:t>
            </w:r>
          </w:p>
        </w:tc>
        <w:tc>
          <w:tcPr>
            <w:tcW w:w="4869" w:type="dxa"/>
            <w:vAlign w:val="center"/>
          </w:tcPr>
          <w:p w14:paraId="20DED362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Code and output are easy to read; units and labels are clear.</w:t>
            </w:r>
          </w:p>
        </w:tc>
      </w:tr>
    </w:tbl>
    <w:p w14:paraId="42C88EEE" w14:textId="77777777" w:rsidR="00E77C4F" w:rsidRDefault="00000000" w:rsidP="00C304E1">
      <w:pPr>
        <w:pStyle w:val="31"/>
        <w:spacing w:before="0" w:line="240" w:lineRule="auto"/>
        <w:ind w:firstLine="567"/>
      </w:pPr>
      <w:r>
        <w:rPr>
          <w:rFonts w:ascii="Times New Roman" w:eastAsia="Times New Roman" w:hAnsi="Times New Roman"/>
        </w:rPr>
        <w:t>Self-check before submission</w:t>
      </w:r>
    </w:p>
    <w:p w14:paraId="23200D31" w14:textId="77777777" w:rsidR="00E77C4F" w:rsidRDefault="00000000" w:rsidP="00C304E1">
      <w:pPr>
        <w:pStyle w:val="a0"/>
        <w:spacing w:after="0" w:line="240" w:lineRule="auto"/>
        <w:ind w:left="0" w:firstLine="567"/>
      </w:pPr>
      <w:r>
        <w:t>My script runs without errors.</w:t>
      </w:r>
    </w:p>
    <w:p w14:paraId="1FA6C447" w14:textId="77777777" w:rsidR="00E77C4F" w:rsidRDefault="00000000" w:rsidP="00C304E1">
      <w:pPr>
        <w:pStyle w:val="a0"/>
        <w:spacing w:after="0" w:line="240" w:lineRule="auto"/>
        <w:ind w:left="0" w:firstLine="567"/>
      </w:pPr>
      <w:r>
        <w:t>Every calculated quantity has a clear unit.</w:t>
      </w:r>
    </w:p>
    <w:p w14:paraId="5BC4A977" w14:textId="77777777" w:rsidR="00E77C4F" w:rsidRDefault="00000000" w:rsidP="00C304E1">
      <w:pPr>
        <w:pStyle w:val="a0"/>
        <w:spacing w:after="0" w:line="240" w:lineRule="auto"/>
        <w:ind w:left="0" w:firstLine="567"/>
      </w:pPr>
      <w:r>
        <w:t>I checked whether the result is physically reasonable.</w:t>
      </w:r>
    </w:p>
    <w:p w14:paraId="22A6139F" w14:textId="77777777" w:rsidR="00E77C4F" w:rsidRDefault="00000000" w:rsidP="00C304E1">
      <w:pPr>
        <w:pStyle w:val="a0"/>
        <w:spacing w:after="0" w:line="240" w:lineRule="auto"/>
        <w:ind w:left="0" w:firstLine="567"/>
      </w:pPr>
      <w:r>
        <w:t>My interpretation does not claim more than the available data supports.</w:t>
      </w:r>
    </w:p>
    <w:sectPr w:rsidR="00E77C4F" w:rsidSect="00034616">
      <w:pgSz w:w="12240" w:h="15840"/>
      <w:pgMar w:top="1020" w:right="850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2AF5EC5"/>
    <w:multiLevelType w:val="hybridMultilevel"/>
    <w:tmpl w:val="81063D9C"/>
    <w:lvl w:ilvl="0" w:tplc="902A3A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05122715">
    <w:abstractNumId w:val="8"/>
  </w:num>
  <w:num w:numId="2" w16cid:durableId="1056900931">
    <w:abstractNumId w:val="6"/>
  </w:num>
  <w:num w:numId="3" w16cid:durableId="1754086057">
    <w:abstractNumId w:val="5"/>
  </w:num>
  <w:num w:numId="4" w16cid:durableId="1976333801">
    <w:abstractNumId w:val="4"/>
  </w:num>
  <w:num w:numId="5" w16cid:durableId="1881630621">
    <w:abstractNumId w:val="7"/>
  </w:num>
  <w:num w:numId="6" w16cid:durableId="1274897861">
    <w:abstractNumId w:val="3"/>
  </w:num>
  <w:num w:numId="7" w16cid:durableId="1412238349">
    <w:abstractNumId w:val="2"/>
  </w:num>
  <w:num w:numId="8" w16cid:durableId="458379242">
    <w:abstractNumId w:val="1"/>
  </w:num>
  <w:num w:numId="9" w16cid:durableId="1185442008">
    <w:abstractNumId w:val="0"/>
  </w:num>
  <w:num w:numId="10" w16cid:durableId="16824662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0722"/>
    <w:rsid w:val="0015074B"/>
    <w:rsid w:val="0029639D"/>
    <w:rsid w:val="00326F90"/>
    <w:rsid w:val="00AA1D8D"/>
    <w:rsid w:val="00B47730"/>
    <w:rsid w:val="00C304E1"/>
    <w:rsid w:val="00C54053"/>
    <w:rsid w:val="00CB0664"/>
    <w:rsid w:val="00DD3344"/>
    <w:rsid w:val="00E46DC2"/>
    <w:rsid w:val="00E77C4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8410D3"/>
  <w14:defaultImageDpi w14:val="300"/>
  <w15:docId w15:val="{B21D9D25-DB47-40EF-8ED3-2FBF7F29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2D_Module1_Summative_Assessment_and_Coding</dc:title>
  <dc:subject/>
  <dc:creator>python-docx</dc:creator>
  <cp:keywords/>
  <dc:description>generated by python-docx</dc:description>
  <cp:lastModifiedBy>Kadyrzhan Zaurbekov</cp:lastModifiedBy>
  <cp:revision>5</cp:revision>
  <dcterms:created xsi:type="dcterms:W3CDTF">2013-12-23T23:15:00Z</dcterms:created>
  <dcterms:modified xsi:type="dcterms:W3CDTF">2026-08-26T08:15:00Z</dcterms:modified>
  <cp:category/>
</cp:coreProperties>
</file>