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E03A" w14:textId="77777777" w:rsidR="00E77C4F" w:rsidRDefault="00000000">
      <w:pPr>
        <w:pStyle w:val="aa"/>
        <w:jc w:val="center"/>
      </w:pPr>
      <w:r>
        <w:t>MODULE 1 MATERIALS</w:t>
      </w:r>
    </w:p>
    <w:p w14:paraId="6E7EE7D6" w14:textId="77777777" w:rsidR="00E77C4F" w:rsidRPr="005C1D2A" w:rsidRDefault="00000000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  <w:r w:rsidRPr="00C304E1">
        <w:rPr>
          <w:b/>
          <w:bCs/>
          <w:color w:val="365F91" w:themeColor="accent1" w:themeShade="BF"/>
          <w:sz w:val="36"/>
          <w:szCs w:val="36"/>
        </w:rPr>
        <w:t>Petroleum Data Analytics with Python</w:t>
      </w:r>
    </w:p>
    <w:p w14:paraId="1A3A7FFE" w14:textId="77777777" w:rsidR="00C304E1" w:rsidRPr="005C1D2A" w:rsidRDefault="00C304E1">
      <w:pPr>
        <w:spacing w:after="0" w:line="240" w:lineRule="auto"/>
        <w:jc w:val="center"/>
        <w:rPr>
          <w:b/>
          <w:bCs/>
          <w:color w:val="365F91" w:themeColor="accent1" w:themeShade="BF"/>
          <w:sz w:val="36"/>
          <w:szCs w:val="36"/>
        </w:rPr>
      </w:pPr>
    </w:p>
    <w:p w14:paraId="75EB8598" w14:textId="384BC252" w:rsidR="00E77C4F" w:rsidRPr="00C304E1" w:rsidRDefault="00000000" w:rsidP="00C304E1">
      <w:pPr>
        <w:pStyle w:val="1"/>
        <w:numPr>
          <w:ilvl w:val="0"/>
          <w:numId w:val="10"/>
        </w:numPr>
        <w:spacing w:before="0" w:line="240" w:lineRule="auto"/>
        <w:rPr>
          <w:rFonts w:ascii="Times New Roman" w:eastAsia="Times New Roman" w:hAnsi="Times New Roman"/>
          <w:szCs w:val="32"/>
          <w:lang w:val="ru-RU"/>
        </w:rPr>
      </w:pPr>
      <w:r w:rsidRPr="00C304E1">
        <w:rPr>
          <w:rFonts w:ascii="Times New Roman" w:eastAsia="Times New Roman" w:hAnsi="Times New Roman"/>
          <w:szCs w:val="32"/>
        </w:rPr>
        <w:t>Pilot Video Information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7421"/>
      </w:tblGrid>
      <w:tr w:rsidR="00E77C4F" w:rsidRPr="00C304E1" w14:paraId="0B43D993" w14:textId="77777777" w:rsidTr="00C304E1">
        <w:trPr>
          <w:jc w:val="center"/>
        </w:trPr>
        <w:tc>
          <w:tcPr>
            <w:tcW w:w="2835" w:type="dxa"/>
            <w:vAlign w:val="center"/>
          </w:tcPr>
          <w:p w14:paraId="6770FE45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Field</w:t>
            </w:r>
          </w:p>
        </w:tc>
        <w:tc>
          <w:tcPr>
            <w:tcW w:w="7421" w:type="dxa"/>
            <w:vAlign w:val="center"/>
          </w:tcPr>
          <w:p w14:paraId="74D78630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b/>
                <w:sz w:val="24"/>
                <w:szCs w:val="24"/>
              </w:rPr>
              <w:t>Value</w:t>
            </w:r>
          </w:p>
        </w:tc>
      </w:tr>
      <w:tr w:rsidR="00E77C4F" w:rsidRPr="00C304E1" w14:paraId="6ACC2D29" w14:textId="77777777" w:rsidTr="00C304E1">
        <w:trPr>
          <w:jc w:val="center"/>
        </w:trPr>
        <w:tc>
          <w:tcPr>
            <w:tcW w:w="2835" w:type="dxa"/>
            <w:vAlign w:val="center"/>
          </w:tcPr>
          <w:p w14:paraId="44FE92E0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Course</w:t>
            </w:r>
          </w:p>
        </w:tc>
        <w:tc>
          <w:tcPr>
            <w:tcW w:w="7421" w:type="dxa"/>
            <w:vAlign w:val="center"/>
          </w:tcPr>
          <w:p w14:paraId="7555773C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Petroleum Data Analytics with Python</w:t>
            </w:r>
          </w:p>
        </w:tc>
      </w:tr>
      <w:tr w:rsidR="00E77C4F" w:rsidRPr="00C304E1" w14:paraId="58E22253" w14:textId="77777777" w:rsidTr="00C304E1">
        <w:trPr>
          <w:jc w:val="center"/>
        </w:trPr>
        <w:tc>
          <w:tcPr>
            <w:tcW w:w="2835" w:type="dxa"/>
            <w:vAlign w:val="center"/>
          </w:tcPr>
          <w:p w14:paraId="35ED5B2E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Module</w:t>
            </w:r>
          </w:p>
        </w:tc>
        <w:tc>
          <w:tcPr>
            <w:tcW w:w="7421" w:type="dxa"/>
            <w:vAlign w:val="center"/>
          </w:tcPr>
          <w:p w14:paraId="6DCFD318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Module 1 - Python Foundations for Petroleum Engineers</w:t>
            </w:r>
          </w:p>
        </w:tc>
      </w:tr>
      <w:tr w:rsidR="00E77C4F" w:rsidRPr="00C304E1" w14:paraId="7D4D1B43" w14:textId="77777777" w:rsidTr="00C304E1">
        <w:trPr>
          <w:jc w:val="center"/>
        </w:trPr>
        <w:tc>
          <w:tcPr>
            <w:tcW w:w="2835" w:type="dxa"/>
            <w:vAlign w:val="center"/>
          </w:tcPr>
          <w:p w14:paraId="764BA57D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Lesson</w:t>
            </w:r>
          </w:p>
        </w:tc>
        <w:tc>
          <w:tcPr>
            <w:tcW w:w="7421" w:type="dxa"/>
            <w:vAlign w:val="center"/>
          </w:tcPr>
          <w:p w14:paraId="4F18965C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Lesson 1 - Petroleum Engineering in a Data-Driven World</w:t>
            </w:r>
          </w:p>
        </w:tc>
      </w:tr>
      <w:tr w:rsidR="00E77C4F" w:rsidRPr="00C304E1" w14:paraId="1110E96F" w14:textId="77777777" w:rsidTr="00C304E1">
        <w:trPr>
          <w:jc w:val="center"/>
        </w:trPr>
        <w:tc>
          <w:tcPr>
            <w:tcW w:w="2835" w:type="dxa"/>
            <w:vAlign w:val="center"/>
          </w:tcPr>
          <w:p w14:paraId="121BE35C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Video title</w:t>
            </w:r>
          </w:p>
        </w:tc>
        <w:tc>
          <w:tcPr>
            <w:tcW w:w="7421" w:type="dxa"/>
            <w:vAlign w:val="center"/>
          </w:tcPr>
          <w:p w14:paraId="52EE0A60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Why Data Analytics Matters in Petroleum Engineering</w:t>
            </w:r>
          </w:p>
        </w:tc>
      </w:tr>
      <w:tr w:rsidR="00E77C4F" w:rsidRPr="00C304E1" w14:paraId="55F65A2B" w14:textId="77777777" w:rsidTr="00C304E1">
        <w:trPr>
          <w:jc w:val="center"/>
        </w:trPr>
        <w:tc>
          <w:tcPr>
            <w:tcW w:w="2835" w:type="dxa"/>
            <w:vAlign w:val="center"/>
          </w:tcPr>
          <w:p w14:paraId="50D7F1A8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Estimated duration</w:t>
            </w:r>
          </w:p>
        </w:tc>
        <w:tc>
          <w:tcPr>
            <w:tcW w:w="7421" w:type="dxa"/>
            <w:vAlign w:val="center"/>
          </w:tcPr>
          <w:p w14:paraId="075EABED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6-8 minutes</w:t>
            </w:r>
          </w:p>
        </w:tc>
      </w:tr>
      <w:tr w:rsidR="00E77C4F" w:rsidRPr="00C304E1" w14:paraId="5517CE34" w14:textId="77777777" w:rsidTr="00C304E1">
        <w:trPr>
          <w:jc w:val="center"/>
        </w:trPr>
        <w:tc>
          <w:tcPr>
            <w:tcW w:w="2835" w:type="dxa"/>
            <w:vAlign w:val="center"/>
          </w:tcPr>
          <w:p w14:paraId="66EE10DD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Speaker</w:t>
            </w:r>
          </w:p>
        </w:tc>
        <w:tc>
          <w:tcPr>
            <w:tcW w:w="7421" w:type="dxa"/>
            <w:vAlign w:val="center"/>
          </w:tcPr>
          <w:p w14:paraId="5609E80B" w14:textId="77777777" w:rsidR="00E77C4F" w:rsidRPr="00C304E1" w:rsidRDefault="00000000" w:rsidP="00C304E1">
            <w:pPr>
              <w:jc w:val="center"/>
              <w:rPr>
                <w:sz w:val="24"/>
                <w:szCs w:val="24"/>
              </w:rPr>
            </w:pPr>
            <w:r w:rsidRPr="00C304E1">
              <w:rPr>
                <w:sz w:val="24"/>
                <w:szCs w:val="24"/>
              </w:rPr>
              <w:t>Kadyrzhan Seitzhanovich Zaurbekov, PhD, Associate Professor, Department of Petroleum Engineering, Satbayev University</w:t>
            </w:r>
          </w:p>
        </w:tc>
      </w:tr>
    </w:tbl>
    <w:p w14:paraId="534D10C6" w14:textId="23FD377F" w:rsidR="00E77C4F" w:rsidRDefault="00000000" w:rsidP="00C304E1">
      <w:pPr>
        <w:pStyle w:val="2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Learning objectives shown at the beginning of the video</w:t>
      </w:r>
    </w:p>
    <w:p w14:paraId="4E89552B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Identify common petroleum data sources and connect them to engineering questions.</w:t>
      </w:r>
    </w:p>
    <w:p w14:paraId="05953947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Explain why raw field data must be validated before engineering interpretation.</w:t>
      </w:r>
    </w:p>
    <w:p w14:paraId="48C3066D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Describe a simple workflow from data collection to recommendation.</w:t>
      </w:r>
    </w:p>
    <w:p w14:paraId="7CDA4ED3" w14:textId="77777777" w:rsidR="00E77C4F" w:rsidRDefault="00000000" w:rsidP="00C304E1">
      <w:pPr>
        <w:pStyle w:val="a0"/>
        <w:spacing w:after="0" w:line="240" w:lineRule="auto"/>
        <w:ind w:left="0" w:firstLine="567"/>
        <w:jc w:val="both"/>
      </w:pPr>
      <w:r>
        <w:t>Explain how Python supports repeatable petroleum engineering calculations.</w:t>
      </w:r>
    </w:p>
    <w:p w14:paraId="5E0EDC94" w14:textId="77777777" w:rsidR="00E77C4F" w:rsidRDefault="00000000" w:rsidP="00C304E1">
      <w:pPr>
        <w:pStyle w:val="21"/>
        <w:spacing w:before="0" w:line="240" w:lineRule="auto"/>
        <w:ind w:firstLine="567"/>
        <w:jc w:val="both"/>
      </w:pPr>
      <w:r>
        <w:rPr>
          <w:rFonts w:ascii="Times New Roman" w:eastAsia="Times New Roman" w:hAnsi="Times New Roman"/>
        </w:rPr>
        <w:t>In-video question to add in Coursera Course Builder</w:t>
      </w:r>
    </w:p>
    <w:p w14:paraId="7B30F134" w14:textId="44A55507" w:rsidR="00E77C4F" w:rsidRPr="005C1D2A" w:rsidRDefault="00000000" w:rsidP="00C304E1">
      <w:pPr>
        <w:spacing w:after="0" w:line="240" w:lineRule="auto"/>
        <w:ind w:firstLine="567"/>
        <w:jc w:val="both"/>
      </w:pPr>
      <w:r w:rsidRPr="005C1D2A">
        <w:t xml:space="preserve"> </w:t>
      </w:r>
      <w:r w:rsidR="005C1D2A" w:rsidRPr="005C1D2A">
        <w:t xml:space="preserve">After </w:t>
      </w:r>
      <w:r w:rsidRPr="005C1D2A">
        <w:t>Slide 10, “Mini engineering case: trend + context,” at approximately 05:35 in the current 7:32 final edit, immediately before Slide 11, “Python workflow preview.” The question is added on the Coursera video timeline after upload; it is not burned into the MP4.</w:t>
      </w:r>
    </w:p>
    <w:p w14:paraId="1FA2571F" w14:textId="0250A830" w:rsidR="00E77C4F" w:rsidRDefault="00000000" w:rsidP="00C304E1">
      <w:pPr>
        <w:spacing w:after="0" w:line="240" w:lineRule="auto"/>
        <w:ind w:firstLine="567"/>
        <w:jc w:val="both"/>
      </w:pPr>
      <w:r>
        <w:rPr>
          <w:b/>
        </w:rPr>
        <w:t>Question 1. A well shows decreasing oil rate and increasing Water Cut over the same period. What is the best first engineering response?</w:t>
      </w:r>
    </w:p>
    <w:p w14:paraId="31F50439" w14:textId="77777777" w:rsidR="00E77C4F" w:rsidRDefault="00000000" w:rsidP="00C304E1">
      <w:pPr>
        <w:spacing w:after="0" w:line="240" w:lineRule="auto"/>
        <w:ind w:firstLine="567"/>
        <w:jc w:val="both"/>
      </w:pPr>
      <w:r>
        <w:t>A. Increase the choke opening immediately to recover oil rate.</w:t>
      </w:r>
    </w:p>
    <w:p w14:paraId="1FAFCEE2" w14:textId="77777777" w:rsidR="00E77C4F" w:rsidRDefault="00000000" w:rsidP="00C304E1">
      <w:pPr>
        <w:spacing w:after="0" w:line="240" w:lineRule="auto"/>
        <w:ind w:firstLine="567"/>
        <w:jc w:val="both"/>
      </w:pPr>
      <w:r>
        <w:t>B. Validate the data and investigate the trend before recommending an operational action.</w:t>
      </w:r>
    </w:p>
    <w:p w14:paraId="36A07537" w14:textId="77777777" w:rsidR="00E77C4F" w:rsidRDefault="00000000" w:rsidP="00C304E1">
      <w:pPr>
        <w:spacing w:after="0" w:line="240" w:lineRule="auto"/>
        <w:ind w:firstLine="567"/>
        <w:jc w:val="both"/>
      </w:pPr>
      <w:r>
        <w:t>C. Replace the Water Cut values with the previous week average.</w:t>
      </w:r>
    </w:p>
    <w:p w14:paraId="44BD92E6" w14:textId="77777777" w:rsidR="00E77C4F" w:rsidRDefault="00000000" w:rsidP="00C304E1">
      <w:pPr>
        <w:spacing w:after="0" w:line="240" w:lineRule="auto"/>
        <w:ind w:firstLine="567"/>
        <w:jc w:val="both"/>
      </w:pPr>
      <w:r>
        <w:t>D. Assume water breakthrough and shut in the well immediately.</w:t>
      </w:r>
    </w:p>
    <w:p w14:paraId="37B96C2E" w14:textId="77777777" w:rsidR="00E77C4F" w:rsidRPr="005C1D2A" w:rsidRDefault="00000000" w:rsidP="00C304E1">
      <w:pPr>
        <w:spacing w:after="0" w:line="240" w:lineRule="auto"/>
        <w:ind w:firstLine="567"/>
        <w:jc w:val="both"/>
      </w:pPr>
      <w:r w:rsidRPr="005C1D2A">
        <w:rPr>
          <w:b/>
          <w:bCs/>
        </w:rPr>
        <w:t>Correct answer: B.</w:t>
      </w:r>
      <w:r>
        <w:t xml:space="preserve"> The trend deserves attention, but the first step is to verify data quality and operating context before selecting an action.</w:t>
      </w:r>
    </w:p>
    <w:sectPr w:rsidR="00E77C4F" w:rsidRPr="005C1D2A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AF5EC5"/>
    <w:multiLevelType w:val="hybridMultilevel"/>
    <w:tmpl w:val="81063D9C"/>
    <w:lvl w:ilvl="0" w:tplc="902A3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5122715">
    <w:abstractNumId w:val="8"/>
  </w:num>
  <w:num w:numId="2" w16cid:durableId="1056900931">
    <w:abstractNumId w:val="6"/>
  </w:num>
  <w:num w:numId="3" w16cid:durableId="1754086057">
    <w:abstractNumId w:val="5"/>
  </w:num>
  <w:num w:numId="4" w16cid:durableId="1976333801">
    <w:abstractNumId w:val="4"/>
  </w:num>
  <w:num w:numId="5" w16cid:durableId="1881630621">
    <w:abstractNumId w:val="7"/>
  </w:num>
  <w:num w:numId="6" w16cid:durableId="1274897861">
    <w:abstractNumId w:val="3"/>
  </w:num>
  <w:num w:numId="7" w16cid:durableId="1412238349">
    <w:abstractNumId w:val="2"/>
  </w:num>
  <w:num w:numId="8" w16cid:durableId="458379242">
    <w:abstractNumId w:val="1"/>
  </w:num>
  <w:num w:numId="9" w16cid:durableId="1185442008">
    <w:abstractNumId w:val="0"/>
  </w:num>
  <w:num w:numId="10" w16cid:durableId="1682466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722"/>
    <w:rsid w:val="0015074B"/>
    <w:rsid w:val="0029639D"/>
    <w:rsid w:val="002F5B0C"/>
    <w:rsid w:val="00326F90"/>
    <w:rsid w:val="005C1D2A"/>
    <w:rsid w:val="00AA1D8D"/>
    <w:rsid w:val="00B47730"/>
    <w:rsid w:val="00C304E1"/>
    <w:rsid w:val="00CB0664"/>
    <w:rsid w:val="00E77C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410D3"/>
  <w14:defaultImageDpi w14:val="300"/>
  <w15:docId w15:val="{B21D9D25-DB47-40EF-8ED3-2FBF7F29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2A_Pilot_Video_Info_and_InVideo_Question</dc:title>
  <dc:subject/>
  <dc:creator>python-docx</dc:creator>
  <cp:keywords/>
  <dc:description>generated by python-docx</dc:description>
  <cp:lastModifiedBy>Kadyrzhan Zaurbekov</cp:lastModifiedBy>
  <cp:revision>3</cp:revision>
  <dcterms:created xsi:type="dcterms:W3CDTF">2013-12-23T23:15:00Z</dcterms:created>
  <dcterms:modified xsi:type="dcterms:W3CDTF">2026-08-26T08:11:00Z</dcterms:modified>
  <cp:category/>
</cp:coreProperties>
</file>