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ПРИВЕТСТВЕННОЕ ВИДЕО АВТОРА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Оформлено по Таблицам 2 и 3 требований BMG UpSkill · до 3 минут</w:t>
      </w:r>
    </w:p>
    <w:p>
      <w:pPr>
        <w:pStyle w:val="Heading1"/>
      </w:pPr>
      <w: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Приветственное видео автора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Назначение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Первое видео Модуля 1: личный контакт с автором, практическая логистика обучения (недельный ритм, структура модуля, куда обращаться с вопросами) — без повтора статистики и кейсов из промо-ролика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К1_М1_У1_В0  (Курс 1, Модуль 1, Урок 1, вводное видео перед сегментом 1.1)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≈1.3–1.6 минуты (150–180 слов/мин, 234 слов текста) · требование: до 3 минут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титульную презентацию курса после подготовки]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К1_М1_У1_В0_Приветственное_видео.mp4</w:t>
            </w:r>
          </w:p>
        </w:tc>
      </w:tr>
    </w:tbl>
    <w:p>
      <w:pPr>
        <w:spacing w:before="200"/>
      </w:pPr>
    </w:p>
    <w:p>
      <w:pPr>
        <w:shd w:fill="E9F6F6" w:val="clear"/>
        <w:spacing w:after="140"/>
      </w:pPr>
      <w:r>
        <w:rPr>
          <w:b/>
          <w:bCs/>
          <w:color w:val="0E8A8F"/>
          <w:sz w:val="20"/>
          <w:szCs w:val="20"/>
        </w:rPr>
        <w:t xml:space="preserve">✓ Хронометраж укладывается в требование «до 3 минут» на всём диапазоне скорости 150–180 слов/мин.</w:t>
      </w:r>
    </w:p>
    <w:p>
      <w:pPr>
        <w:pStyle w:val="Heading1"/>
      </w:pPr>
      <w: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Здравствуйте, и добро пожаловать! Меня зовут Асель Абдуллаева, я старший преподаватель кафедры «Информационные системы» Satbayev University. Рада, что вы уже здесь — вы записались на курс, а значит, первый и самый трудный шаг уже позади.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 — спикер говорит поверх титульного слайда «Добро пожаловать в курс!»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За годы преподавания я заметила одну и ту же картину: студенты прекрасно пишут SQL-запросы, но теряются, когда доходит до реальной эксплуатации базы данных — установки, настройки, безопасности, резервного копирования. Именно этот разрыв между «знать SQL» и «уметь администрировать» и закрывает наш курс.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(сравнение «умеют SQL» vs «теряются в эксплуатации»)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Расскажу коротко, как устроено обучение на практике. Курс разбит на пять модулей, и удобнее всего проходить примерно по одному модулю в неделю. В каждом модуле — короткие видео, материал для чтения, практические вопросы для самопроверки, одно суммативное задание на реальной базе данных и тема для обсуждения на форуме.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(недельный ритм: видео → чтение → практика → задание+форум)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Не переживайте, если раньше не работали в командной строке Linux или никогда не устанавливали PostgreSQL самостоятельно — мы пройдём это вместе, шаг за шагом, начиная с первого же видео первого модуля. Единственное, что действительно понадобится заранее, — базовое знание SQL.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озвучивается нижняя подпись «Пройдём с нуля, шаг за шагом»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Если что-то будет непонятно — не стесняйтесь писать на форум обсуждения своего модуля. Там вас видят не только другие учащиеся, но и я. Обучение получается намного эффективнее, когда вы задаёте вопросы сразу, а не откладываете их на потом.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(иконка форума, заголовок «Есть вопросы?»)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Что ж, давайте начнём. В первом видео Модуля 1 поговорим о том, почему данные сегодня — самый ценный актив любой компании, и какова в этом роль администратора баз данных. Увидимся там!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озвучивается финальная строка «Увидимся в первом видео Модуля 1»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234 слов · ≈1.3–1.6 минуты при 150–180 слов/мин</w:t>
      </w:r>
    </w:p>
    <w:p>
      <w:r>
        <w:br w:type="page"/>
      </w:r>
    </w:p>
    <w:p>
      <w:pPr>
        <w:pStyle w:val="Heading1"/>
      </w:pPr>
      <w:r>
        <w:t xml:space="preserve">Чем это видео отличается от промо-ролика</w:t>
      </w:r>
    </w:p>
    <w:p>
      <w:pPr>
        <w:spacing w:after="120"/>
      </w:pPr>
      <w:r>
        <w:rPr>
          <w:b/>
          <w:bCs/>
        </w:rPr>
        <w:t xml:space="preserve">Промо-ролик </w:t>
      </w:r>
      <w:r>
        <w:rPr>
          <w:sz w:val="21"/>
          <w:szCs w:val="21"/>
        </w:rPr>
        <w:t xml:space="preserve">размещается на странице курса в каталоге Coursera ещё до записи — его задача продать курс: статистика (80% — Gartner), реальные кейсы (GitLab, «Чёрная пятница», SQL-инъекции), карта всего курса, трудности и как их преодолеть, карьерная польза.</w:t>
      </w:r>
    </w:p>
    <w:p>
      <w:pPr>
        <w:spacing w:after="120"/>
      </w:pPr>
      <w:r>
        <w:rPr>
          <w:b/>
          <w:bCs/>
        </w:rPr>
        <w:t xml:space="preserve">Приветственное видео </w:t>
      </w:r>
      <w:r>
        <w:rPr>
          <w:sz w:val="21"/>
          <w:szCs w:val="21"/>
        </w:rPr>
        <w:t xml:space="preserve">— первое видео уже внутри курса, для тех, кто уже записался. Оно сознательно не повторяет статистику и кейсы из промо, а даёт личный контакт с автором (почему создан именно такой курс), практическую логистику обучения (недельный ритм, из чего состоит модуль), поддержку для новичков в Linux/PostgreSQL и указание, куда обращаться с вопросами — и заканчивается прямым переходом к первому видео Модуля 1.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2026-09-03T04:53:54.254Z</dcterms:created>
  <dcterms:modified xsi:type="dcterms:W3CDTF">2026-09-03T04:53:54.255Z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