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ВИДЕОПАКЕТ — МОДУЛЬ 1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Введение в администрирование БД. Установка и конфигурирование СУБД · оформлено по Таблицам 2 и 3 требований BMG UpSkill</w:t>
      </w:r>
    </w:p>
    <w:p>
      <w:pPr>
        <w:pStyle w:val="Heading1"/>
      </w:pPr>
      <w:r>
        <w:t xml:space="preserve">Сегмент 1.1. Данные как главный актив. Кто такой DBA</w:t>
      </w: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Данные как главный актив. Кто такой DBA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обучения (слайд в начале видео)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«К концу этого видео вы сможете: объяснить, почему данные — главный актив бизнеса; описать роль и зону ответственности DBA; назвать четыре этапа жизненного цикла базы данных»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К1_М1_У1_В1  (Курс 1, Модуль 1, Видео 1)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≈4.9–5.9 минуты (150–180 слов/мин, 884 слов текста)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презентацию соответствующего сегмента]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К1_М1_У1_В1_Данные_как_главный_актив._Кто_.mp4</w:t>
            </w:r>
          </w:p>
        </w:tc>
      </w:tr>
    </w:tbl>
    <w:p>
      <w:pPr>
        <w:spacing w:before="200"/>
      </w:pP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Здравствуйте! Меня зовут Асель Абдуллаева, и это первый видеоурок курса по администрированию баз данных. Прежде чем мы перейдём к техническим деталям — а их будет много на протяжении всего курса — я предлагаю остановиться и ответить на один простой, но важный вопрос: что на самом деле самое ценное у современной компании? Не серверы, не офисное здание, не лицензии на программное обеспечение, которыми она пользуется. Данные.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(Титул). Слайд результатов обучения накладывается отдельно: «К концу видео вы сможете объяснить роль данных, описать функцию DBA, назвать этапы жизненного цикла БД»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 это не преувеличение, а вполне измеримая вещь. По оценке аналитической компании Gartner, до восьмидесяти процентов стоимости всей IT-инфраструктуры компании прямо или косвенно приходится именно на данные. Задумайтесь: серверы можно купить заново хоть завтра, лицензии — переоформить, сетевое оборудование — перенастроить с нуля за пару дней. А вот данные о клиентах, история заказов, финансовые транзакции — если они потеряны, взять их больше неоткуда. Их нельзя купить в магазине.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(статистика «80%» + «Железо заменимо / Данные — нет»)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Есть очень точное сравнение, которое я хочу, чтобы вы запомнили на весь курс: данные — это как сырая нефть. Сами по себе, в необработанном виде, они одновременно и бесполезны, и опасны. Бесполезны — потому что если к ним нельзя быстро и удобно получить доступ, толку от них никакого, они просто лежат мёртвым грузом. И опасны — потому что если они утекут наружу или окажутся повреждены, это может нанести компании огромный, порой невосполнимый ущерб.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(BigQuote — метафора «данные как нефть»)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Из этой метафоры прямо вытекают три главные угрозы, с которыми работает администратор баз данных изо дня в день. Первая угроза — недоступность. Если система не отвечает хотя бы несколько минут, бизнес просто останавливается, а простой любого крупного сервиса стоит очень серьёзных денег. Вторая угроза — небезопасность. Утечка персональных данных клиентов ведёт не только к прямым штрафам от регуляторов, но и к удару по репутации, который иногда лечится годами. И третья угроза — повреждение данных, потеря их целостности. В самых тяжёлых случаях это может стоить компании самого её существования.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(три карточки: Недоступны / Небезопасны / Повреждены)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Позвольте привести конкретный пример, чтобы это не звучало абстрактно. Представьте крупный интернет-магазин в разгар сезона распродаж. Всего один час недоступности базы данных в такой момент может обернуться потерей выручки, исчисляемой миллионами тенге, не говоря уже о недовольных клиентах, которые в следующий раз просто уйдут к конкуренту. Именно поэтому доступность — это не абстрактное техническое требование, а прямой вопрос выживания бизнеса. Похожая логика работает и с безопасностью: утечка личных данных клиентов — это не просто неприятность для IT-отдела, а репутационный удар и вполне реальные штрафы от регулирующих органов.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на экране; спикер комментирует пример поверх карточек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Запомните эти три слова — доступность, безопасность, целостность. Мы будем возвращаться к ним снова и снова на протяжении всего курса, потому что вся работа администратора баз данных, по сути, крутится вокруг того, чтобы обеспечить эти три свойства одновременно, ни в коем случае не жертвуя одним ради другого.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остаётся; спикер крупным планом, без смены слайда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 вот мы подходим к главному вопросу этого видео: а кто, собственно, отвечает за то, чтобы данные компании всегда оставались доступными, защищёнными и целыми? Ответ — администратор базы данных, по-английски Database Administrator, или сокращённо DBA. Именно об этой профессии, её задачах и инструментах пойдёт речь на протяжении всего нашего курса.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остаётся; спикер крупным планом — переходная реплика к теме DBA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Дадим более формальное определение. Администрирование баз данных — это комплекс технических и организационных мер, которые в совокупности обеспечивают надёжное, безопасное и эффективное хранение, обработку и извлечение данных. Определение звучит довольно сухо и формально, но за ним стоит очень конкретная, ежедневная ответственность реального человека, который отвечает буквально головой за работоспособность всей системы.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остаётся; спикер крупным планом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Чтобы лучше понять масштаб этой ответственности, полезно взглянуть на так называемый жизненный цикл базы данных — то есть на путь, который проходит любая база данных от рождения до конца своего существования. И администратор сопровождает эту базу на каждом без исключения этапе этого пути, а вовсе не появляется один раз при установке и потом исчезает.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5 (жизненный цикл базы данных, 4 этапа)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Этап первый — проектирование и развёртывание: здесь подбирается подходящее железо, устанавливается и первично настраивается сама система управления базой данных. Этап второй — эксплуатация и постоянный мониторинг: это, пожалуй, самая длинная фаза, в течение которой администратор изо дня в день следит за здоровьем системы, отслеживает нагрузку, реагирует на сбои. Этап третий — масштабирование: со временем нагрузка растёт, и базу нужно адаптировать под новые, куда более серьёзные объёмы данных и запросов. И, наконец, этап четвёртый — архивирование и, при необходимости, окончательное удаление данных, что становится завершением жизненного цикла.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5 остаётся — этапы 1–2, затем 3–4 подсвечиваются по очереди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Если же попробовать свести всю эту многогранную работу администратора к нескольким главным направлениям, у нас получится четыре ключевых столпа, вокруг которых и выстроен весь наш курс.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5 остаётся; спикер крупным планом — переход к теме столпов работы DBA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Первый столп — установка и грамотное конфигурирование системы управления базой данных: тонкая, вдумчивая настройка объёма памяти, дисковой подсистемы и сетевых соединений под конкретную нагрузку. Второй столп — обеспечение высокой доступности и организация резервного копирования: сюда входят репликация, кластеризация и различные механизмы резервирования, которые вместе защищают компанию от простоя в случае аварии.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5 остаётся; спикер крупным планом — озвучивает первый и второй столп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Третий столп — мониторинг и постоянный тюнинг производительности: это непрерывный поиск и устранение узких мест в системе, причём, что особенно важно, без остановки её работы, буквально «на ходу». И четвёртый, завершающий столп — обеспечение безопасности данных: настройка прав доступа, применение шифрования, защита системы от всевозможных атак злоумышленников. Именно эти четыре направления мы будем подробно разбирать модуль за модулем на протяжении всего курса.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5 остаётся; спикер крупным планом — озвучивает третий и четвёртый столп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Подведём итог этого первого видео. Данные сегодня — главный актив практически любого современного бизнеса, а администратор баз данных — это тот самый человек, который гарантирует их доступность, целостность и безопасность на протяжении всего жизненного цикла системы. В следующем видео мы заглянем внутрь самой системы управления базой данных и разберёмся, какие вообще бывают базы данных на современном рынке и что в точности происходит внутри сервера в тот момент, когда вы отправляете обычный SQL-запрос. Увидимся в следующем видео!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7 (Главное из сегмента + анонс следующего видео). Слайд 6 «Проверь себя» не озвучивается — демонстрируется отдельно, после основной начитки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884 слов · ≈4.9–5.9 минуты при 150–180 слов/мин</w:t>
      </w:r>
    </w:p>
    <w:p>
      <w:r>
        <w:br w:type="page"/>
      </w:r>
    </w:p>
    <w:p>
      <w:pPr>
        <w:pStyle w:val="Heading1"/>
      </w:pPr>
      <w:r>
        <w:t xml:space="preserve">Сегмент 1.2. Архитектура СУБД и обзор рынка</w:t>
      </w: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Архитектура СУБД и обзор рынка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обучения (слайд в начале видео)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«К концу этого видео вы сможете: различать реляционные и NoSQL СУБД; описывать путь SQL-запроса внутри сервера»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К1_М1_У1_В2  (Курс 1, Модуль 1, Видео 2)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≈3.6–4.4 минуты (150–180 слов/мин, 653 слов текста)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презентацию соответствующего сегмента]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К1_М1_У1_В2_Архитектура_СУБД_и_обзор_рынка.mp4</w:t>
            </w:r>
          </w:p>
        </w:tc>
      </w:tr>
    </w:tbl>
    <w:p>
      <w:pPr>
        <w:spacing w:before="200"/>
      </w:pP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 прошлом видео мы разобрались, кто такой администратор баз данных и почему данные — главный актив компании. Теперь давайте посмотрим, чем именно он управляет на практике. В этом видео — два сюжета: какие вообще бывают системы управления базами данных на современном рынке, и что именно происходит внутри сервера в тот момент, когда вы отправляете обычный SQL-запрос.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(Титул). Слайд результатов обучения накладывается отдельно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Все системы управления базами данных делятся на два больших лагеря. Первый лагерь — реляционные системы, по-английски RDBMS. Это строгие таблицы, чёткие связи между ними и транзакции с гарантиями ACID, о которых мы подробно поговорим в самом последнем модуле курса. Технология проверена десятилетиями промышленной эксплуатации.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(карточки реляционных СУБД)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Самые известные представители этого лагеря — вот они. PostgreSQL: открытая, расширяемая система, современный отраслевой стандарт, умеющий работать с JSON, геоданными и полнотекстовым поиском. Именно её мы берём основной системой на протяжении всего этого курса. MySQL и её форк MariaDB — самый популярный движок для веб-приложений во всём мире. Oracle Database — тяжеловесное корпоративное решение с богатейшим функционалом и полноценной поддержкой вендора. И Microsoft SQL Server — глубокая интеграция с экосистемой продуктов Microsoft, широко распространена в корпоративном секторе.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 — озвучиваются карточки PostgreSQL / MySQL / Oracle / SQL Server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Второй лагерь — системы NoSQL. Аббревиатура расшифровывается как Not Only SQL, то есть «не только SQL». Здесь мы находим гибкую схему данных, горизонтальное масштабирование и подчас экстремальную скорость обработки запросов.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(карточки NoSQL-систем)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Три типичных представителя этого лагеря. MongoDB — документоориентированная база данных, хранит информацию в виде JSON-подобных документов, идеальна для каталогов товаров и систем с постоянно меняющейся схемой данных. Redis — база данных типа ключ-значение прямо в оперативной памяти, сверхбыстрая, её обычно используют для кэширования и хранения пользовательских сессий. Cassandra — колоночная распределённая система, способна выдерживать колоссальные нагрузки на запись без единой точки отказа, масштаб измеряется петабайтами данных.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 — озвучиваются карточки MongoDB / Redis / Cassandra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Когда же что выбирать на практике? Реляционные базы данных работают по принципу ACID — это строгая согласованность данных, абсолютно незаменимая для банковских систем и корпоративных ERP-решений. Системы NoSQL работают по принципу BASE — согласованность здесь мягче, зато они дают очень высокую скорость записи и лёгкое горизонтальное масштабирование; это классический выбор для интернета вещей, кэширования и социальных сетей. Хороший, по-настоящему современный администратор баз данных должен уверенно ориентироваться в обоих лагерях сразу, потому что правильный выбор технологии всегда напрямую зависит от конкретной задачи бизнеса.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(сравнение RDBMS против NoSQL: ACID vs BASE)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Теперь заглянем внутрь самого сервера. Что именно происходит, когда приложение отправляет обычный SQL-запрос к базе данных? Этот запрос последовательно проходит через три отдельные ступени обработки.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5 (путь SQL-запроса: Парсер → Оптимизатор → Исполнитель)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Первая ступень — парсер. Он внимательно проверяет синтаксис вашего запроса: правильно ли он вообще написан с точки зрения грамматики языка SQL. Вторая ступень — оптимизатор. Это, без всякого преувеличения, самый настоящий мозг всей СУБД: именно он строит план выполнения запроса, то есть принимает решение, как быстрее всего физически достать нужные данные. Третья и последняя ступень — исполнитель: он читает данные либо прямо с диска, либо из оперативного кэша, строго следуя плану, который построил оптимизатор на предыдущем шаге. Готовый результат возвращается обратно клиентскому приложению.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5 остаётся — узлы «Парсер → Оптимизатор → Исполнитель» озвучиваются по очереди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Запомните особо слово «оптимизатор». Именно от качества построенного им плана напрямую зависит скорость выполнения каждого без исключения запроса, и львиная доля всей работы по ускорению базы данных на практике сводится к тому, чтобы, образно говоря, «дружить» с этим оптимизатором. Мы обязательно вернёмся к этой теме подробно, когда будем разбирать индексы в четвёртом модуле курса.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5 остаётся — акцент на среднем шаге «Оптимизатор»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Приведу простой пример, чтобы это стало нагляднее. Представьте запрос, который ищет одного конкретного клиента по номеру телефона в таблице на десять миллионов строк. Если оптимизатор решит читать таблицу целиком, строка за строкой, это может занять несколько секунд. А если он обнаружит подходящий индекс по номеру телефона и воспользуется им, тот же самый результат будет получен буквально за миллисекунды. Разницу в скорости определяет именно решение, принятое оптимизатором, а вовсе не мощность самого железа.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5 остаётся; спикер крупным планом поверх схемы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Подведём итог этого видео. Существует два больших лагеря систем управления базами данных — реляционные и NoSQL, и у каждого лагеря свои характерные сценарии применения на практике. А внутри абсолютно любой СУБД любой запрос проходит один и тот же путь: парсер, оптимизатор, исполнитель, и, наконец, само хранилище данных. В следующем видео мы наконец перейдём от теории к практике и вместе установим PostgreSQL на реальный сервер.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7 (Главное из сегмента + анонс следующего видео). Слайд 6 «Проверь себя» не озвучивается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653 слов · ≈3.6–4.4 минуты при 150–180 слов/мин</w:t>
      </w:r>
    </w:p>
    <w:p>
      <w:r>
        <w:br w:type="page"/>
      </w:r>
    </w:p>
    <w:p>
      <w:pPr>
        <w:pStyle w:val="Heading1"/>
      </w:pPr>
      <w:r>
        <w:t xml:space="preserve">Сегмент 1.3. Установка PostgreSQL и первое подключение</w:t>
      </w: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Установка PostgreSQL и первое подключение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обучения (слайд в начале видео)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«К концу этого видео вы сможете: планировать ресурсы под установку СУБД; выполнять первое подключение к серверу»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К1_М1_У2_В1  (Курс 1, Модуль 1, Видео 3)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≈4.1–4.9 минуты (150–180 слов/мин, 740 слов текста)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презентацию соответствующего сегмента]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К1_М1_У2_В1_Установка_PostgreSQL_и_первое_.mp4</w:t>
            </w:r>
          </w:p>
        </w:tc>
      </w:tr>
    </w:tbl>
    <w:p>
      <w:pPr>
        <w:spacing w:before="200"/>
      </w:pP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Начну это видео с одной поучительной истории. Один администратор баз данных установил свой сервер так, как это делают очень многие новички: несколько кликов «Далее», затем «Готово». Всё сразу же запустилось и, казалось, прекрасно работало. Но спустя ровно год — четыре часа полного простоя сервера, финансовые потери свыше миллиона долларов за каждый час простоя, и, что хуже всего, полное отсутствие какой-либо защиты по умолчанию.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(Титул). Слайд результатов обучения накладывается отдельно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Возникает закономерный вопрос: что же в этой истории пошло не так? А вот что: роковая ошибка была допущена в самый первый день эксплуатации, ещё на этапе установки сервера. Именно поэтому в этом видео мы подробно разберём, как правильно спланировать установку, прежде чем нажимать кнопку «Установить».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(реальный кейс: 4 часа простоя, $1M+/час)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По-настоящему грамотная установка начинается вовсе не с кнопки «установить», а с продуманного планирования доступных ресурсов. Здесь есть три ключевых решения, которые нужно принять заранее.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(три ключевых решения по ресурсам)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Решение первое — операционная система. Безусловным стандартом для по-настоящему серьёзных промышленных серверов баз данных сегодня является Linux: дистрибутивы RHEL, Ubuntu или, применительно к нашему региону, Alt Linux. Такая система даёт куда более гибкое управление памятью и дисковым пространством и является абсолютной нормой для корпоративных серверов уровня Enterprise.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 — карточка «ОС: Linux»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Решение второе — процессор сервера. Здесь есть важный нюанс, который часто упускают из виду: количество физических ядер процессора важнее его тактовой частоты. Почему именно так? Потому что база данных постоянно обрабатывает множество параллельных запросов одновременно, а каждый такой параллельный запрос требует для своего выполнения отдельного вычислительного ядра. На многосокетных серверах дополнительно приходится учитывать особенности архитектуры NUMA. Твёрдо запомните: количество ядер критично важно, тактовая частота — уже вторична.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 — карточка «CPU: ядра важнее частоты»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Решение третье — оперативная память. Её главная задача здесь — полностью вместить в себя так называемый рабочий набор данных, working set. Это именно те данные, к которым приходится обращаться в девяносто пяти процентах всех запросов к базе. Если объём доступной оперативной памяти меньше, чем этот рабочий набор, система вынужденно начинает активно обращаться к диску и постепенно уходит в область подкачки, swap — а это уже настоящая катастрофа: производительность не просто снижается, а буквально рушится в разы. Недостаток оперативной памяти для промышленной базы данных — это всегда катастрофический сценарий.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 — карточка «RAM: вместить working set»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Отдельно стоит подробно поговорить о дисковой подсистеме сервера, потому что именно здесь администраторы чаще всего допускают самые дорогостоящие ошибки. Первое незыблемое правило: про обычные механические жёсткие диски, HDD, для файлов промышленной базы данных сегодня стоит попросту забыть — только SSD или ещё более быстрые NVMe-накопители для боевой эксплуатации.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(дисковая подсистема: только SSD/NVMe)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Второе правило: смотрите не столько на общий объём диска в терабайтах, сколько на конкретные метрики скорости — показатель IOPS, то есть число операций ввода-вывода в секунду, и показатель latency, задержку отклика. Разумный ориентир для промышленной эксплуатации: IOPS не менее пятидесяти тысяч операций в секунду, а задержка — менее одной миллисекунды.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карточка «IOPS и Latency»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 отдельно — о надёжности хранения. Файлы самих данных принято размещать на дисковом массиве уровня RAID 10: он одновременно даёт и высокую скорость за счёт чередования данных между дисками, и надёжность за счёт полного зеркалирования. А вот журналы транзакций правильнее размещать на массиве RAID 1, на простом зеркале, которое гарантированно обеспечивает сохранность этих критически важных журналов. Подробнее о том, зачем именно нужно такое разделение, мы поговорим уже в следующем видео этого модуля.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карточки «RAID 10 — данные» и «RAID 1 — журналы»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Итак, предположим, что мы уже грамотно спланировали все ресурсы и успешно установили PostgreSQL на подготовленный сервер. Что делать дальше? Первым делом необходимо тщательно проверить, что действительно всё заработало как положено.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5 (запуск и проверка: первое подключение)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Шаг первый — проверяем текущий статус запущенной службы командой systemctl status postgresql. Мы обязательно должны увидеть в выводе строку «active, running» — это будет означать, что сервер баз данных действительно успешно запущен. Шаг второй — включаем автоматический запуск службы командой systemctl enable postgresql, чтобы наша база данных гарантированно поднималась сама, автоматически, после любой перезагрузки физического сервера. Шаг третий — выполняем локальное тестовое подключение командой sudo дефис u postgres psql. Если вы увидели на экране приветственное приглашение psql с указанием номера версии сервера — поздравляю, подключение прошло полностью успешно.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5 остаётся — три команды озвучиваются по очереди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После успешного подключения также будет очень полезно заглянуть в так называемые системные каталоги базы данных. Например, специальное представление pg_stat_activity наглядно показывает, какие именно подключения и запросы выполняются в системе прямо сейчас, а системный каталог pg_database выводит полный список всех баз данных, имеющихся на этом сервере. Это первые и самые базовые инструменты, которыми администратор баз данных пользуется буквально каждый рабочий день.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5 остаётся; спикер крупным планом поверх схемы подключения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Подведём итог этого видео. По-настоящему правильная установка сервера — это в первую очередь вдумчивое планирование операционной системы, процессора, оперативной памяти и дисковой подсистемы, а уже затем аккуратная и последовательная проверка успешности запуска. В следующем видео разберём базовое конфигурирование только что установленного сервера: как настроить его так, чтобы он с самого начала работал быстро и стабильно под реальной нагрузкой.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7 (Главное из сегмента + анонс следующего видео). Слайд 6 «Проверь себя» не озвучивается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740 слов · ≈4.1–4.9 минуты при 150–180 слов/мин</w:t>
      </w:r>
    </w:p>
    <w:p>
      <w:r>
        <w:br w:type="page"/>
      </w:r>
    </w:p>
    <w:p>
      <w:pPr>
        <w:pStyle w:val="Heading1"/>
      </w:pPr>
      <w:r>
        <w:t xml:space="preserve">Сегмент 1.4. Базовое конфигурирование сервера</w:t>
      </w: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Информация о видеоматериале (Таблица 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Название курса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Основы администрирования баз данных на PostgreSQL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Базовое конфигурирование сервера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Результаты обучения (слайд в начале видео)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«К концу этого видео вы сможете: настраивать буферный пул и пул соединений; применять правило разделения файлов данных и WAL»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Номер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К1_М1_У2_В2  (Курс 1, Модуль 1, Видео 4)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Автор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ОВПО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Спикер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А.С.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Длительность видео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≈3.7–4.5 минуты (150–180 слов/мин, 670 слов текста)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Рекомендуемая скорость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150–180 слов в минуту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Ссылка на слайды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[вставить ссылку на презентацию соответствующего сегмента]</w:t>
            </w:r>
          </w:p>
        </w:tc>
      </w:tr>
      <w:tr>
        <w:tc>
          <w:tcPr>
            <w:tcW w:type="dxa" w:w="30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Имя видеофайла</w:t>
            </w:r>
          </w:p>
        </w:tc>
        <w:tc>
          <w:tcPr>
            <w:tcW w:type="dxa" w:w="63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К1_М1_У2_В2_Базовое_конфигурирование_серве.mp4</w:t>
            </w:r>
          </w:p>
        </w:tc>
      </w:tr>
    </w:tbl>
    <w:p>
      <w:pPr>
        <w:spacing w:before="200"/>
      </w:pPr>
    </w:p>
    <w:p>
      <w:pPr>
        <w:spacing w:after="120"/>
      </w:pPr>
      <w:r>
        <w:rPr>
          <w:b/>
          <w:bCs/>
          <w:color w:val="2E75B6"/>
          <w:sz w:val="22"/>
          <w:szCs w:val="22"/>
        </w:rPr>
        <w:t xml:space="preserve">Сценарий видео (Таблица 3)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"/>
        <w:gridCol w:w="5600"/>
        <w:gridCol w:w="3200"/>
      </w:tblGrid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№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Произносимый текст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Визуальные средства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Сервер уже успешно установлен и работает. Но конфигурация, заданная по умолчанию, практически никогда не подходит для реальной промышленной нагрузки. В этом видео разберём ключевые параметры, которые обязательно нужно настроить вручную, файловую структуру самой базы данных, а также одно по-настоящему золотое правило размещения файлов на дисках.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1 (Титул). Слайд результатов обучения накладывается отдельно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Параметр номер один по важности — это размер буферного пула. Это тот объём оперативной памяти, который система управления базой данных резервирует под кэширование данных, чтобы лишний раз не обращаться к медленному диску.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2 (буферный пул: сколько RAM отдать под кэш)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 PostgreSQL этот параметр называется shared_buffers, а в MySQL с движком InnoDB — соответственно innodb_buffer_pool_size. Здесь действует простое и понятное правило: на сервере, полностью выделенном под базу данных, под этот буфер стоит отдавать от двадцати пяти до сорока процентов всей доступной оперативной памяти.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 — цифра 25–40% RAM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 сразу важное предостережение: ни в коем случае не ставьте восемьдесят или девяносто процентов памяти под буфер, как иногда хочется сделать интуитивно. Операционной системе и множеству фоновых процессов тоже жизненно необходима собственная память для работы. Если забрать себе слишком много, система неизбежно уйдёт в область подкачки swap, и производительность резко рухнет. Здесь совершенно точно действует правило: больше — вовсе не значит лучше.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2 остаётся — предупреждающая карточка «Не ставьте 80–90%»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Второй крайне важный момент — это количество одновременных подключений к базе данных. Каждое прямое подключение обходится довольно дорого: оно стабильно занимает порядка пяти мегабайт оперативной памяти сервера. Если клиентское приложение открывает одновременно сотни таких прямых подключений, доступная память заканчивается очень быстро.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(соединения и файлы: 1 подключение ≈ 5 МБ)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Решение этой проблемы — использовать специальный пул соединений, например, широко распространённый PgBouncer. Такой пулер держит наготове лишь небольшой набор уже установленных соединений и эффективно переиспользует их между разными запросами от приложений. Это резко снижает общий расход памяти и существенно уменьшает нагрузку на сам сервер базы данных. Для любой по-настоящему серьёзной промышленной системы пулер соединений — это не какая-то дополнительная роскошь, а самая настоящая необходимость.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3 (фрагмент postgresql.conf — код-блок с shared_buffers и max_connections)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Теперь поговорим о том, как именно база данных физически хранится на диске. Все её файлы естественным образом делятся на три отдельные категории.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остаётся; спикер крупным планом поверх кода конфигурации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Первая категория — конфигурационные файлы: это postgresql.conf и pg_hba.conf, а в мире MySQL — соответственно my.cnf. В них хранятся все настройки самого сервера и все правила разрешённого доступа к нему. Вторая категория — файлы данных: непосредственно сами таблицы, так называемые heap-файлы, а также построенные индексы. Третья категория — журналы транзакций, WAL, Write-Ahead Logging, они физически размещаются в отдельном каталоге pg_wal. Каждое изменение записывается в этот журнал ещё до того, как оно окончательно попадёт в основные файлы данных — именно это и обеспечивает надёжность всей системы, о чём мы подробно поговорим в третьем модуле курса.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3 остаётся — строка кода «Файлы: postgresql.conf · pg_hba.conf · pg_wal/» озвучивается подробно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 теперь — самое важное правило этого видео, без преувеличения одно из ключевых правил всего курса. Файлы данных и журналы WAL обязательно нужно размещать на разных физических дисках. Почему это настолько критично для производительности?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4 (золотое правило: данные и WAL — на разных дисках)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Дело в принципиально разном характере нагрузки на диск. Файлы данных читаются в совершенно случайном, непредсказуемом порядке — запросы обращаются к произвольным страницам базы данных, это называется random I/O, случайный ввод-вывод. А вот журналы WAL, напротив, пишутся строго последовательно, одна запись строго за другой — это называется sequential I/O, последовательный ввод-вывод. Это два принципиально разных, буквально противоположных режима работы диска.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 — сравнение random I/O против sequential I/O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Если необдуманно свалить и то, и другое на один и тот же физический диск, при высокой нагрузке неизбежно возникает крайне неприятный эффект, который специалисты называют thrashing — диск начинает буквально метаться между случайным чтением данных и последовательной записью журнала. Итоговая производительность системы вполне может упасть в десять раз и даже больше. Именно поэтому разделение данных и журналов по разным физическим дискам — это одно из самых базовых, но при этом абсолютно обязательных правил грамотного администратора баз данных.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Слайд 4 остаётся; спикер крупным планом поверх схемы</w:t>
            </w:r>
          </w:p>
        </w:tc>
      </w:tr>
      <w:tr>
        <w:tc>
          <w:tcPr>
            <w:tcW w:type="dxa" w:w="5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6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type="dxa" w:w="56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Подведём итог не только этого видео, но и всего первого модуля курса целиком. Грамотная установка и последующая настройка сервера опираются на четыре надёжных столпа: вдумчивое планирование ресурсов, правильная настройка буфера и пула соединений, продуманная файловая структура и обязательная проверка результата после запуска. Установка «по умолчанию», без всякого предварительного планирования, — это прямой путь к будущей катастрофе, тогда как вдумчивая, осознанная настройка экономит компании сотни рабочих часов и весьма ощутимые суммы денег в будущем. В следующем модуле курса мы перейдём к теме безопасности: научимся грамотно управлять пользователями и правами доступа к базе данных. До встречи в следующем модуле!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Переход на Слайд 5 (резюме модуля: четыре столпа), затем на Слайд 7 (Главное + анонс Модуля 2). Слайд 6 «Проверь себя» не озвучивается</w:t>
            </w:r>
          </w:p>
        </w:tc>
      </w:tr>
    </w:tbl>
    <w:p>
      <w:pPr>
        <w:spacing w:after="120"/>
      </w:pPr>
      <w:r>
        <w:rPr>
          <w:i/>
          <w:iCs/>
          <w:color w:val="595959"/>
          <w:sz w:val="19"/>
          <w:szCs w:val="19"/>
        </w:rPr>
        <w:t xml:space="preserve">Справочно: 670 слов · ≈3.7–4.5 минуты при 150–180 слов/мин</w:t>
      </w:r>
    </w:p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2026-09-03T11:14:50.916Z</dcterms:created>
  <dcterms:modified xsi:type="dcterms:W3CDTF">2026-09-03T11:14:50.917Z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