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ДИСКУССИОННОЕ ЗАДАНИЕ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Модуль 4 · Индексы: теория и практика</w:t>
      </w:r>
    </w:p>
    <w:p>
      <w:pPr>
        <w:spacing w:after="120"/>
      </w:pPr>
      <w:r>
        <w:rPr>
          <w:b/>
          <w:bCs/>
        </w:rPr>
        <w:t xml:space="preserve">Тема обсуждения: </w:t>
      </w:r>
      <w:r>
        <w:rPr>
          <w:i/>
          <w:iCs/>
          <w:color w:val="2E75B6"/>
          <w:sz w:val="22"/>
          <w:szCs w:val="22"/>
        </w:rPr>
        <w:t xml:space="preserve">«Поделитесь примером запроса, который вы бы ускорили индексом, и объясните какой тип индекса подойдёт»</w:t>
      </w:r>
    </w:p>
    <w:p>
      <w:pPr>
        <w:spacing w:after="120"/>
      </w:pPr>
      <w:r>
        <w:rPr>
          <w:b/>
          <w:bCs/>
        </w:rPr>
        <w:t xml:space="preserve">Контекст для обучающегося: </w:t>
      </w:r>
      <w:r>
        <w:rPr>
          <w:sz w:val="21"/>
          <w:szCs w:val="21"/>
        </w:rPr>
        <w:t xml:space="preserve">B-Tree — универсальный индекс, но GIN, GiST и частичные индексы решают более узкие задачи эффективнее. Выбор правильного типа индекса — практический навык, который лучше всего закрепляется на конкретных примерах.</w:t>
      </w:r>
    </w:p>
    <w:p>
      <w:pPr>
        <w:spacing w:after="120"/>
      </w:pPr>
      <w:r>
        <w:rPr>
          <w:b/>
          <w:bCs/>
        </w:rPr>
        <w:t xml:space="preserve">Вопросы для обсуждения: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Приведите конкретный SQL-запрос (реальный или придуманный), который сейчас выполняется через Seq Scan и работает медленно.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Какой индекс вы бы создали для его ускорения — простой B-Tree, составной с определённым порядком колонок, частичный или специализированный (GIN/GiST)? Обоснуйте выбор.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Ответьте минимум одному участнику: проверьте, не нарушает ли предложенный им индекс правило левого префикса для описанных запросов.</w:t>
      </w:r>
    </w:p>
    <w:p>
      <w:pPr>
        <w:spacing w:after="120"/>
      </w:pPr>
      <w:r>
        <w:rPr>
          <w:b/>
          <w:bCs/>
        </w:rPr>
        <w:t xml:space="preserve">Инструкция по участию: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Опубликуйте развёрнутый ответ на первые два вопроса (минимум 4–5 предложений) в теме форума модуля.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Прокомментируйте минимум один пост другого участника, следуя третьему вопросу выше.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Срок участия — в течение прохождения модуля, до перехода к следующему.</w:t>
      </w:r>
    </w:p>
    <w:p>
      <w:pPr>
        <w:spacing w:after="120"/>
      </w:pPr>
      <w:r>
        <w:rPr>
          <w:b/>
          <w:bCs/>
        </w:rPr>
        <w:t xml:space="preserve">Критерии оценивания участия: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Собственный пост отвечает на оба вопроса содержательно и по существу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Пост опирается на материал модуля (видео, чтение) или на конкретный пример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 содержательный комментарий минимум одному участнику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2026-08-26T06:49:17.915Z</dcterms:created>
  <dcterms:modified xsi:type="dcterms:W3CDTF">2026-08-26T06:49:17.915Z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