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37A" w:rsidRDefault="0093337A" w:rsidP="0093337A">
      <w:pPr>
        <w:pStyle w:val="a5"/>
        <w:spacing w:after="0"/>
        <w:ind w:left="0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Лекция </w:t>
      </w:r>
      <w:proofErr w:type="gramStart"/>
      <w:r>
        <w:rPr>
          <w:b/>
          <w:sz w:val="28"/>
          <w:szCs w:val="28"/>
        </w:rPr>
        <w:t>10</w:t>
      </w:r>
      <w:r w:rsidRPr="00AE0B21">
        <w:rPr>
          <w:b/>
          <w:sz w:val="28"/>
          <w:szCs w:val="28"/>
        </w:rPr>
        <w:t xml:space="preserve">  Переработка</w:t>
      </w:r>
      <w:proofErr w:type="gramEnd"/>
      <w:r w:rsidRPr="00AE0B21">
        <w:rPr>
          <w:b/>
          <w:sz w:val="28"/>
          <w:szCs w:val="28"/>
        </w:rPr>
        <w:t xml:space="preserve"> окисленных цинковых руд </w:t>
      </w:r>
    </w:p>
    <w:p w:rsidR="0093337A" w:rsidRPr="00AE0B21" w:rsidRDefault="0093337A" w:rsidP="0093337A">
      <w:pPr>
        <w:pStyle w:val="a5"/>
        <w:spacing w:after="0"/>
        <w:ind w:left="0" w:firstLine="708"/>
        <w:jc w:val="both"/>
        <w:rPr>
          <w:b/>
          <w:sz w:val="28"/>
          <w:szCs w:val="28"/>
        </w:rPr>
      </w:pP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Окисленные цинковые руды не поддаются обогащению. Их подвергают пирометаллургической переработке с получением оксида цинка, с использованием процесса </w:t>
      </w:r>
      <w:proofErr w:type="spellStart"/>
      <w:r w:rsidRPr="00AE0B21">
        <w:rPr>
          <w:szCs w:val="28"/>
        </w:rPr>
        <w:t>вельцевания</w:t>
      </w:r>
      <w:proofErr w:type="spellEnd"/>
      <w:r w:rsidRPr="00AE0B21">
        <w:rPr>
          <w:szCs w:val="28"/>
        </w:rPr>
        <w:t xml:space="preserve">. Этот процесс осуществляется во вращающейся трубчатой печи, футерованной внутри огнеупорным </w:t>
      </w:r>
      <w:proofErr w:type="spellStart"/>
      <w:r w:rsidRPr="00AE0B21">
        <w:rPr>
          <w:szCs w:val="28"/>
        </w:rPr>
        <w:t>кирпичем</w:t>
      </w:r>
      <w:proofErr w:type="spellEnd"/>
      <w:r w:rsidRPr="00AE0B21">
        <w:rPr>
          <w:szCs w:val="28"/>
        </w:rPr>
        <w:t xml:space="preserve">. Длина печи колеблется от 15 до </w:t>
      </w:r>
      <w:smartTag w:uri="urn:schemas-microsoft-com:office:smarttags" w:element="metricconverter">
        <w:smartTagPr>
          <w:attr w:name="ProductID" w:val="95 м"/>
        </w:smartTagPr>
        <w:r w:rsidRPr="00AE0B21">
          <w:rPr>
            <w:szCs w:val="28"/>
          </w:rPr>
          <w:t>95 м</w:t>
        </w:r>
      </w:smartTag>
      <w:r w:rsidRPr="00AE0B21">
        <w:rPr>
          <w:szCs w:val="28"/>
        </w:rPr>
        <w:t xml:space="preserve">, внешний диаметр от 1,8 до </w:t>
      </w:r>
      <w:smartTag w:uri="urn:schemas-microsoft-com:office:smarttags" w:element="metricconverter">
        <w:smartTagPr>
          <w:attr w:name="ProductID" w:val="4,5 м"/>
        </w:smartTagPr>
        <w:r w:rsidRPr="00AE0B21">
          <w:rPr>
            <w:szCs w:val="28"/>
          </w:rPr>
          <w:t>4,5 м</w:t>
        </w:r>
      </w:smartTag>
      <w:r w:rsidRPr="00AE0B21">
        <w:rPr>
          <w:szCs w:val="28"/>
        </w:rPr>
        <w:t>. Печь делает 0,75 – 1,5 об/мин. Для перемещения материала печь устанавливается с небольшим уклоном к горизонту (2,5 - 3</w:t>
      </w:r>
      <w:r w:rsidRPr="00AE0B21">
        <w:rPr>
          <w:szCs w:val="28"/>
        </w:rPr>
        <w:sym w:font="Symbol" w:char="F0B0"/>
      </w:r>
      <w:r w:rsidRPr="00AE0B21">
        <w:rPr>
          <w:szCs w:val="28"/>
        </w:rPr>
        <w:t>). Ших</w:t>
      </w:r>
      <w:bookmarkStart w:id="0" w:name="_GoBack"/>
      <w:bookmarkEnd w:id="0"/>
      <w:r w:rsidRPr="00AE0B21">
        <w:rPr>
          <w:szCs w:val="28"/>
        </w:rPr>
        <w:t>та (окисленная цинковая руда и кокс, а иногда и другие добавки, в зависимости от состава руды) находятся в печи в течение 2-3 часов. За это время цинковые соединения достаточно полно восстанавливаются. Температура в зоне восстановления 1000 - 1150</w:t>
      </w:r>
      <w:r w:rsidRPr="00AE0B21">
        <w:rPr>
          <w:szCs w:val="28"/>
        </w:rPr>
        <w:sym w:font="Symbol" w:char="F0B0"/>
      </w:r>
      <w:r w:rsidRPr="00AE0B21">
        <w:rPr>
          <w:szCs w:val="28"/>
        </w:rPr>
        <w:t>С. Расход кокса 35-40 вес. %.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>В печи оксид цинка, содержащийся в шихте вступают в контакт с углеродом и восстанавливаются согласно реакци</w:t>
      </w:r>
      <w:r>
        <w:rPr>
          <w:szCs w:val="28"/>
        </w:rPr>
        <w:t>и</w:t>
      </w:r>
      <w:r w:rsidRPr="00AE0B21">
        <w:rPr>
          <w:szCs w:val="28"/>
        </w:rPr>
        <w:t>:</w:t>
      </w:r>
    </w:p>
    <w:p w:rsidR="0093337A" w:rsidRPr="00AE0B21" w:rsidRDefault="0093337A" w:rsidP="0093337A">
      <w:pPr>
        <w:pStyle w:val="a3"/>
        <w:spacing w:before="0" w:line="240" w:lineRule="auto"/>
        <w:rPr>
          <w:szCs w:val="28"/>
          <w:lang w:val="en-US"/>
        </w:rPr>
      </w:pPr>
      <w:r w:rsidRPr="00AE0B21">
        <w:rPr>
          <w:szCs w:val="28"/>
          <w:lang w:val="en-US"/>
        </w:rPr>
        <w:t>2ZnO + C = Zn + CO;</w:t>
      </w:r>
    </w:p>
    <w:p w:rsidR="0093337A" w:rsidRPr="00AE0B21" w:rsidRDefault="0093337A" w:rsidP="0093337A">
      <w:pPr>
        <w:pStyle w:val="a3"/>
        <w:spacing w:before="0" w:line="240" w:lineRule="auto"/>
        <w:rPr>
          <w:szCs w:val="28"/>
          <w:lang w:val="en-US"/>
        </w:rPr>
      </w:pPr>
      <w:r w:rsidRPr="00AE0B21">
        <w:rPr>
          <w:szCs w:val="28"/>
          <w:lang w:val="en-US"/>
        </w:rPr>
        <w:t>2CO + O</w:t>
      </w:r>
      <w:r w:rsidRPr="00AE0B21">
        <w:rPr>
          <w:szCs w:val="28"/>
          <w:vertAlign w:val="subscript"/>
          <w:lang w:val="en-US"/>
        </w:rPr>
        <w:t>2</w:t>
      </w:r>
      <w:r w:rsidRPr="00AE0B21">
        <w:rPr>
          <w:szCs w:val="28"/>
          <w:lang w:val="en-US"/>
        </w:rPr>
        <w:t xml:space="preserve"> = 2CO</w:t>
      </w:r>
      <w:r w:rsidRPr="00AE0B21">
        <w:rPr>
          <w:szCs w:val="28"/>
          <w:vertAlign w:val="subscript"/>
          <w:lang w:val="en-US"/>
        </w:rPr>
        <w:t>2</w:t>
      </w:r>
      <w:r w:rsidRPr="00AE0B21">
        <w:rPr>
          <w:szCs w:val="28"/>
          <w:lang w:val="en-US"/>
        </w:rPr>
        <w:t>;</w:t>
      </w:r>
    </w:p>
    <w:p w:rsidR="0093337A" w:rsidRPr="00AE0B21" w:rsidRDefault="0093337A" w:rsidP="0093337A">
      <w:pPr>
        <w:pStyle w:val="a3"/>
        <w:spacing w:before="0" w:line="240" w:lineRule="auto"/>
        <w:rPr>
          <w:szCs w:val="28"/>
        </w:rPr>
      </w:pPr>
      <w:r w:rsidRPr="00AE0B21">
        <w:rPr>
          <w:szCs w:val="28"/>
        </w:rPr>
        <w:t>2</w:t>
      </w:r>
      <w:r w:rsidRPr="00AE0B21">
        <w:rPr>
          <w:szCs w:val="28"/>
          <w:lang w:val="en-US"/>
        </w:rPr>
        <w:t>Zn</w:t>
      </w:r>
      <w:r w:rsidRPr="00AE0B21">
        <w:rPr>
          <w:szCs w:val="28"/>
        </w:rPr>
        <w:t xml:space="preserve"> + </w:t>
      </w:r>
      <w:r w:rsidRPr="00AE0B21">
        <w:rPr>
          <w:szCs w:val="28"/>
          <w:lang w:val="en-US"/>
        </w:rPr>
        <w:t>O</w:t>
      </w:r>
      <w:r w:rsidRPr="00AE0B21">
        <w:rPr>
          <w:szCs w:val="28"/>
          <w:vertAlign w:val="subscript"/>
        </w:rPr>
        <w:t>2</w:t>
      </w:r>
      <w:r w:rsidRPr="00AE0B21">
        <w:rPr>
          <w:szCs w:val="28"/>
        </w:rPr>
        <w:t xml:space="preserve"> = 2</w:t>
      </w:r>
      <w:proofErr w:type="spellStart"/>
      <w:r w:rsidRPr="00AE0B21">
        <w:rPr>
          <w:szCs w:val="28"/>
          <w:lang w:val="en-US"/>
        </w:rPr>
        <w:t>ZnO</w:t>
      </w:r>
      <w:proofErr w:type="spellEnd"/>
      <w:r w:rsidRPr="00AE0B21">
        <w:rPr>
          <w:szCs w:val="28"/>
        </w:rPr>
        <w:t>.</w:t>
      </w:r>
    </w:p>
    <w:p w:rsidR="0093337A" w:rsidRPr="00AE0B21" w:rsidRDefault="0093337A" w:rsidP="0093337A">
      <w:pPr>
        <w:pStyle w:val="a3"/>
        <w:spacing w:before="0" w:line="240" w:lineRule="auto"/>
        <w:ind w:firstLine="708"/>
        <w:jc w:val="both"/>
        <w:rPr>
          <w:szCs w:val="28"/>
        </w:rPr>
      </w:pPr>
      <w:r w:rsidRPr="00AE0B21">
        <w:rPr>
          <w:szCs w:val="28"/>
        </w:rPr>
        <w:t xml:space="preserve">Первая из этих реакций протекает в слое шихты, в то время как вторая и третья над шихтой (цинк окисляется и улавливается в виде оксида). Свинец, содержащийся в окисленной цинковой и цинково-свинцовой руде, как в сульфидной, так и в оксидной форме заметно испаряется при температуре </w:t>
      </w:r>
      <w:proofErr w:type="spellStart"/>
      <w:r w:rsidRPr="00AE0B21">
        <w:rPr>
          <w:szCs w:val="28"/>
        </w:rPr>
        <w:t>вельцевания</w:t>
      </w:r>
      <w:proofErr w:type="spellEnd"/>
      <w:r w:rsidRPr="00AE0B21">
        <w:rPr>
          <w:szCs w:val="28"/>
        </w:rPr>
        <w:t>. Оксиды железа восстанавливаются до металла на 70 – 90 %.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Пылегазовый поток от </w:t>
      </w:r>
      <w:proofErr w:type="spellStart"/>
      <w:r w:rsidRPr="00AE0B21">
        <w:rPr>
          <w:szCs w:val="28"/>
        </w:rPr>
        <w:t>вельц</w:t>
      </w:r>
      <w:proofErr w:type="spellEnd"/>
      <w:r w:rsidRPr="00AE0B21">
        <w:rPr>
          <w:szCs w:val="28"/>
        </w:rPr>
        <w:t xml:space="preserve">-печи направляется в трехступенчатую систему пылеулавливания, состоящую из </w:t>
      </w:r>
      <w:proofErr w:type="spellStart"/>
      <w:r w:rsidRPr="00AE0B21">
        <w:rPr>
          <w:szCs w:val="28"/>
        </w:rPr>
        <w:t>осадительной</w:t>
      </w:r>
      <w:proofErr w:type="spellEnd"/>
      <w:r w:rsidRPr="00AE0B21">
        <w:rPr>
          <w:szCs w:val="28"/>
        </w:rPr>
        <w:t xml:space="preserve"> камеры, поверхностных газовых холодильников и рукавных фильтров. Пыль состоит, в основном, из компонентов исходной шихты, возгонов цинка и свинца. 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Этот процесс применялся в Республике Казахстан на </w:t>
      </w:r>
      <w:proofErr w:type="spellStart"/>
      <w:r w:rsidRPr="00AE0B21">
        <w:rPr>
          <w:szCs w:val="28"/>
        </w:rPr>
        <w:t>Ачисайском</w:t>
      </w:r>
      <w:proofErr w:type="spellEnd"/>
      <w:r w:rsidRPr="00AE0B21">
        <w:rPr>
          <w:szCs w:val="28"/>
        </w:rPr>
        <w:t xml:space="preserve"> цинковом заводе. На этом предприятии помимо окисленной цинковой руды в шихту вводят цинкосодержащие шлаки шахтной свинцовой плавки. В таблице </w:t>
      </w:r>
      <w:r>
        <w:rPr>
          <w:szCs w:val="28"/>
        </w:rPr>
        <w:t>6.</w:t>
      </w:r>
      <w:r w:rsidRPr="00AE0B21">
        <w:rPr>
          <w:szCs w:val="28"/>
        </w:rPr>
        <w:t xml:space="preserve">1 приводится химический состав материалов, используемых в шихте </w:t>
      </w:r>
      <w:proofErr w:type="spellStart"/>
      <w:r w:rsidRPr="00AE0B21">
        <w:rPr>
          <w:szCs w:val="28"/>
        </w:rPr>
        <w:t>вельцевания</w:t>
      </w:r>
      <w:proofErr w:type="spellEnd"/>
      <w:r w:rsidRPr="00AE0B21">
        <w:rPr>
          <w:szCs w:val="28"/>
        </w:rPr>
        <w:t>.</w:t>
      </w:r>
    </w:p>
    <w:p w:rsidR="0093337A" w:rsidRPr="00AE0B21" w:rsidRDefault="0093337A" w:rsidP="0093337A">
      <w:pPr>
        <w:pStyle w:val="a3"/>
        <w:spacing w:before="0" w:line="240" w:lineRule="auto"/>
        <w:rPr>
          <w:szCs w:val="28"/>
        </w:rPr>
      </w:pPr>
    </w:p>
    <w:p w:rsidR="0093337A" w:rsidRDefault="0093337A" w:rsidP="0093337A">
      <w:pPr>
        <w:pStyle w:val="a3"/>
        <w:spacing w:before="0" w:line="240" w:lineRule="auto"/>
        <w:jc w:val="right"/>
        <w:rPr>
          <w:szCs w:val="28"/>
        </w:rPr>
      </w:pPr>
      <w:r w:rsidRPr="00AE0B21">
        <w:rPr>
          <w:szCs w:val="28"/>
        </w:rPr>
        <w:t xml:space="preserve">Таблица </w:t>
      </w:r>
      <w:r>
        <w:rPr>
          <w:szCs w:val="28"/>
        </w:rPr>
        <w:t>6.</w:t>
      </w:r>
      <w:r w:rsidRPr="00AE0B21">
        <w:rPr>
          <w:szCs w:val="28"/>
        </w:rPr>
        <w:t>1</w:t>
      </w:r>
    </w:p>
    <w:p w:rsidR="0093337A" w:rsidRPr="00AE0B21" w:rsidRDefault="0093337A" w:rsidP="0093337A">
      <w:pPr>
        <w:pStyle w:val="a3"/>
        <w:spacing w:before="0" w:line="240" w:lineRule="auto"/>
        <w:jc w:val="left"/>
        <w:rPr>
          <w:szCs w:val="28"/>
        </w:rPr>
      </w:pPr>
      <w:r>
        <w:rPr>
          <w:szCs w:val="28"/>
        </w:rPr>
        <w:t xml:space="preserve">            </w:t>
      </w:r>
      <w:r w:rsidRPr="00AE0B21">
        <w:rPr>
          <w:szCs w:val="28"/>
        </w:rPr>
        <w:t xml:space="preserve">Химический состав продуктов при </w:t>
      </w:r>
      <w:proofErr w:type="spellStart"/>
      <w:r w:rsidRPr="00AE0B21">
        <w:rPr>
          <w:szCs w:val="28"/>
        </w:rPr>
        <w:t>вельцевании</w:t>
      </w:r>
      <w:proofErr w:type="spellEnd"/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49"/>
        <w:gridCol w:w="743"/>
        <w:gridCol w:w="1134"/>
        <w:gridCol w:w="1134"/>
        <w:gridCol w:w="1276"/>
        <w:gridCol w:w="1276"/>
        <w:gridCol w:w="1134"/>
        <w:gridCol w:w="590"/>
        <w:gridCol w:w="260"/>
      </w:tblGrid>
      <w:tr w:rsidR="0093337A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Merge w:val="restart"/>
          </w:tcPr>
          <w:p w:rsidR="0093337A" w:rsidRPr="0000412B" w:rsidRDefault="0093337A" w:rsidP="00BA49D5">
            <w:pPr>
              <w:pStyle w:val="a3"/>
              <w:spacing w:before="0" w:line="240" w:lineRule="auto"/>
              <w:rPr>
                <w:sz w:val="24"/>
                <w:szCs w:val="24"/>
              </w:rPr>
            </w:pPr>
            <w:proofErr w:type="spellStart"/>
            <w:r w:rsidRPr="0000412B">
              <w:rPr>
                <w:sz w:val="24"/>
                <w:szCs w:val="24"/>
              </w:rPr>
              <w:t>Наимено-вание</w:t>
            </w:r>
            <w:proofErr w:type="spellEnd"/>
            <w:r w:rsidRPr="0000412B">
              <w:rPr>
                <w:sz w:val="24"/>
                <w:szCs w:val="24"/>
              </w:rPr>
              <w:t xml:space="preserve"> продукта</w:t>
            </w:r>
          </w:p>
        </w:tc>
        <w:tc>
          <w:tcPr>
            <w:tcW w:w="7796" w:type="dxa"/>
            <w:gridSpan w:val="9"/>
          </w:tcPr>
          <w:p w:rsidR="0093337A" w:rsidRPr="0000412B" w:rsidRDefault="0093337A" w:rsidP="00BA49D5">
            <w:pPr>
              <w:pStyle w:val="a3"/>
              <w:spacing w:before="0" w:line="240" w:lineRule="auto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Содержание, %</w:t>
            </w:r>
          </w:p>
        </w:tc>
      </w:tr>
      <w:tr w:rsidR="0093337A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Merge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Цинк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Свинец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Железо</w:t>
            </w:r>
          </w:p>
        </w:tc>
        <w:tc>
          <w:tcPr>
            <w:tcW w:w="1276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Оксид кальция</w:t>
            </w:r>
          </w:p>
        </w:tc>
        <w:tc>
          <w:tcPr>
            <w:tcW w:w="1276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Диоксид кремния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Оксид магния</w:t>
            </w:r>
          </w:p>
        </w:tc>
        <w:tc>
          <w:tcPr>
            <w:tcW w:w="850" w:type="dxa"/>
            <w:gridSpan w:val="2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Сера</w:t>
            </w:r>
          </w:p>
        </w:tc>
      </w:tr>
      <w:tr w:rsidR="0093337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Окисленная цинковая руда</w:t>
            </w:r>
          </w:p>
        </w:tc>
        <w:tc>
          <w:tcPr>
            <w:tcW w:w="992" w:type="dxa"/>
            <w:gridSpan w:val="2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13,23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0,31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17,98</w:t>
            </w:r>
          </w:p>
        </w:tc>
        <w:tc>
          <w:tcPr>
            <w:tcW w:w="1276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14,7</w:t>
            </w:r>
          </w:p>
        </w:tc>
        <w:tc>
          <w:tcPr>
            <w:tcW w:w="1276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6,6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4,42</w:t>
            </w:r>
          </w:p>
        </w:tc>
        <w:tc>
          <w:tcPr>
            <w:tcW w:w="850" w:type="dxa"/>
            <w:gridSpan w:val="2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0,12</w:t>
            </w:r>
          </w:p>
        </w:tc>
      </w:tr>
      <w:tr w:rsidR="0093337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rPr>
                <w:sz w:val="24"/>
                <w:szCs w:val="24"/>
              </w:rPr>
            </w:pPr>
            <w:proofErr w:type="spellStart"/>
            <w:r w:rsidRPr="0000412B">
              <w:rPr>
                <w:sz w:val="24"/>
                <w:szCs w:val="24"/>
              </w:rPr>
              <w:t>Цинксо</w:t>
            </w:r>
            <w:proofErr w:type="spellEnd"/>
            <w:r w:rsidRPr="0000412B">
              <w:rPr>
                <w:sz w:val="24"/>
                <w:szCs w:val="24"/>
              </w:rPr>
              <w:t>-держащий шлак</w:t>
            </w:r>
          </w:p>
        </w:tc>
        <w:tc>
          <w:tcPr>
            <w:tcW w:w="992" w:type="dxa"/>
            <w:gridSpan w:val="2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12,42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3,55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19,49</w:t>
            </w:r>
          </w:p>
        </w:tc>
        <w:tc>
          <w:tcPr>
            <w:tcW w:w="1276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15,35</w:t>
            </w:r>
          </w:p>
        </w:tc>
        <w:tc>
          <w:tcPr>
            <w:tcW w:w="1276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21,62</w:t>
            </w:r>
          </w:p>
        </w:tc>
        <w:tc>
          <w:tcPr>
            <w:tcW w:w="1134" w:type="dxa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3,71</w:t>
            </w:r>
          </w:p>
        </w:tc>
        <w:tc>
          <w:tcPr>
            <w:tcW w:w="850" w:type="dxa"/>
            <w:gridSpan w:val="2"/>
          </w:tcPr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</w:p>
          <w:p w:rsidR="0093337A" w:rsidRPr="0000412B" w:rsidRDefault="0093337A" w:rsidP="00BA49D5">
            <w:pPr>
              <w:pStyle w:val="a3"/>
              <w:spacing w:before="0" w:line="240" w:lineRule="auto"/>
              <w:jc w:val="both"/>
              <w:rPr>
                <w:sz w:val="24"/>
                <w:szCs w:val="24"/>
              </w:rPr>
            </w:pPr>
            <w:r w:rsidRPr="0000412B">
              <w:rPr>
                <w:sz w:val="24"/>
                <w:szCs w:val="24"/>
              </w:rPr>
              <w:t>1,57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  <w:cantSplit/>
        </w:trPr>
        <w:tc>
          <w:tcPr>
            <w:tcW w:w="9096" w:type="dxa"/>
            <w:gridSpan w:val="9"/>
          </w:tcPr>
          <w:p w:rsidR="0093337A" w:rsidRPr="00AE0B21" w:rsidRDefault="0093337A" w:rsidP="00BA49D5">
            <w:pPr>
              <w:pStyle w:val="a3"/>
              <w:tabs>
                <w:tab w:val="left" w:pos="2445"/>
              </w:tabs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ab/>
              <w:t xml:space="preserve">Минералогический состав руды, %      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</w:trPr>
        <w:tc>
          <w:tcPr>
            <w:tcW w:w="1809" w:type="dxa"/>
            <w:gridSpan w:val="2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Смитсонит</w:t>
            </w:r>
          </w:p>
        </w:tc>
        <w:tc>
          <w:tcPr>
            <w:tcW w:w="7287" w:type="dxa"/>
            <w:gridSpan w:val="7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- 13,95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</w:trPr>
        <w:tc>
          <w:tcPr>
            <w:tcW w:w="1809" w:type="dxa"/>
            <w:gridSpan w:val="2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lastRenderedPageBreak/>
              <w:t>Каламин</w:t>
            </w:r>
          </w:p>
        </w:tc>
        <w:tc>
          <w:tcPr>
            <w:tcW w:w="7287" w:type="dxa"/>
            <w:gridSpan w:val="7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- 3,46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</w:trPr>
        <w:tc>
          <w:tcPr>
            <w:tcW w:w="1809" w:type="dxa"/>
            <w:gridSpan w:val="2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proofErr w:type="spellStart"/>
            <w:r w:rsidRPr="00AE0B21">
              <w:rPr>
                <w:szCs w:val="28"/>
              </w:rPr>
              <w:t>Гидроцинкит</w:t>
            </w:r>
            <w:proofErr w:type="spellEnd"/>
          </w:p>
        </w:tc>
        <w:tc>
          <w:tcPr>
            <w:tcW w:w="7287" w:type="dxa"/>
            <w:gridSpan w:val="7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- 1,36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</w:trPr>
        <w:tc>
          <w:tcPr>
            <w:tcW w:w="1809" w:type="dxa"/>
            <w:gridSpan w:val="2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Церуссит</w:t>
            </w:r>
          </w:p>
        </w:tc>
        <w:tc>
          <w:tcPr>
            <w:tcW w:w="7287" w:type="dxa"/>
            <w:gridSpan w:val="7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- 1,33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</w:trPr>
        <w:tc>
          <w:tcPr>
            <w:tcW w:w="1809" w:type="dxa"/>
            <w:gridSpan w:val="2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Доломит</w:t>
            </w:r>
          </w:p>
        </w:tc>
        <w:tc>
          <w:tcPr>
            <w:tcW w:w="7287" w:type="dxa"/>
            <w:gridSpan w:val="7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- 31,97</w:t>
            </w:r>
          </w:p>
        </w:tc>
      </w:tr>
      <w:tr w:rsidR="0093337A" w:rsidRPr="00AE0B21" w:rsidTr="00BA49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60" w:type="dxa"/>
        </w:trPr>
        <w:tc>
          <w:tcPr>
            <w:tcW w:w="1809" w:type="dxa"/>
            <w:gridSpan w:val="2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Кальцит</w:t>
            </w:r>
          </w:p>
        </w:tc>
        <w:tc>
          <w:tcPr>
            <w:tcW w:w="7287" w:type="dxa"/>
            <w:gridSpan w:val="7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- 13,95</w:t>
            </w:r>
          </w:p>
        </w:tc>
      </w:tr>
    </w:tbl>
    <w:p w:rsidR="0093337A" w:rsidRPr="00AE0B21" w:rsidRDefault="0093337A" w:rsidP="0093337A">
      <w:pPr>
        <w:pStyle w:val="a3"/>
        <w:spacing w:before="0" w:line="240" w:lineRule="auto"/>
        <w:ind w:firstLine="708"/>
        <w:jc w:val="both"/>
        <w:rPr>
          <w:szCs w:val="28"/>
        </w:rPr>
      </w:pPr>
      <w:r w:rsidRPr="00AE0B21">
        <w:rPr>
          <w:szCs w:val="28"/>
        </w:rPr>
        <w:t>Присутствует в руде и оксид железа, связанный с охристыми глинами.</w:t>
      </w:r>
    </w:p>
    <w:p w:rsidR="0093337A" w:rsidRPr="00AE0B21" w:rsidRDefault="0093337A" w:rsidP="0093337A">
      <w:pPr>
        <w:pStyle w:val="a3"/>
        <w:spacing w:before="0" w:line="240" w:lineRule="auto"/>
        <w:ind w:firstLine="708"/>
        <w:jc w:val="both"/>
        <w:rPr>
          <w:szCs w:val="28"/>
        </w:rPr>
      </w:pPr>
      <w:proofErr w:type="spellStart"/>
      <w:r w:rsidRPr="00AE0B21">
        <w:rPr>
          <w:szCs w:val="28"/>
        </w:rPr>
        <w:t>Вельцевание</w:t>
      </w:r>
      <w:proofErr w:type="spellEnd"/>
      <w:r w:rsidRPr="00AE0B21">
        <w:rPr>
          <w:szCs w:val="28"/>
        </w:rPr>
        <w:t xml:space="preserve"> осуществляется в печи длиной </w:t>
      </w:r>
      <w:smartTag w:uri="urn:schemas-microsoft-com:office:smarttags" w:element="metricconverter">
        <w:smartTagPr>
          <w:attr w:name="ProductID" w:val="50 м"/>
        </w:smartTagPr>
        <w:r w:rsidRPr="00AE0B21">
          <w:rPr>
            <w:szCs w:val="28"/>
          </w:rPr>
          <w:t>50 м</w:t>
        </w:r>
      </w:smartTag>
      <w:r w:rsidRPr="00AE0B21">
        <w:rPr>
          <w:szCs w:val="28"/>
        </w:rPr>
        <w:t xml:space="preserve"> и диаметром </w:t>
      </w:r>
      <w:smartTag w:uri="urn:schemas-microsoft-com:office:smarttags" w:element="metricconverter">
        <w:smartTagPr>
          <w:attr w:name="ProductID" w:val="3,6 м"/>
        </w:smartTagPr>
        <w:r w:rsidRPr="00AE0B21">
          <w:rPr>
            <w:szCs w:val="28"/>
          </w:rPr>
          <w:t>3,6 м</w:t>
        </w:r>
      </w:smartTag>
      <w:r w:rsidRPr="00AE0B21">
        <w:rPr>
          <w:szCs w:val="28"/>
        </w:rPr>
        <w:t xml:space="preserve">. В шихту </w:t>
      </w:r>
      <w:proofErr w:type="spellStart"/>
      <w:r w:rsidRPr="00AE0B21">
        <w:rPr>
          <w:szCs w:val="28"/>
        </w:rPr>
        <w:t>вельцевания</w:t>
      </w:r>
      <w:proofErr w:type="spellEnd"/>
      <w:r w:rsidRPr="00AE0B21">
        <w:rPr>
          <w:szCs w:val="28"/>
        </w:rPr>
        <w:t xml:space="preserve"> цинковой руды с целью снижения </w:t>
      </w:r>
      <w:proofErr w:type="spellStart"/>
      <w:r w:rsidRPr="00AE0B21">
        <w:rPr>
          <w:szCs w:val="28"/>
        </w:rPr>
        <w:t>настылеобразования</w:t>
      </w:r>
      <w:proofErr w:type="spellEnd"/>
      <w:r w:rsidRPr="00AE0B21">
        <w:rPr>
          <w:szCs w:val="28"/>
        </w:rPr>
        <w:t xml:space="preserve"> вводится шлак свинцовой плавки и кремнезем из расчета, чтобы отношение </w:t>
      </w:r>
      <w:proofErr w:type="spellStart"/>
      <w:r w:rsidRPr="00AE0B21">
        <w:rPr>
          <w:szCs w:val="28"/>
          <w:lang w:val="en-US"/>
        </w:rPr>
        <w:t>CaO</w:t>
      </w:r>
      <w:proofErr w:type="spellEnd"/>
      <w:r w:rsidRPr="00AE0B21">
        <w:rPr>
          <w:szCs w:val="28"/>
        </w:rPr>
        <w:t xml:space="preserve"> + </w:t>
      </w:r>
      <w:proofErr w:type="spellStart"/>
      <w:r w:rsidRPr="00AE0B21">
        <w:rPr>
          <w:szCs w:val="28"/>
          <w:lang w:val="en-US"/>
        </w:rPr>
        <w:t>MgO</w:t>
      </w:r>
      <w:proofErr w:type="spellEnd"/>
      <w:r w:rsidRPr="00AE0B21">
        <w:rPr>
          <w:szCs w:val="28"/>
        </w:rPr>
        <w:t>/</w:t>
      </w:r>
      <w:proofErr w:type="spellStart"/>
      <w:r w:rsidRPr="00AE0B21">
        <w:rPr>
          <w:szCs w:val="28"/>
          <w:lang w:val="en-US"/>
        </w:rPr>
        <w:t>SiO</w:t>
      </w:r>
      <w:proofErr w:type="spellEnd"/>
      <w:r w:rsidRPr="00AE0B21">
        <w:rPr>
          <w:szCs w:val="28"/>
          <w:vertAlign w:val="subscript"/>
        </w:rPr>
        <w:t>2</w:t>
      </w:r>
      <w:r w:rsidRPr="00AE0B21">
        <w:rPr>
          <w:szCs w:val="28"/>
        </w:rPr>
        <w:t xml:space="preserve">  составляло 0,8 – 1. Содержание цинка в отвальном клинкере при вальцевании (при загрузке шихты 10,2 т/ч, расходе кокса 55% от массы шихты, температуре выходящих газов 800</w:t>
      </w:r>
      <w:r w:rsidRPr="00AE0B21">
        <w:rPr>
          <w:szCs w:val="28"/>
        </w:rPr>
        <w:sym w:font="Symbol" w:char="F0B0"/>
      </w:r>
      <w:r w:rsidRPr="00AE0B21">
        <w:rPr>
          <w:szCs w:val="28"/>
        </w:rPr>
        <w:t xml:space="preserve">С и содержании в шихте 11,1% цинка) составляет 0,8%. Извлечение цинка в возгоны при </w:t>
      </w:r>
      <w:proofErr w:type="spellStart"/>
      <w:r w:rsidRPr="00AE0B21">
        <w:rPr>
          <w:szCs w:val="28"/>
        </w:rPr>
        <w:t>вельцевании</w:t>
      </w:r>
      <w:proofErr w:type="spellEnd"/>
      <w:r w:rsidRPr="00AE0B21">
        <w:rPr>
          <w:szCs w:val="28"/>
        </w:rPr>
        <w:t xml:space="preserve"> 75 – 80 %. Содержание цинка в возгонах (искусственном оксиде цинка) составляет не менее 50%.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В искусственном оксиде цинка содержится также и оксид свинца (не более 6,5%) и оксид кадмия (не более 0,20%), перешедшие из </w:t>
      </w:r>
      <w:proofErr w:type="spellStart"/>
      <w:proofErr w:type="gramStart"/>
      <w:r w:rsidRPr="00AE0B21">
        <w:rPr>
          <w:szCs w:val="28"/>
        </w:rPr>
        <w:t>цинко</w:t>
      </w:r>
      <w:proofErr w:type="spellEnd"/>
      <w:r w:rsidRPr="00AE0B21">
        <w:rPr>
          <w:szCs w:val="28"/>
        </w:rPr>
        <w:t>- содержащих</w:t>
      </w:r>
      <w:proofErr w:type="gramEnd"/>
      <w:r w:rsidRPr="00AE0B21">
        <w:rPr>
          <w:szCs w:val="28"/>
        </w:rPr>
        <w:t xml:space="preserve"> шлаков, подаваемых с цинковой рудой на </w:t>
      </w:r>
      <w:proofErr w:type="spellStart"/>
      <w:r w:rsidRPr="00AE0B21">
        <w:rPr>
          <w:szCs w:val="28"/>
        </w:rPr>
        <w:t>вельцевание</w:t>
      </w:r>
      <w:proofErr w:type="spellEnd"/>
      <w:r w:rsidRPr="00AE0B21">
        <w:rPr>
          <w:szCs w:val="28"/>
        </w:rPr>
        <w:t>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>Искусственный оксид цинка (</w:t>
      </w:r>
      <w:proofErr w:type="spellStart"/>
      <w:r w:rsidRPr="00AE0B21">
        <w:rPr>
          <w:szCs w:val="28"/>
        </w:rPr>
        <w:t>вельц</w:t>
      </w:r>
      <w:proofErr w:type="spellEnd"/>
      <w:r w:rsidRPr="00AE0B21">
        <w:rPr>
          <w:szCs w:val="28"/>
        </w:rPr>
        <w:t xml:space="preserve">-оксиды) является товарным </w:t>
      </w:r>
      <w:proofErr w:type="gramStart"/>
      <w:r w:rsidRPr="00AE0B21">
        <w:rPr>
          <w:szCs w:val="28"/>
        </w:rPr>
        <w:t>кон-</w:t>
      </w:r>
      <w:proofErr w:type="spellStart"/>
      <w:r w:rsidRPr="00AE0B21">
        <w:rPr>
          <w:szCs w:val="28"/>
        </w:rPr>
        <w:t>центратом</w:t>
      </w:r>
      <w:proofErr w:type="spellEnd"/>
      <w:proofErr w:type="gramEnd"/>
      <w:r w:rsidRPr="00AE0B21">
        <w:rPr>
          <w:szCs w:val="28"/>
        </w:rPr>
        <w:t xml:space="preserve"> и используется для получения цинковых белил (при низком содержании свинца), для получения металлического цинка и цинкового купороса.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Аналогичный процесс применяют на турецком заводе </w:t>
      </w:r>
      <w:proofErr w:type="spellStart"/>
      <w:r w:rsidRPr="00AE0B21">
        <w:rPr>
          <w:szCs w:val="28"/>
        </w:rPr>
        <w:t>Зинкур</w:t>
      </w:r>
      <w:proofErr w:type="spellEnd"/>
      <w:r w:rsidRPr="00AE0B21">
        <w:rPr>
          <w:szCs w:val="28"/>
        </w:rPr>
        <w:t>, перерабатывающем окисленные цинковые руды, содержащие (%):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</w:p>
    <w:tbl>
      <w:tblPr>
        <w:tblW w:w="0" w:type="auto"/>
        <w:tblInd w:w="348" w:type="dxa"/>
        <w:tblLayout w:type="fixed"/>
        <w:tblLook w:val="0000" w:firstRow="0" w:lastRow="0" w:firstColumn="0" w:lastColumn="0" w:noHBand="0" w:noVBand="0"/>
      </w:tblPr>
      <w:tblGrid>
        <w:gridCol w:w="3408"/>
        <w:gridCol w:w="1134"/>
        <w:gridCol w:w="3408"/>
        <w:gridCol w:w="1134"/>
      </w:tblGrid>
      <w:tr w:rsidR="0093337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Цинка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- 21,82</w:t>
            </w:r>
          </w:p>
        </w:tc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Диоксида кремния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- 13,0</w:t>
            </w:r>
          </w:p>
        </w:tc>
      </w:tr>
      <w:tr w:rsidR="0093337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proofErr w:type="spellStart"/>
            <w:r w:rsidRPr="00AE0B21">
              <w:rPr>
                <w:szCs w:val="28"/>
              </w:rPr>
              <w:t>Свинеца</w:t>
            </w:r>
            <w:proofErr w:type="spellEnd"/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- 2,1</w:t>
            </w:r>
          </w:p>
        </w:tc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Кадмия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- 0,07</w:t>
            </w:r>
          </w:p>
        </w:tc>
      </w:tr>
      <w:tr w:rsidR="0093337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Железа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- 20,0</w:t>
            </w:r>
          </w:p>
        </w:tc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Фтора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- 0,022</w:t>
            </w:r>
          </w:p>
        </w:tc>
      </w:tr>
      <w:tr w:rsidR="0093337A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Оксида алюминия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 xml:space="preserve">- 6,0 </w:t>
            </w:r>
          </w:p>
        </w:tc>
        <w:tc>
          <w:tcPr>
            <w:tcW w:w="3408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Хлора</w:t>
            </w:r>
          </w:p>
        </w:tc>
        <w:tc>
          <w:tcPr>
            <w:tcW w:w="1134" w:type="dxa"/>
          </w:tcPr>
          <w:p w:rsidR="0093337A" w:rsidRPr="00AE0B21" w:rsidRDefault="0093337A" w:rsidP="00BA49D5">
            <w:pPr>
              <w:pStyle w:val="a3"/>
              <w:spacing w:before="0" w:line="240" w:lineRule="auto"/>
              <w:jc w:val="both"/>
              <w:rPr>
                <w:szCs w:val="28"/>
              </w:rPr>
            </w:pPr>
            <w:r w:rsidRPr="00AE0B21">
              <w:rPr>
                <w:szCs w:val="28"/>
              </w:rPr>
              <w:t>- 0,003</w:t>
            </w:r>
          </w:p>
        </w:tc>
      </w:tr>
    </w:tbl>
    <w:p w:rsidR="0093337A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Руда поступает на завод с влажностью 13%. Ее дробят до крупности – </w:t>
      </w:r>
      <w:smartTag w:uri="urn:schemas-microsoft-com:office:smarttags" w:element="metricconverter">
        <w:smartTagPr>
          <w:attr w:name="ProductID" w:val="12 мм"/>
        </w:smartTagPr>
        <w:r w:rsidRPr="00AE0B21">
          <w:rPr>
            <w:szCs w:val="28"/>
          </w:rPr>
          <w:t>12 мм</w:t>
        </w:r>
      </w:smartTag>
      <w:r w:rsidRPr="00AE0B21">
        <w:rPr>
          <w:szCs w:val="28"/>
        </w:rPr>
        <w:t xml:space="preserve"> и шихтуют с коксовой мелочью и известняком для </w:t>
      </w:r>
      <w:proofErr w:type="spellStart"/>
      <w:r w:rsidRPr="00AE0B21">
        <w:rPr>
          <w:szCs w:val="28"/>
        </w:rPr>
        <w:t>вельцевания</w:t>
      </w:r>
      <w:proofErr w:type="spellEnd"/>
      <w:r w:rsidRPr="00AE0B21">
        <w:rPr>
          <w:szCs w:val="28"/>
        </w:rPr>
        <w:t xml:space="preserve"> в печи диаметром 4,38м и длиной 70,1м и производительностью 371 т/сутки. Клинкер, образующийся при 1100 – 1200 </w:t>
      </w:r>
      <w:r w:rsidRPr="00AE0B21">
        <w:rPr>
          <w:szCs w:val="28"/>
        </w:rPr>
        <w:sym w:font="Symbol" w:char="F0B0"/>
      </w:r>
      <w:r w:rsidRPr="00AE0B21">
        <w:rPr>
          <w:szCs w:val="28"/>
        </w:rPr>
        <w:t xml:space="preserve">С по выходе из печи охлаждают в барабане с водой до 100 </w:t>
      </w:r>
      <w:r w:rsidRPr="00AE0B21">
        <w:rPr>
          <w:szCs w:val="28"/>
        </w:rPr>
        <w:sym w:font="Symbol" w:char="F0B0"/>
      </w:r>
      <w:r w:rsidRPr="00AE0B21">
        <w:rPr>
          <w:szCs w:val="28"/>
        </w:rPr>
        <w:t xml:space="preserve">С. Потери цинка в шлаке менее 2,5%. Система улавливания возгонов включает две </w:t>
      </w:r>
      <w:proofErr w:type="spellStart"/>
      <w:r w:rsidRPr="00AE0B21">
        <w:rPr>
          <w:szCs w:val="28"/>
        </w:rPr>
        <w:t>осадительные</w:t>
      </w:r>
      <w:proofErr w:type="spellEnd"/>
      <w:r w:rsidRPr="00AE0B21">
        <w:rPr>
          <w:szCs w:val="28"/>
        </w:rPr>
        <w:t xml:space="preserve"> камеры, трубчатые охладители и установку рукавных фильтров, диаметром </w:t>
      </w:r>
      <w:smartTag w:uri="urn:schemas-microsoft-com:office:smarttags" w:element="metricconverter">
        <w:smartTagPr>
          <w:attr w:name="ProductID" w:val="152 мм"/>
        </w:smartTagPr>
        <w:r w:rsidRPr="00AE0B21">
          <w:rPr>
            <w:szCs w:val="28"/>
          </w:rPr>
          <w:t>152 мм</w:t>
        </w:r>
      </w:smartTag>
      <w:r w:rsidRPr="00AE0B21">
        <w:rPr>
          <w:szCs w:val="28"/>
        </w:rPr>
        <w:t xml:space="preserve">. </w:t>
      </w:r>
      <w:proofErr w:type="spellStart"/>
      <w:r w:rsidRPr="00AE0B21">
        <w:rPr>
          <w:szCs w:val="28"/>
        </w:rPr>
        <w:t>Вельц</w:t>
      </w:r>
      <w:proofErr w:type="spellEnd"/>
      <w:r w:rsidRPr="00AE0B21">
        <w:rPr>
          <w:szCs w:val="28"/>
        </w:rPr>
        <w:t xml:space="preserve">-оксид (искусственный оксид цинка) из первой </w:t>
      </w:r>
      <w:proofErr w:type="spellStart"/>
      <w:r w:rsidRPr="00AE0B21">
        <w:rPr>
          <w:szCs w:val="28"/>
        </w:rPr>
        <w:t>осадительной</w:t>
      </w:r>
      <w:proofErr w:type="spellEnd"/>
      <w:r w:rsidRPr="00AE0B21">
        <w:rPr>
          <w:szCs w:val="28"/>
        </w:rPr>
        <w:t xml:space="preserve"> камеры, содержащий порядка 37% оксида цинка возвращают в печь для </w:t>
      </w:r>
      <w:proofErr w:type="spellStart"/>
      <w:r w:rsidRPr="00AE0B21">
        <w:rPr>
          <w:szCs w:val="28"/>
        </w:rPr>
        <w:t>вельцевания</w:t>
      </w:r>
      <w:proofErr w:type="spellEnd"/>
      <w:r w:rsidRPr="00AE0B21">
        <w:rPr>
          <w:szCs w:val="28"/>
        </w:rPr>
        <w:t xml:space="preserve">. </w:t>
      </w:r>
      <w:proofErr w:type="spellStart"/>
      <w:r w:rsidRPr="00AE0B21">
        <w:rPr>
          <w:szCs w:val="28"/>
        </w:rPr>
        <w:t>Вельц</w:t>
      </w:r>
      <w:proofErr w:type="spellEnd"/>
      <w:r w:rsidRPr="00AE0B21">
        <w:rPr>
          <w:szCs w:val="28"/>
        </w:rPr>
        <w:t xml:space="preserve">-оксид из рукавных фильтров, </w:t>
      </w:r>
      <w:proofErr w:type="spellStart"/>
      <w:r w:rsidRPr="00AE0B21">
        <w:rPr>
          <w:szCs w:val="28"/>
        </w:rPr>
        <w:t>одержащий</w:t>
      </w:r>
      <w:proofErr w:type="spellEnd"/>
      <w:r w:rsidRPr="00AE0B21">
        <w:rPr>
          <w:szCs w:val="28"/>
        </w:rPr>
        <w:t xml:space="preserve"> 55 – 60 % цинка (извлечение цинка в </w:t>
      </w:r>
      <w:proofErr w:type="spellStart"/>
      <w:r w:rsidRPr="00AE0B21">
        <w:rPr>
          <w:szCs w:val="28"/>
        </w:rPr>
        <w:t>вельц</w:t>
      </w:r>
      <w:proofErr w:type="spellEnd"/>
      <w:r w:rsidRPr="00AE0B21">
        <w:rPr>
          <w:szCs w:val="28"/>
        </w:rPr>
        <w:t xml:space="preserve">-оксид – искусственный оксид цинка 85 – 87 %) очищают, пропускают через отапливаемую мазутом вращающуюся печь для частичной отгонки свинца, фтора и хлора. Получаемый клинкер является товарным продуктом и направляется на переработку для получения металлического цинка гидрометаллургическим способом. </w:t>
      </w:r>
      <w:proofErr w:type="spellStart"/>
      <w:r w:rsidRPr="00AE0B21">
        <w:rPr>
          <w:szCs w:val="28"/>
        </w:rPr>
        <w:t>Вельцеванию</w:t>
      </w:r>
      <w:proofErr w:type="spellEnd"/>
      <w:r w:rsidRPr="00AE0B21">
        <w:rPr>
          <w:szCs w:val="28"/>
        </w:rPr>
        <w:t xml:space="preserve"> подвергают и флотационные </w:t>
      </w:r>
      <w:r w:rsidRPr="00AE0B21">
        <w:rPr>
          <w:szCs w:val="28"/>
        </w:rPr>
        <w:lastRenderedPageBreak/>
        <w:t xml:space="preserve">концентраты, выделенные из окисленных цинк-свинцовых </w:t>
      </w:r>
      <w:proofErr w:type="gramStart"/>
      <w:r w:rsidRPr="00AE0B21">
        <w:rPr>
          <w:szCs w:val="28"/>
        </w:rPr>
        <w:t>руд  (</w:t>
      </w:r>
      <w:proofErr w:type="gramEnd"/>
      <w:r w:rsidRPr="00AE0B21">
        <w:rPr>
          <w:szCs w:val="28"/>
        </w:rPr>
        <w:t>Марокко, Италия и др.).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На рисунке </w:t>
      </w:r>
      <w:r>
        <w:rPr>
          <w:szCs w:val="28"/>
        </w:rPr>
        <w:t>5.</w:t>
      </w:r>
      <w:r w:rsidRPr="00AE0B21">
        <w:rPr>
          <w:szCs w:val="28"/>
        </w:rPr>
        <w:t xml:space="preserve">1 приводится одна из технологических схем совместной переработки </w:t>
      </w:r>
      <w:proofErr w:type="spellStart"/>
      <w:r w:rsidRPr="00AE0B21">
        <w:rPr>
          <w:szCs w:val="28"/>
        </w:rPr>
        <w:t>вельц</w:t>
      </w:r>
      <w:proofErr w:type="spellEnd"/>
      <w:r w:rsidRPr="00AE0B21">
        <w:rPr>
          <w:szCs w:val="28"/>
        </w:rPr>
        <w:t>-оксидов и сульфидных цинковых концентратов.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szCs w:val="28"/>
        </w:rPr>
        <w:t xml:space="preserve">Перерабатывают также окисленные </w:t>
      </w:r>
      <w:proofErr w:type="gramStart"/>
      <w:r w:rsidRPr="00AE0B21">
        <w:rPr>
          <w:szCs w:val="28"/>
        </w:rPr>
        <w:t>цинковые  руды</w:t>
      </w:r>
      <w:proofErr w:type="gramEnd"/>
      <w:r w:rsidRPr="00AE0B21">
        <w:rPr>
          <w:szCs w:val="28"/>
        </w:rPr>
        <w:t xml:space="preserve"> по гидрометаллургий технологии </w:t>
      </w:r>
      <w:r w:rsidRPr="00AE0B21">
        <w:rPr>
          <w:szCs w:val="28"/>
          <w:lang w:val="en-US"/>
        </w:rPr>
        <w:t>SX</w:t>
      </w:r>
      <w:r w:rsidRPr="00AE0B21">
        <w:rPr>
          <w:szCs w:val="28"/>
        </w:rPr>
        <w:t>-</w:t>
      </w:r>
      <w:r w:rsidRPr="00AE0B21">
        <w:rPr>
          <w:szCs w:val="28"/>
          <w:lang w:val="en-US"/>
        </w:rPr>
        <w:t>EW</w:t>
      </w:r>
      <w:r w:rsidRPr="00AE0B21">
        <w:rPr>
          <w:szCs w:val="28"/>
        </w:rPr>
        <w:t xml:space="preserve"> (сернокислотное выщелачивание, очистка раствора  от железа и алюминия – экстракция с использованием 2- </w:t>
      </w:r>
      <w:proofErr w:type="spellStart"/>
      <w:r w:rsidRPr="00AE0B21">
        <w:rPr>
          <w:szCs w:val="28"/>
        </w:rPr>
        <w:t>этилгексил</w:t>
      </w:r>
      <w:proofErr w:type="spellEnd"/>
      <w:r w:rsidRPr="00AE0B21">
        <w:rPr>
          <w:szCs w:val="28"/>
        </w:rPr>
        <w:t xml:space="preserve">- фосфорной кислоты, </w:t>
      </w:r>
      <w:proofErr w:type="spellStart"/>
      <w:r w:rsidRPr="00AE0B21">
        <w:rPr>
          <w:szCs w:val="28"/>
        </w:rPr>
        <w:t>реэксракция</w:t>
      </w:r>
      <w:proofErr w:type="spellEnd"/>
      <w:r w:rsidRPr="00AE0B21">
        <w:rPr>
          <w:szCs w:val="28"/>
        </w:rPr>
        <w:t xml:space="preserve"> – электролиз). 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proofErr w:type="gramStart"/>
      <w:r w:rsidRPr="00AE0B21">
        <w:rPr>
          <w:szCs w:val="28"/>
        </w:rPr>
        <w:t>Технология  применяется</w:t>
      </w:r>
      <w:proofErr w:type="gramEnd"/>
      <w:r w:rsidRPr="00AE0B21">
        <w:rPr>
          <w:szCs w:val="28"/>
        </w:rPr>
        <w:t xml:space="preserve"> на заводе </w:t>
      </w:r>
      <w:proofErr w:type="spellStart"/>
      <w:r w:rsidRPr="00AE0B21">
        <w:rPr>
          <w:szCs w:val="28"/>
          <w:lang w:val="en-US"/>
        </w:rPr>
        <w:t>Skorpion</w:t>
      </w:r>
      <w:proofErr w:type="spellEnd"/>
      <w:r w:rsidRPr="00AE0B21">
        <w:rPr>
          <w:szCs w:val="28"/>
        </w:rPr>
        <w:t xml:space="preserve"> (Намибия). Выщелачивание проводится </w:t>
      </w:r>
      <w:smartTag w:uri="urn:schemas-microsoft-com:office:smarttags" w:element="metricconverter">
        <w:smartTagPr>
          <w:attr w:name="ProductID" w:val="0,3 М"/>
        </w:smartTagPr>
        <w:r w:rsidRPr="00AE0B21">
          <w:rPr>
            <w:szCs w:val="28"/>
          </w:rPr>
          <w:t>0,3 М</w:t>
        </w:r>
      </w:smartTag>
      <w:r w:rsidRPr="00AE0B21">
        <w:rPr>
          <w:szCs w:val="28"/>
        </w:rPr>
        <w:t xml:space="preserve"> раствором серной кислоты. Экстракция проводится 2ДЭГФК растворенной в керосине при рН = 2 с очисткой от </w:t>
      </w:r>
      <w:r w:rsidRPr="00AE0B21">
        <w:rPr>
          <w:szCs w:val="28"/>
          <w:lang w:val="en-US"/>
        </w:rPr>
        <w:t>Cu</w:t>
      </w:r>
      <w:r w:rsidRPr="00AE0B21">
        <w:rPr>
          <w:szCs w:val="28"/>
        </w:rPr>
        <w:t xml:space="preserve">, </w:t>
      </w:r>
      <w:proofErr w:type="gramStart"/>
      <w:r w:rsidRPr="00AE0B21">
        <w:rPr>
          <w:szCs w:val="28"/>
          <w:lang w:val="en-US"/>
        </w:rPr>
        <w:t>Ni</w:t>
      </w:r>
      <w:r w:rsidRPr="00AE0B21">
        <w:rPr>
          <w:szCs w:val="28"/>
        </w:rPr>
        <w:t xml:space="preserve">  и</w:t>
      </w:r>
      <w:proofErr w:type="gramEnd"/>
      <w:r w:rsidRPr="00AE0B21">
        <w:rPr>
          <w:szCs w:val="28"/>
        </w:rPr>
        <w:t xml:space="preserve"> др.</w:t>
      </w:r>
    </w:p>
    <w:p w:rsidR="0093337A" w:rsidRPr="00AE0B21" w:rsidRDefault="0093337A" w:rsidP="0093337A">
      <w:pPr>
        <w:pStyle w:val="a3"/>
        <w:spacing w:before="0" w:line="240" w:lineRule="auto"/>
        <w:ind w:firstLine="708"/>
        <w:jc w:val="both"/>
        <w:rPr>
          <w:szCs w:val="28"/>
        </w:rPr>
      </w:pPr>
      <w:r w:rsidRPr="00AE0B21">
        <w:rPr>
          <w:szCs w:val="28"/>
        </w:rPr>
        <w:t xml:space="preserve">Из органической фазы </w:t>
      </w:r>
      <w:proofErr w:type="spellStart"/>
      <w:r w:rsidRPr="00AE0B21">
        <w:rPr>
          <w:szCs w:val="28"/>
        </w:rPr>
        <w:t>реэкстрагируют</w:t>
      </w:r>
      <w:proofErr w:type="spellEnd"/>
      <w:r w:rsidRPr="00AE0B21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,53 М"/>
        </w:smartTagPr>
        <w:r w:rsidRPr="00AE0B21">
          <w:rPr>
            <w:szCs w:val="28"/>
          </w:rPr>
          <w:t>1,53 м</w:t>
        </w:r>
      </w:smartTag>
      <w:r w:rsidRPr="00AE0B21">
        <w:rPr>
          <w:szCs w:val="28"/>
        </w:rPr>
        <w:t xml:space="preserve"> раствором серной кислоты. Электролиз проводят при температуре 40</w:t>
      </w:r>
      <w:r w:rsidRPr="00AE0B21">
        <w:rPr>
          <w:szCs w:val="28"/>
          <w:vertAlign w:val="superscript"/>
        </w:rPr>
        <w:t>0</w:t>
      </w:r>
      <w:r w:rsidRPr="00AE0B21">
        <w:rPr>
          <w:szCs w:val="28"/>
        </w:rPr>
        <w:t xml:space="preserve"> </w:t>
      </w:r>
      <w:proofErr w:type="gramStart"/>
      <w:r w:rsidRPr="00AE0B21">
        <w:rPr>
          <w:szCs w:val="28"/>
        </w:rPr>
        <w:t>С</w:t>
      </w:r>
      <w:proofErr w:type="gramEnd"/>
      <w:r w:rsidRPr="00AE0B21">
        <w:rPr>
          <w:szCs w:val="28"/>
        </w:rPr>
        <w:t xml:space="preserve"> плотности тока 500 А/м</w:t>
      </w:r>
      <w:r w:rsidRPr="00AE0B21">
        <w:rPr>
          <w:szCs w:val="28"/>
          <w:vertAlign w:val="superscript"/>
        </w:rPr>
        <w:t>2</w:t>
      </w:r>
      <w:r w:rsidRPr="00AE0B21">
        <w:rPr>
          <w:szCs w:val="28"/>
        </w:rPr>
        <w:t xml:space="preserve">. В качестве катода </w:t>
      </w:r>
      <w:proofErr w:type="spellStart"/>
      <w:r w:rsidRPr="00AE0B21">
        <w:rPr>
          <w:szCs w:val="28"/>
        </w:rPr>
        <w:t>использовают</w:t>
      </w:r>
      <w:proofErr w:type="spellEnd"/>
      <w:r w:rsidRPr="00AE0B21">
        <w:rPr>
          <w:szCs w:val="28"/>
        </w:rPr>
        <w:t xml:space="preserve"> алюминий. Выход по току 90 %. Расход электроэнергии менее 3000 кВт</w:t>
      </w:r>
      <w:r w:rsidRPr="00AE0B21">
        <w:rPr>
          <w:szCs w:val="28"/>
          <w:vertAlign w:val="subscript"/>
        </w:rPr>
        <w:t>*</w:t>
      </w:r>
      <w:r w:rsidRPr="00AE0B21">
        <w:rPr>
          <w:szCs w:val="28"/>
        </w:rPr>
        <w:t xml:space="preserve">час/т. </w:t>
      </w:r>
    </w:p>
    <w:p w:rsidR="0093337A" w:rsidRPr="00EB713E" w:rsidRDefault="0093337A" w:rsidP="0093337A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B713E">
        <w:rPr>
          <w:sz w:val="28"/>
          <w:szCs w:val="28"/>
        </w:rPr>
        <w:t xml:space="preserve">Переработка окисленных никелевых руд 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jc w:val="both"/>
        <w:rPr>
          <w:color w:val="000000"/>
          <w:sz w:val="28"/>
          <w:szCs w:val="28"/>
        </w:rPr>
      </w:pPr>
      <w:r w:rsidRPr="00AE0B21">
        <w:rPr>
          <w:color w:val="000000"/>
          <w:w w:val="83"/>
          <w:sz w:val="28"/>
          <w:szCs w:val="28"/>
        </w:rPr>
        <w:tab/>
      </w:r>
      <w:r w:rsidRPr="00AE0B21">
        <w:rPr>
          <w:color w:val="000000"/>
          <w:sz w:val="28"/>
          <w:szCs w:val="28"/>
        </w:rPr>
        <w:t xml:space="preserve">Окисленные никелевые руды перерабатывают гидрометаллургическим способам и </w:t>
      </w:r>
      <w:r w:rsidRPr="00AE0B21">
        <w:rPr>
          <w:color w:val="000000"/>
          <w:sz w:val="28"/>
          <w:szCs w:val="28"/>
          <w:lang w:val="en-US"/>
        </w:rPr>
        <w:t>g</w:t>
      </w:r>
      <w:proofErr w:type="spellStart"/>
      <w:r w:rsidRPr="00AE0B21">
        <w:rPr>
          <w:color w:val="000000"/>
          <w:sz w:val="28"/>
          <w:szCs w:val="28"/>
        </w:rPr>
        <w:t>ирометаллургическим</w:t>
      </w:r>
      <w:proofErr w:type="spellEnd"/>
      <w:r w:rsidRPr="00AE0B21">
        <w:rPr>
          <w:color w:val="000000"/>
          <w:sz w:val="28"/>
          <w:szCs w:val="28"/>
        </w:rPr>
        <w:t xml:space="preserve"> способом. Никель в окисленной руде представлен, в основном, гарниеритом или связан с </w:t>
      </w:r>
      <w:proofErr w:type="spellStart"/>
      <w:r w:rsidRPr="00AE0B21">
        <w:rPr>
          <w:color w:val="000000"/>
          <w:sz w:val="28"/>
          <w:szCs w:val="28"/>
        </w:rPr>
        <w:t>гидрогетитом</w:t>
      </w:r>
      <w:proofErr w:type="spellEnd"/>
      <w:r w:rsidRPr="00AE0B21">
        <w:rPr>
          <w:color w:val="000000"/>
          <w:sz w:val="28"/>
          <w:szCs w:val="28"/>
        </w:rPr>
        <w:t>.</w:t>
      </w:r>
    </w:p>
    <w:p w:rsidR="0093337A" w:rsidRPr="00EB713E" w:rsidRDefault="0093337A" w:rsidP="0093337A">
      <w:pPr>
        <w:shd w:val="clear" w:color="auto" w:fill="FFFFFF"/>
        <w:tabs>
          <w:tab w:val="left" w:leader="dot" w:pos="0"/>
        </w:tabs>
        <w:ind w:firstLine="720"/>
        <w:rPr>
          <w:color w:val="000000"/>
          <w:sz w:val="28"/>
          <w:szCs w:val="28"/>
        </w:rPr>
      </w:pPr>
      <w:r w:rsidRPr="00EB713E">
        <w:rPr>
          <w:color w:val="000000"/>
          <w:sz w:val="28"/>
          <w:szCs w:val="28"/>
        </w:rPr>
        <w:t>Гидрометаллургический процесс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ind w:firstLine="708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Основные операции процесса: Подготовка руды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ind w:firstLine="706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Исходные материалы: бедная силикатная руда с 1,5 - 2 </w:t>
      </w:r>
      <w:r w:rsidRPr="00AE0B21">
        <w:rPr>
          <w:i/>
          <w:iCs/>
          <w:color w:val="000000"/>
          <w:sz w:val="28"/>
          <w:szCs w:val="28"/>
        </w:rPr>
        <w:t xml:space="preserve">% </w:t>
      </w:r>
      <w:r w:rsidRPr="00AE0B21">
        <w:rPr>
          <w:color w:val="000000"/>
          <w:sz w:val="28"/>
          <w:szCs w:val="28"/>
        </w:rPr>
        <w:t>никеля (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>, М</w:t>
      </w:r>
      <w:r w:rsidRPr="00AE0B21">
        <w:rPr>
          <w:color w:val="000000"/>
          <w:sz w:val="28"/>
          <w:szCs w:val="28"/>
          <w:lang w:val="en-US"/>
        </w:rPr>
        <w:t>g</w:t>
      </w:r>
      <w:proofErr w:type="gramStart"/>
      <w:r w:rsidRPr="00AE0B21">
        <w:rPr>
          <w:color w:val="000000"/>
          <w:sz w:val="28"/>
          <w:szCs w:val="28"/>
        </w:rPr>
        <w:t>О,</w:t>
      </w:r>
      <w:proofErr w:type="spellStart"/>
      <w:r w:rsidRPr="00AE0B21">
        <w:rPr>
          <w:color w:val="000000"/>
          <w:sz w:val="28"/>
          <w:szCs w:val="28"/>
          <w:lang w:val="en-US"/>
        </w:rPr>
        <w:t>SiO</w:t>
      </w:r>
      <w:proofErr w:type="spellEnd"/>
      <w:proofErr w:type="gramEnd"/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).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ab/>
        <w:t xml:space="preserve">Перевод никеля в растворимую форму и выщелачивание. В промышленности используют два процесса: аммиачный </w:t>
      </w:r>
      <w:proofErr w:type="gramStart"/>
      <w:r w:rsidRPr="00AE0B21">
        <w:rPr>
          <w:color w:val="000000"/>
          <w:sz w:val="28"/>
          <w:szCs w:val="28"/>
        </w:rPr>
        <w:t xml:space="preserve">   (</w:t>
      </w:r>
      <w:proofErr w:type="gramEnd"/>
      <w:r w:rsidRPr="00AE0B21">
        <w:rPr>
          <w:color w:val="000000"/>
          <w:sz w:val="28"/>
          <w:szCs w:val="28"/>
        </w:rPr>
        <w:t xml:space="preserve">процесс </w:t>
      </w:r>
      <w:proofErr w:type="spellStart"/>
      <w:r w:rsidRPr="00AE0B21">
        <w:rPr>
          <w:color w:val="000000"/>
          <w:sz w:val="28"/>
          <w:szCs w:val="28"/>
        </w:rPr>
        <w:t>Карона</w:t>
      </w:r>
      <w:proofErr w:type="spellEnd"/>
      <w:r w:rsidRPr="00AE0B21">
        <w:rPr>
          <w:color w:val="000000"/>
          <w:sz w:val="28"/>
          <w:szCs w:val="28"/>
        </w:rPr>
        <w:t>)   и сернокислотный.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ab/>
      </w:r>
      <w:r w:rsidRPr="00AE0B21">
        <w:rPr>
          <w:i/>
          <w:color w:val="000000"/>
          <w:sz w:val="28"/>
          <w:szCs w:val="28"/>
        </w:rPr>
        <w:t>Аммиачный процесс</w:t>
      </w:r>
      <w:r w:rsidRPr="00AE0B21">
        <w:rPr>
          <w:color w:val="000000"/>
          <w:sz w:val="28"/>
          <w:szCs w:val="28"/>
        </w:rPr>
        <w:t>. Селективное восстановление руды (никеля до металлического). Выщелачивание огарка: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  <w:lang w:val="en-US"/>
        </w:rPr>
        <w:t>Ni</w:t>
      </w:r>
      <w:r w:rsidRPr="00AE0B21">
        <w:rPr>
          <w:color w:val="000000"/>
          <w:sz w:val="28"/>
          <w:szCs w:val="28"/>
        </w:rPr>
        <w:t xml:space="preserve"> + </w:t>
      </w:r>
      <w:r w:rsidRPr="00AE0B21">
        <w:rPr>
          <w:iCs/>
          <w:color w:val="000000"/>
          <w:sz w:val="28"/>
          <w:szCs w:val="28"/>
        </w:rPr>
        <w:t>(</w:t>
      </w:r>
      <w:r w:rsidRPr="00AE0B21">
        <w:rPr>
          <w:iCs/>
          <w:color w:val="000000"/>
          <w:sz w:val="28"/>
          <w:szCs w:val="28"/>
          <w:lang w:val="en-US"/>
        </w:rPr>
        <w:t>NH</w:t>
      </w:r>
      <w:r w:rsidRPr="00AE0B21">
        <w:rPr>
          <w:iCs/>
          <w:color w:val="000000"/>
          <w:sz w:val="28"/>
          <w:szCs w:val="28"/>
          <w:vertAlign w:val="subscript"/>
        </w:rPr>
        <w:t>4</w:t>
      </w:r>
      <w:r w:rsidRPr="00AE0B21">
        <w:rPr>
          <w:color w:val="000000"/>
          <w:sz w:val="28"/>
          <w:szCs w:val="28"/>
        </w:rPr>
        <w:t>)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С0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>+(</w:t>
      </w:r>
      <w:r w:rsidRPr="00AE0B21">
        <w:rPr>
          <w:color w:val="000000"/>
          <w:sz w:val="28"/>
          <w:szCs w:val="28"/>
          <w:lang w:val="en-US"/>
        </w:rPr>
        <w:t>n</w:t>
      </w:r>
      <w:r w:rsidRPr="00AE0B21">
        <w:rPr>
          <w:color w:val="000000"/>
          <w:sz w:val="28"/>
          <w:szCs w:val="28"/>
        </w:rPr>
        <w:t>-</w:t>
      </w:r>
      <w:proofErr w:type="gramStart"/>
      <w:r w:rsidRPr="00AE0B21">
        <w:rPr>
          <w:color w:val="000000"/>
          <w:sz w:val="28"/>
          <w:szCs w:val="28"/>
        </w:rPr>
        <w:t>2)</w:t>
      </w:r>
      <w:r w:rsidRPr="00AE0B21">
        <w:rPr>
          <w:color w:val="000000"/>
          <w:sz w:val="28"/>
          <w:szCs w:val="28"/>
          <w:lang w:val="en-US"/>
        </w:rPr>
        <w:t>NH</w:t>
      </w:r>
      <w:proofErr w:type="gramEnd"/>
      <w:r w:rsidRPr="00AE0B21">
        <w:rPr>
          <w:color w:val="000000"/>
          <w:sz w:val="28"/>
          <w:szCs w:val="28"/>
          <w:vertAlign w:val="subscript"/>
        </w:rPr>
        <w:t>4</w:t>
      </w:r>
      <w:r w:rsidRPr="00AE0B21">
        <w:rPr>
          <w:color w:val="000000"/>
          <w:sz w:val="28"/>
          <w:szCs w:val="28"/>
        </w:rPr>
        <w:t>0</w:t>
      </w:r>
      <w:r w:rsidRPr="00AE0B21">
        <w:rPr>
          <w:color w:val="000000"/>
          <w:sz w:val="28"/>
          <w:szCs w:val="28"/>
          <w:lang w:val="en-US"/>
        </w:rPr>
        <w:t>H</w:t>
      </w:r>
      <w:r w:rsidRPr="00AE0B21">
        <w:rPr>
          <w:color w:val="000000"/>
          <w:sz w:val="28"/>
          <w:szCs w:val="28"/>
        </w:rPr>
        <w:t>+0,5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 xml:space="preserve"> →</w:t>
      </w:r>
      <w:r w:rsidRPr="00AE0B21">
        <w:rPr>
          <w:color w:val="000000"/>
          <w:sz w:val="28"/>
          <w:szCs w:val="28"/>
          <w:lang w:val="en-US"/>
        </w:rPr>
        <w:t>Ni</w:t>
      </w:r>
      <w:r w:rsidRPr="00AE0B21">
        <w:rPr>
          <w:color w:val="000000"/>
          <w:sz w:val="28"/>
          <w:szCs w:val="28"/>
        </w:rPr>
        <w:t>(</w:t>
      </w:r>
      <w:r w:rsidRPr="00AE0B21">
        <w:rPr>
          <w:color w:val="000000"/>
          <w:sz w:val="28"/>
          <w:szCs w:val="28"/>
          <w:lang w:val="en-US"/>
        </w:rPr>
        <w:t>NH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>)</w:t>
      </w:r>
      <w:r w:rsidRPr="00AE0B21">
        <w:rPr>
          <w:color w:val="000000"/>
          <w:sz w:val="28"/>
          <w:szCs w:val="28"/>
          <w:lang w:val="en-US"/>
        </w:rPr>
        <w:t>n</w:t>
      </w:r>
      <w:r w:rsidRPr="00AE0B21"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  <w:lang w:val="en-US"/>
        </w:rPr>
        <w:t>CO</w:t>
      </w:r>
      <w:r w:rsidRPr="00AE0B21">
        <w:rPr>
          <w:color w:val="000000"/>
          <w:sz w:val="28"/>
          <w:szCs w:val="28"/>
          <w:vertAlign w:val="subscript"/>
        </w:rPr>
        <w:t xml:space="preserve">3 </w:t>
      </w:r>
      <w:r w:rsidRPr="00AE0B21">
        <w:rPr>
          <w:color w:val="000000"/>
          <w:sz w:val="28"/>
          <w:szCs w:val="28"/>
        </w:rPr>
        <w:t>+(</w:t>
      </w:r>
      <w:r w:rsidRPr="00AE0B21">
        <w:rPr>
          <w:color w:val="000000"/>
          <w:sz w:val="28"/>
          <w:szCs w:val="28"/>
          <w:lang w:val="en-US"/>
        </w:rPr>
        <w:t>n</w:t>
      </w:r>
      <w:r w:rsidRPr="00AE0B21">
        <w:rPr>
          <w:color w:val="000000"/>
          <w:sz w:val="28"/>
          <w:szCs w:val="28"/>
        </w:rPr>
        <w:t xml:space="preserve">-1) </w:t>
      </w:r>
      <w:r w:rsidRPr="00AE0B21">
        <w:rPr>
          <w:color w:val="000000"/>
          <w:sz w:val="28"/>
          <w:szCs w:val="28"/>
          <w:lang w:val="en-US"/>
        </w:rPr>
        <w:t>H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ind w:firstLine="598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  <w:lang w:val="en-US"/>
        </w:rPr>
        <w:t>n</w:t>
      </w:r>
      <w:r w:rsidRPr="00AE0B21">
        <w:rPr>
          <w:color w:val="000000"/>
          <w:sz w:val="28"/>
          <w:szCs w:val="28"/>
        </w:rPr>
        <w:t xml:space="preserve"> = 2÷6. Кобальт ведет себя аналогично никелю, но извлечение его из руды ниже.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jc w:val="center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Показатели </w:t>
      </w:r>
      <w:proofErr w:type="spellStart"/>
      <w:r w:rsidRPr="00AE0B21">
        <w:rPr>
          <w:color w:val="000000"/>
          <w:sz w:val="28"/>
          <w:szCs w:val="28"/>
        </w:rPr>
        <w:t>аммиачно</w:t>
      </w:r>
      <w:proofErr w:type="spellEnd"/>
      <w:r w:rsidRPr="00AE0B21">
        <w:rPr>
          <w:color w:val="000000"/>
          <w:sz w:val="28"/>
          <w:szCs w:val="28"/>
        </w:rPr>
        <w:t xml:space="preserve"> -карбонатного выщелачивания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4"/>
        <w:gridCol w:w="4543"/>
      </w:tblGrid>
      <w:tr w:rsidR="0093337A" w:rsidRPr="00ED2528" w:rsidTr="00BA49D5">
        <w:tc>
          <w:tcPr>
            <w:tcW w:w="5102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jc w:val="center"/>
              <w:rPr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Параметр</w:t>
            </w:r>
          </w:p>
        </w:tc>
        <w:tc>
          <w:tcPr>
            <w:tcW w:w="5098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Значение параметров</w:t>
            </w:r>
          </w:p>
        </w:tc>
      </w:tr>
      <w:tr w:rsidR="0093337A" w:rsidRPr="00ED2528" w:rsidTr="00BA49D5">
        <w:tc>
          <w:tcPr>
            <w:tcW w:w="5102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jc w:val="center"/>
              <w:rPr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Производительность по восстановительной руде, т/ч</w:t>
            </w:r>
          </w:p>
        </w:tc>
        <w:tc>
          <w:tcPr>
            <w:tcW w:w="5098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  <w:r w:rsidRPr="00ED2528">
              <w:rPr>
                <w:sz w:val="28"/>
                <w:szCs w:val="28"/>
              </w:rPr>
              <w:t>89-116</w:t>
            </w:r>
          </w:p>
        </w:tc>
      </w:tr>
      <w:tr w:rsidR="0093337A" w:rsidRPr="00ED2528" w:rsidTr="00BA49D5">
        <w:tc>
          <w:tcPr>
            <w:tcW w:w="5102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rPr>
                <w:color w:val="000000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Качество восстанов</w:t>
            </w:r>
            <w:r w:rsidRPr="00ED2528">
              <w:rPr>
                <w:color w:val="000000"/>
                <w:sz w:val="28"/>
                <w:szCs w:val="28"/>
              </w:rPr>
              <w:softHyphen/>
              <w:t>ленной руды (</w:t>
            </w:r>
            <w:proofErr w:type="spellStart"/>
            <w:r w:rsidRPr="00ED2528">
              <w:rPr>
                <w:color w:val="000000"/>
                <w:sz w:val="28"/>
                <w:szCs w:val="28"/>
                <w:lang w:val="en-US"/>
              </w:rPr>
              <w:t>Ni</w:t>
            </w:r>
            <w:r w:rsidRPr="00ED2528">
              <w:rPr>
                <w:color w:val="000000"/>
                <w:sz w:val="28"/>
                <w:szCs w:val="28"/>
                <w:vertAlign w:val="subscript"/>
                <w:lang w:val="en-US"/>
              </w:rPr>
              <w:t>ext</w:t>
            </w:r>
            <w:proofErr w:type="spellEnd"/>
            <w:r w:rsidRPr="00ED2528">
              <w:rPr>
                <w:color w:val="000000"/>
                <w:sz w:val="28"/>
                <w:szCs w:val="28"/>
              </w:rPr>
              <w:t>)</w:t>
            </w:r>
            <w:r w:rsidRPr="00ED2528">
              <w:rPr>
                <w:color w:val="000000"/>
                <w:sz w:val="28"/>
                <w:szCs w:val="28"/>
                <w:lang w:val="en-US"/>
              </w:rPr>
              <w:t>.%</w:t>
            </w:r>
          </w:p>
        </w:tc>
        <w:tc>
          <w:tcPr>
            <w:tcW w:w="5098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  <w:r w:rsidRPr="00ED2528">
              <w:rPr>
                <w:sz w:val="28"/>
                <w:szCs w:val="28"/>
              </w:rPr>
              <w:t>69,5-74,8</w:t>
            </w:r>
          </w:p>
        </w:tc>
      </w:tr>
      <w:tr w:rsidR="0093337A" w:rsidRPr="00ED2528" w:rsidTr="00BA49D5">
        <w:tc>
          <w:tcPr>
            <w:tcW w:w="5102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rPr>
                <w:color w:val="000000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Содержание в готовом растворе, г/л:</w:t>
            </w:r>
          </w:p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jc w:val="center"/>
              <w:rPr>
                <w:color w:val="000000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  <w:lang w:val="en-US"/>
              </w:rPr>
              <w:t>Ni</w:t>
            </w:r>
          </w:p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jc w:val="center"/>
              <w:rPr>
                <w:color w:val="000000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  <w:lang w:val="en-US"/>
              </w:rPr>
              <w:t>NH</w:t>
            </w:r>
            <w:r w:rsidRPr="00ED2528">
              <w:rPr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</w:p>
          <w:p w:rsidR="0093337A" w:rsidRPr="00ED2528" w:rsidRDefault="0093337A" w:rsidP="00BA49D5">
            <w:pPr>
              <w:tabs>
                <w:tab w:val="left" w:leader="dot" w:pos="0"/>
              </w:tabs>
              <w:ind w:hanging="120"/>
              <w:jc w:val="center"/>
              <w:rPr>
                <w:color w:val="000000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>СО</w:t>
            </w:r>
            <w:r w:rsidRPr="00ED2528">
              <w:rPr>
                <w:color w:val="000000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098" w:type="dxa"/>
          </w:tcPr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</w:p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  <w:r w:rsidRPr="00ED2528">
              <w:rPr>
                <w:sz w:val="28"/>
                <w:szCs w:val="28"/>
              </w:rPr>
              <w:t>8,62-10,1</w:t>
            </w:r>
          </w:p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  <w:r w:rsidRPr="00ED2528">
              <w:rPr>
                <w:sz w:val="28"/>
                <w:szCs w:val="28"/>
              </w:rPr>
              <w:t>50,1-56,8</w:t>
            </w:r>
          </w:p>
          <w:p w:rsidR="0093337A" w:rsidRPr="00ED2528" w:rsidRDefault="0093337A" w:rsidP="00BA49D5">
            <w:pPr>
              <w:tabs>
                <w:tab w:val="left" w:leader="dot" w:pos="0"/>
              </w:tabs>
              <w:jc w:val="center"/>
              <w:rPr>
                <w:sz w:val="28"/>
                <w:szCs w:val="28"/>
              </w:rPr>
            </w:pPr>
            <w:r w:rsidRPr="00ED2528">
              <w:rPr>
                <w:sz w:val="28"/>
                <w:szCs w:val="28"/>
              </w:rPr>
              <w:t>25,4-28,2</w:t>
            </w:r>
          </w:p>
        </w:tc>
      </w:tr>
    </w:tbl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szCs w:val="28"/>
        </w:rPr>
      </w:pPr>
      <w:r w:rsidRPr="00AE0B21">
        <w:rPr>
          <w:color w:val="000000"/>
          <w:szCs w:val="28"/>
        </w:rPr>
        <w:t>Потери никеля и кобальта при аммиачно-карбонатном вы</w:t>
      </w:r>
      <w:r w:rsidRPr="00AE0B21">
        <w:rPr>
          <w:color w:val="000000"/>
          <w:szCs w:val="28"/>
        </w:rPr>
        <w:softHyphen/>
        <w:t>щелачивании   обусловлены поглощением их железистыми осад</w:t>
      </w:r>
      <w:r w:rsidRPr="00AE0B21">
        <w:rPr>
          <w:color w:val="000000"/>
          <w:szCs w:val="28"/>
        </w:rPr>
        <w:softHyphen/>
        <w:t xml:space="preserve">ками, образующимися при </w:t>
      </w:r>
      <w:r w:rsidRPr="00AE0B21">
        <w:rPr>
          <w:color w:val="000000"/>
          <w:szCs w:val="28"/>
        </w:rPr>
        <w:lastRenderedPageBreak/>
        <w:t>окислении металлического железа из восстановленного огарка и его последующем гидролизе.</w:t>
      </w:r>
      <w:r w:rsidRPr="00AE0B21">
        <w:rPr>
          <w:szCs w:val="28"/>
        </w:rPr>
        <w:t xml:space="preserve"> </w:t>
      </w:r>
    </w:p>
    <w:p w:rsidR="0093337A" w:rsidRPr="00AE0B21" w:rsidRDefault="0093337A" w:rsidP="0093337A">
      <w:pPr>
        <w:pStyle w:val="a3"/>
        <w:spacing w:before="0" w:line="240" w:lineRule="auto"/>
        <w:ind w:firstLine="720"/>
        <w:jc w:val="both"/>
        <w:rPr>
          <w:color w:val="000000"/>
          <w:w w:val="84"/>
          <w:szCs w:val="28"/>
        </w:rPr>
      </w:pPr>
      <w:r w:rsidRPr="00AE0B21">
        <w:rPr>
          <w:szCs w:val="28"/>
        </w:rPr>
        <w:t xml:space="preserve">На рисунках 1 приводится аппаратурная схема переработки окисленных никелевых руд по аммиачной технологии на </w:t>
      </w:r>
      <w:proofErr w:type="gramStart"/>
      <w:r w:rsidRPr="00AE0B21">
        <w:rPr>
          <w:szCs w:val="28"/>
        </w:rPr>
        <w:t>заводе,  работающем</w:t>
      </w:r>
      <w:proofErr w:type="gramEnd"/>
      <w:r w:rsidRPr="00AE0B21">
        <w:rPr>
          <w:szCs w:val="28"/>
        </w:rPr>
        <w:t xml:space="preserve">  на Кубе.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ind w:firstLine="720"/>
        <w:jc w:val="both"/>
        <w:rPr>
          <w:color w:val="000000"/>
          <w:sz w:val="28"/>
          <w:szCs w:val="28"/>
        </w:rPr>
      </w:pPr>
      <w:r w:rsidRPr="00AE0B21">
        <w:rPr>
          <w:i/>
          <w:color w:val="000000"/>
          <w:sz w:val="28"/>
          <w:szCs w:val="28"/>
        </w:rPr>
        <w:t>Сернокислотный процесс</w:t>
      </w:r>
      <w:r w:rsidRPr="00AE0B21">
        <w:rPr>
          <w:color w:val="000000"/>
          <w:sz w:val="28"/>
          <w:szCs w:val="28"/>
        </w:rPr>
        <w:t>.</w:t>
      </w:r>
      <w:r w:rsidRPr="00AE0B21">
        <w:rPr>
          <w:color w:val="000000"/>
          <w:w w:val="8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Сернокислотное выщелачивание проводится при повышенном давлении (в автоклавах).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ind w:firstLine="720"/>
        <w:jc w:val="center"/>
        <w:rPr>
          <w:sz w:val="28"/>
          <w:szCs w:val="28"/>
        </w:rPr>
      </w:pPr>
      <w:proofErr w:type="spellStart"/>
      <w:r w:rsidRPr="00AE0B21">
        <w:rPr>
          <w:color w:val="000000"/>
          <w:sz w:val="28"/>
          <w:szCs w:val="28"/>
          <w:lang w:val="en-US"/>
        </w:rPr>
        <w:t>NiO</w:t>
      </w:r>
      <w:proofErr w:type="spellEnd"/>
      <w:r w:rsidRPr="00AE0B21">
        <w:rPr>
          <w:color w:val="000000"/>
          <w:sz w:val="28"/>
          <w:szCs w:val="28"/>
        </w:rPr>
        <w:t xml:space="preserve"> + </w:t>
      </w:r>
      <w:r w:rsidRPr="00AE0B21">
        <w:rPr>
          <w:color w:val="000000"/>
          <w:sz w:val="28"/>
          <w:szCs w:val="28"/>
          <w:lang w:val="en-US"/>
        </w:rPr>
        <w:t>H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SO</w:t>
      </w:r>
      <w:r w:rsidRPr="00AE0B21">
        <w:rPr>
          <w:color w:val="000000"/>
          <w:sz w:val="28"/>
          <w:szCs w:val="28"/>
          <w:vertAlign w:val="subscript"/>
        </w:rPr>
        <w:t>4</w:t>
      </w:r>
      <w:r w:rsidRPr="00AE0B21">
        <w:rPr>
          <w:color w:val="000000"/>
          <w:sz w:val="28"/>
          <w:szCs w:val="28"/>
        </w:rPr>
        <w:t xml:space="preserve"> → </w:t>
      </w:r>
      <w:proofErr w:type="spellStart"/>
      <w:r w:rsidRPr="00AE0B21">
        <w:rPr>
          <w:color w:val="000000"/>
          <w:sz w:val="28"/>
          <w:szCs w:val="28"/>
          <w:lang w:val="en-US"/>
        </w:rPr>
        <w:t>NiSO</w:t>
      </w:r>
      <w:proofErr w:type="spellEnd"/>
      <w:r w:rsidRPr="00AE0B21">
        <w:rPr>
          <w:color w:val="000000"/>
          <w:sz w:val="28"/>
          <w:szCs w:val="28"/>
          <w:vertAlign w:val="subscript"/>
        </w:rPr>
        <w:t xml:space="preserve">4 </w:t>
      </w:r>
      <w:r w:rsidRPr="00AE0B21">
        <w:rPr>
          <w:color w:val="000000"/>
          <w:sz w:val="28"/>
          <w:szCs w:val="28"/>
        </w:rPr>
        <w:t xml:space="preserve">+ </w:t>
      </w:r>
      <w:r w:rsidRPr="00AE0B21">
        <w:rPr>
          <w:color w:val="000000"/>
          <w:sz w:val="28"/>
          <w:szCs w:val="28"/>
          <w:lang w:val="en-US"/>
        </w:rPr>
        <w:t>H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</w:p>
    <w:p w:rsidR="0093337A" w:rsidRPr="00AE0B21" w:rsidRDefault="0093337A" w:rsidP="0093337A">
      <w:pPr>
        <w:shd w:val="clear" w:color="auto" w:fill="FFFFFF"/>
        <w:tabs>
          <w:tab w:val="left" w:leader="dot" w:pos="0"/>
        </w:tabs>
        <w:ind w:firstLine="504"/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Содержащиеся в руде кобальт, цинк, медь   ведут себя аналогично никелю.</w:t>
      </w:r>
    </w:p>
    <w:p w:rsidR="0093337A" w:rsidRPr="00AE0B21" w:rsidRDefault="0093337A" w:rsidP="0093337A">
      <w:pPr>
        <w:shd w:val="clear" w:color="auto" w:fill="FFFFFF"/>
        <w:ind w:firstLine="708"/>
        <w:jc w:val="both"/>
        <w:rPr>
          <w:color w:val="000000"/>
          <w:spacing w:val="-4"/>
          <w:sz w:val="28"/>
          <w:szCs w:val="28"/>
        </w:rPr>
      </w:pPr>
      <w:r w:rsidRPr="00AE0B21">
        <w:rPr>
          <w:color w:val="000000"/>
          <w:spacing w:val="-4"/>
          <w:sz w:val="28"/>
          <w:szCs w:val="28"/>
        </w:rPr>
        <w:t xml:space="preserve">Очистка раствора от аммиачного выщелачивания: </w:t>
      </w:r>
    </w:p>
    <w:p w:rsidR="0093337A" w:rsidRPr="00AE0B21" w:rsidRDefault="0093337A" w:rsidP="0093337A">
      <w:pPr>
        <w:widowControl/>
        <w:numPr>
          <w:ilvl w:val="0"/>
          <w:numId w:val="1"/>
        </w:numPr>
        <w:shd w:val="clear" w:color="auto" w:fill="FFFFFF"/>
        <w:tabs>
          <w:tab w:val="clear" w:pos="1428"/>
          <w:tab w:val="num" w:pos="1080"/>
        </w:tabs>
        <w:autoSpaceDE/>
        <w:autoSpaceDN/>
        <w:adjustRightInd/>
        <w:ind w:left="0" w:firstLine="600"/>
        <w:jc w:val="both"/>
        <w:rPr>
          <w:sz w:val="28"/>
          <w:szCs w:val="28"/>
        </w:rPr>
      </w:pPr>
      <w:r w:rsidRPr="00AE0B21">
        <w:rPr>
          <w:color w:val="000000"/>
          <w:spacing w:val="-4"/>
          <w:sz w:val="28"/>
          <w:szCs w:val="28"/>
        </w:rPr>
        <w:t>Окисление воздухом с осаждением</w:t>
      </w:r>
      <w:r w:rsidRPr="00AE0B21">
        <w:rPr>
          <w:color w:val="000000"/>
          <w:spacing w:val="4"/>
          <w:sz w:val="28"/>
          <w:szCs w:val="28"/>
        </w:rPr>
        <w:t xml:space="preserve">   </w:t>
      </w:r>
      <w:r w:rsidRPr="00AE0B21">
        <w:rPr>
          <w:color w:val="000000"/>
          <w:spacing w:val="4"/>
          <w:sz w:val="28"/>
          <w:szCs w:val="28"/>
          <w:lang w:val="en-US"/>
        </w:rPr>
        <w:t>Fe</w:t>
      </w:r>
      <w:r w:rsidRPr="00AE0B21">
        <w:rPr>
          <w:color w:val="000000"/>
          <w:spacing w:val="4"/>
          <w:sz w:val="28"/>
          <w:szCs w:val="28"/>
        </w:rPr>
        <w:t>(0</w:t>
      </w:r>
      <w:r w:rsidRPr="00AE0B21">
        <w:rPr>
          <w:color w:val="000000"/>
          <w:spacing w:val="4"/>
          <w:sz w:val="28"/>
          <w:szCs w:val="28"/>
          <w:lang w:val="en-US"/>
        </w:rPr>
        <w:t>H</w:t>
      </w:r>
      <w:r w:rsidRPr="00AE0B21">
        <w:rPr>
          <w:color w:val="000000"/>
          <w:spacing w:val="4"/>
          <w:sz w:val="28"/>
          <w:szCs w:val="28"/>
        </w:rPr>
        <w:t>)</w:t>
      </w:r>
      <w:r w:rsidRPr="00AE0B21">
        <w:rPr>
          <w:color w:val="000000"/>
          <w:spacing w:val="4"/>
          <w:sz w:val="28"/>
          <w:szCs w:val="28"/>
          <w:vertAlign w:val="subscript"/>
        </w:rPr>
        <w:t>3</w:t>
      </w:r>
      <w:r w:rsidRPr="00AE0B21">
        <w:rPr>
          <w:color w:val="000000"/>
          <w:spacing w:val="4"/>
          <w:sz w:val="28"/>
          <w:szCs w:val="28"/>
        </w:rPr>
        <w:t xml:space="preserve">; </w:t>
      </w:r>
    </w:p>
    <w:p w:rsidR="0093337A" w:rsidRPr="00AE0B21" w:rsidRDefault="0093337A" w:rsidP="0093337A">
      <w:pPr>
        <w:widowControl/>
        <w:numPr>
          <w:ilvl w:val="0"/>
          <w:numId w:val="1"/>
        </w:numPr>
        <w:shd w:val="clear" w:color="auto" w:fill="FFFFFF"/>
        <w:tabs>
          <w:tab w:val="clear" w:pos="1428"/>
          <w:tab w:val="left" w:pos="1080"/>
        </w:tabs>
        <w:autoSpaceDE/>
        <w:autoSpaceDN/>
        <w:adjustRightInd/>
        <w:ind w:left="0" w:firstLine="60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Отгонка   СО</w:t>
      </w:r>
      <w:r w:rsidRPr="00AE0B21">
        <w:rPr>
          <w:color w:val="000000"/>
          <w:spacing w:val="2"/>
          <w:sz w:val="28"/>
          <w:szCs w:val="28"/>
          <w:vertAlign w:val="subscript"/>
        </w:rPr>
        <w:t>2</w:t>
      </w:r>
      <w:r w:rsidRPr="00AE0B21">
        <w:rPr>
          <w:color w:val="000000"/>
          <w:spacing w:val="2"/>
          <w:sz w:val="28"/>
          <w:szCs w:val="28"/>
        </w:rPr>
        <w:t xml:space="preserve"> и </w:t>
      </w:r>
      <w:r w:rsidRPr="00AE0B21">
        <w:rPr>
          <w:color w:val="000000"/>
          <w:spacing w:val="13"/>
          <w:w w:val="83"/>
          <w:sz w:val="28"/>
          <w:szCs w:val="28"/>
          <w:lang w:val="en-US"/>
        </w:rPr>
        <w:t>N</w:t>
      </w:r>
      <w:r w:rsidRPr="00AE0B21">
        <w:rPr>
          <w:color w:val="000000"/>
          <w:spacing w:val="2"/>
          <w:sz w:val="28"/>
          <w:szCs w:val="28"/>
        </w:rPr>
        <w:t>Н</w:t>
      </w:r>
      <w:r w:rsidRPr="00AE0B21">
        <w:rPr>
          <w:color w:val="000000"/>
          <w:spacing w:val="2"/>
          <w:sz w:val="28"/>
          <w:szCs w:val="28"/>
          <w:vertAlign w:val="subscript"/>
        </w:rPr>
        <w:t>3</w:t>
      </w:r>
      <w:r w:rsidRPr="00AE0B21">
        <w:rPr>
          <w:color w:val="000000"/>
          <w:spacing w:val="2"/>
          <w:sz w:val="28"/>
          <w:szCs w:val="28"/>
        </w:rPr>
        <w:t xml:space="preserve">   водяным паром:</w:t>
      </w:r>
    </w:p>
    <w:p w:rsidR="0093337A" w:rsidRPr="00AE0B21" w:rsidRDefault="0093337A" w:rsidP="0093337A">
      <w:pPr>
        <w:shd w:val="clear" w:color="auto" w:fill="FFFFFF"/>
        <w:ind w:firstLine="742"/>
        <w:jc w:val="both"/>
        <w:rPr>
          <w:color w:val="000000"/>
          <w:spacing w:val="-7"/>
          <w:sz w:val="28"/>
          <w:szCs w:val="28"/>
        </w:rPr>
      </w:pPr>
      <w:r w:rsidRPr="00AE0B21">
        <w:rPr>
          <w:sz w:val="28"/>
          <w:szCs w:val="28"/>
        </w:rPr>
        <w:t xml:space="preserve">Выделение никеля из аммиачного раствора в виде </w:t>
      </w:r>
      <w:r w:rsidRPr="00AE0B21">
        <w:rPr>
          <w:spacing w:val="7"/>
          <w:sz w:val="28"/>
          <w:szCs w:val="28"/>
        </w:rPr>
        <w:t>основного карбоната. [</w:t>
      </w:r>
      <w:r w:rsidRPr="00AE0B21">
        <w:rPr>
          <w:spacing w:val="19"/>
          <w:w w:val="83"/>
          <w:sz w:val="28"/>
          <w:szCs w:val="28"/>
          <w:lang w:val="en-US"/>
        </w:rPr>
        <w:t>Ni</w:t>
      </w:r>
      <w:r w:rsidRPr="00AE0B21">
        <w:rPr>
          <w:spacing w:val="19"/>
          <w:w w:val="83"/>
          <w:sz w:val="28"/>
          <w:szCs w:val="28"/>
          <w:vertAlign w:val="subscript"/>
        </w:rPr>
        <w:t>2</w:t>
      </w:r>
      <w:r w:rsidRPr="00AE0B21">
        <w:rPr>
          <w:spacing w:val="19"/>
          <w:w w:val="83"/>
          <w:sz w:val="28"/>
          <w:szCs w:val="28"/>
        </w:rPr>
        <w:t>(ОН)</w:t>
      </w:r>
      <w:r w:rsidRPr="00AE0B21">
        <w:rPr>
          <w:spacing w:val="19"/>
          <w:w w:val="83"/>
          <w:sz w:val="28"/>
          <w:szCs w:val="28"/>
          <w:vertAlign w:val="subscript"/>
        </w:rPr>
        <w:t>2</w:t>
      </w:r>
      <w:r w:rsidRPr="00AE0B21">
        <w:rPr>
          <w:spacing w:val="19"/>
          <w:w w:val="83"/>
          <w:sz w:val="28"/>
          <w:szCs w:val="28"/>
          <w:lang w:val="en-US"/>
        </w:rPr>
        <w:t>CO</w:t>
      </w:r>
      <w:r w:rsidRPr="00AE0B21">
        <w:rPr>
          <w:spacing w:val="19"/>
          <w:w w:val="83"/>
          <w:sz w:val="28"/>
          <w:szCs w:val="28"/>
          <w:vertAlign w:val="subscript"/>
        </w:rPr>
        <w:t>3</w:t>
      </w:r>
      <w:r w:rsidRPr="00AE0B21">
        <w:rPr>
          <w:spacing w:val="7"/>
          <w:sz w:val="28"/>
          <w:szCs w:val="28"/>
        </w:rPr>
        <w:t xml:space="preserve">] </w:t>
      </w:r>
      <w:r w:rsidRPr="00AE0B21">
        <w:rPr>
          <w:spacing w:val="-8"/>
          <w:sz w:val="28"/>
          <w:szCs w:val="28"/>
        </w:rPr>
        <w:t>термическим разложением.</w:t>
      </w:r>
    </w:p>
    <w:p w:rsidR="0093337A" w:rsidRPr="00AE0B21" w:rsidRDefault="0093337A" w:rsidP="0093337A">
      <w:pPr>
        <w:shd w:val="clear" w:color="auto" w:fill="FFFFFF"/>
        <w:ind w:firstLine="708"/>
        <w:jc w:val="both"/>
        <w:rPr>
          <w:sz w:val="28"/>
          <w:szCs w:val="28"/>
        </w:rPr>
      </w:pPr>
      <w:r w:rsidRPr="00AE0B21">
        <w:rPr>
          <w:color w:val="000000"/>
          <w:spacing w:val="-7"/>
          <w:sz w:val="28"/>
          <w:szCs w:val="28"/>
        </w:rPr>
        <w:t xml:space="preserve">Очистка сернокислотного никель содержащего </w:t>
      </w:r>
      <w:r w:rsidRPr="00AE0B21">
        <w:rPr>
          <w:color w:val="000000"/>
          <w:spacing w:val="1"/>
          <w:sz w:val="28"/>
          <w:szCs w:val="28"/>
        </w:rPr>
        <w:t>раствора.</w:t>
      </w:r>
      <w:r w:rsidRPr="00AE0B21">
        <w:rPr>
          <w:color w:val="000000"/>
          <w:spacing w:val="5"/>
          <w:sz w:val="28"/>
          <w:szCs w:val="28"/>
        </w:rPr>
        <w:t xml:space="preserve">  Очистка от железа:</w:t>
      </w:r>
      <w:r w:rsidRPr="00AE0B21">
        <w:rPr>
          <w:color w:val="000000"/>
          <w:sz w:val="28"/>
          <w:szCs w:val="28"/>
        </w:rPr>
        <w:tab/>
      </w:r>
    </w:p>
    <w:p w:rsidR="0093337A" w:rsidRPr="00AE0B21" w:rsidRDefault="0093337A" w:rsidP="0093337A">
      <w:pPr>
        <w:shd w:val="clear" w:color="auto" w:fill="FFFFFF"/>
        <w:ind w:firstLine="778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 xml:space="preserve">Осаждение никеля   и кобальта в виде сульфида </w:t>
      </w:r>
      <w:proofErr w:type="gramStart"/>
      <w:r w:rsidRPr="00AE0B21">
        <w:rPr>
          <w:color w:val="000000"/>
          <w:spacing w:val="2"/>
          <w:sz w:val="28"/>
          <w:szCs w:val="28"/>
        </w:rPr>
        <w:t>серо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-3"/>
          <w:sz w:val="28"/>
          <w:szCs w:val="28"/>
        </w:rPr>
        <w:t>водородом  с</w:t>
      </w:r>
      <w:proofErr w:type="gramEnd"/>
      <w:r w:rsidRPr="00AE0B21">
        <w:rPr>
          <w:color w:val="000000"/>
          <w:spacing w:val="-3"/>
          <w:sz w:val="28"/>
          <w:szCs w:val="28"/>
        </w:rPr>
        <w:t xml:space="preserve"> получением коллективного концентрата, со</w:t>
      </w:r>
      <w:r w:rsidRPr="00AE0B21">
        <w:rPr>
          <w:color w:val="000000"/>
          <w:spacing w:val="3"/>
          <w:sz w:val="28"/>
          <w:szCs w:val="28"/>
        </w:rPr>
        <w:t xml:space="preserve">держащего   50 - 55 </w:t>
      </w:r>
      <w:r w:rsidRPr="00AE0B21">
        <w:rPr>
          <w:iCs/>
          <w:color w:val="000000"/>
          <w:spacing w:val="3"/>
          <w:sz w:val="28"/>
          <w:szCs w:val="28"/>
        </w:rPr>
        <w:t>%</w:t>
      </w:r>
      <w:r w:rsidRPr="00AE0B21">
        <w:rPr>
          <w:i/>
          <w:iCs/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3"/>
          <w:sz w:val="28"/>
          <w:szCs w:val="28"/>
        </w:rPr>
        <w:t xml:space="preserve">никеля и   4-5 </w:t>
      </w:r>
      <w:r w:rsidRPr="00AE0B21">
        <w:rPr>
          <w:iCs/>
          <w:color w:val="000000"/>
          <w:spacing w:val="3"/>
          <w:sz w:val="28"/>
          <w:szCs w:val="28"/>
        </w:rPr>
        <w:t>%</w:t>
      </w:r>
      <w:r w:rsidRPr="00AE0B21">
        <w:rPr>
          <w:i/>
          <w:iCs/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3"/>
          <w:sz w:val="28"/>
          <w:szCs w:val="28"/>
        </w:rPr>
        <w:t xml:space="preserve">кобальта и др. </w:t>
      </w:r>
      <w:r w:rsidRPr="00AE0B21">
        <w:rPr>
          <w:color w:val="000000"/>
          <w:spacing w:val="-4"/>
          <w:sz w:val="28"/>
          <w:szCs w:val="28"/>
        </w:rPr>
        <w:t>Концентрат реализуют как товарный.</w:t>
      </w:r>
    </w:p>
    <w:p w:rsidR="0093337A" w:rsidRPr="00AE0B21" w:rsidRDefault="0093337A" w:rsidP="0093337A">
      <w:pPr>
        <w:shd w:val="clear" w:color="auto" w:fill="FFFFFF"/>
        <w:ind w:firstLine="526"/>
        <w:jc w:val="both"/>
        <w:rPr>
          <w:color w:val="000000"/>
          <w:spacing w:val="4"/>
          <w:sz w:val="28"/>
          <w:szCs w:val="28"/>
        </w:rPr>
      </w:pPr>
      <w:r w:rsidRPr="00AE0B21">
        <w:rPr>
          <w:color w:val="000000"/>
          <w:spacing w:val="-7"/>
          <w:sz w:val="28"/>
          <w:szCs w:val="28"/>
        </w:rPr>
        <w:t xml:space="preserve">При аммиачной </w:t>
      </w:r>
      <w:proofErr w:type="gramStart"/>
      <w:r w:rsidRPr="00AE0B21">
        <w:rPr>
          <w:color w:val="000000"/>
          <w:spacing w:val="-7"/>
          <w:sz w:val="28"/>
          <w:szCs w:val="28"/>
        </w:rPr>
        <w:t>технологии  оксид</w:t>
      </w:r>
      <w:proofErr w:type="gramEnd"/>
      <w:r w:rsidRPr="00AE0B21">
        <w:rPr>
          <w:color w:val="000000"/>
          <w:spacing w:val="-7"/>
          <w:sz w:val="28"/>
          <w:szCs w:val="28"/>
        </w:rPr>
        <w:t xml:space="preserve"> никеля агломерируют и </w:t>
      </w:r>
      <w:r w:rsidRPr="00AE0B21">
        <w:rPr>
          <w:color w:val="000000"/>
          <w:spacing w:val="4"/>
          <w:sz w:val="28"/>
          <w:szCs w:val="28"/>
        </w:rPr>
        <w:t>реализует в  качестве товарного концентрата.</w:t>
      </w:r>
    </w:p>
    <w:p w:rsidR="0093337A" w:rsidRPr="00AE0B21" w:rsidRDefault="0093337A" w:rsidP="0093337A">
      <w:pPr>
        <w:shd w:val="clear" w:color="auto" w:fill="FFFFFF"/>
        <w:ind w:firstLine="526"/>
        <w:jc w:val="both"/>
        <w:rPr>
          <w:color w:val="000000"/>
          <w:spacing w:val="4"/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 xml:space="preserve">На рисунке </w:t>
      </w:r>
      <w:r>
        <w:rPr>
          <w:color w:val="000000"/>
          <w:spacing w:val="4"/>
          <w:sz w:val="28"/>
          <w:szCs w:val="28"/>
        </w:rPr>
        <w:t>5.1</w:t>
      </w:r>
      <w:r w:rsidRPr="00AE0B21">
        <w:rPr>
          <w:color w:val="000000"/>
          <w:spacing w:val="4"/>
          <w:sz w:val="28"/>
          <w:szCs w:val="28"/>
        </w:rPr>
        <w:t xml:space="preserve"> приводится аппаратурная схема процесса.</w:t>
      </w:r>
    </w:p>
    <w:p w:rsidR="0093337A" w:rsidRPr="00AE0B21" w:rsidRDefault="0093337A" w:rsidP="0093337A">
      <w:pPr>
        <w:shd w:val="clear" w:color="auto" w:fill="FFFFFF"/>
        <w:ind w:firstLine="526"/>
        <w:jc w:val="both"/>
        <w:rPr>
          <w:color w:val="000000"/>
          <w:spacing w:val="4"/>
          <w:sz w:val="28"/>
          <w:szCs w:val="28"/>
        </w:rPr>
      </w:pPr>
    </w:p>
    <w:bookmarkStart w:id="1" w:name="_MON_1211121100"/>
    <w:bookmarkEnd w:id="1"/>
    <w:p w:rsidR="0093337A" w:rsidRPr="00AE0B21" w:rsidRDefault="0093337A" w:rsidP="0093337A">
      <w:pPr>
        <w:shd w:val="clear" w:color="auto" w:fill="FFFFFF"/>
        <w:ind w:firstLine="526"/>
        <w:jc w:val="both"/>
        <w:rPr>
          <w:sz w:val="28"/>
          <w:szCs w:val="28"/>
        </w:rPr>
      </w:pPr>
      <w:r w:rsidRPr="00AE0B21">
        <w:rPr>
          <w:sz w:val="28"/>
          <w:szCs w:val="28"/>
        </w:rPr>
        <w:object w:dxaOrig="9113" w:dyaOrig="66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378.75pt" o:ole="">
            <v:imagedata r:id="rId5" o:title=""/>
          </v:shape>
          <o:OLEObject Type="Embed" ProgID="Excel.Sheet.8" ShapeID="_x0000_i1025" DrawAspect="Content" ObjectID="_1695295076" r:id="rId6"/>
        </w:object>
      </w:r>
    </w:p>
    <w:p w:rsidR="0093337A" w:rsidRDefault="0093337A" w:rsidP="0093337A">
      <w:pPr>
        <w:shd w:val="clear" w:color="auto" w:fill="FFFFFF"/>
        <w:tabs>
          <w:tab w:val="left" w:pos="0"/>
        </w:tabs>
        <w:ind w:left="29" w:right="5"/>
        <w:jc w:val="both"/>
        <w:rPr>
          <w:color w:val="000000"/>
          <w:spacing w:val="7"/>
          <w:w w:val="84"/>
          <w:sz w:val="28"/>
          <w:szCs w:val="28"/>
        </w:rPr>
      </w:pPr>
    </w:p>
    <w:p w:rsidR="0093337A" w:rsidRPr="00680E42" w:rsidRDefault="0093337A" w:rsidP="0093337A">
      <w:pPr>
        <w:shd w:val="clear" w:color="auto" w:fill="FFFFFF"/>
        <w:ind w:firstLine="720"/>
        <w:rPr>
          <w:color w:val="000000"/>
          <w:spacing w:val="-7"/>
          <w:sz w:val="28"/>
          <w:szCs w:val="28"/>
        </w:rPr>
      </w:pPr>
      <w:proofErr w:type="gramStart"/>
      <w:r w:rsidRPr="00680E42">
        <w:rPr>
          <w:color w:val="000000"/>
          <w:spacing w:val="-7"/>
          <w:sz w:val="28"/>
          <w:szCs w:val="28"/>
        </w:rPr>
        <w:t>Пирометаллургический  процесс</w:t>
      </w:r>
      <w:proofErr w:type="gramEnd"/>
    </w:p>
    <w:p w:rsidR="0093337A" w:rsidRPr="00AE0B21" w:rsidRDefault="0093337A" w:rsidP="0093337A">
      <w:pPr>
        <w:shd w:val="clear" w:color="auto" w:fill="FFFFFF"/>
        <w:tabs>
          <w:tab w:val="left" w:leader="dot" w:pos="4925"/>
        </w:tabs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          Применяемые процессы.       </w:t>
      </w:r>
    </w:p>
    <w:p w:rsidR="0093337A" w:rsidRPr="00AE0B21" w:rsidRDefault="0093337A" w:rsidP="0093337A">
      <w:pPr>
        <w:shd w:val="clear" w:color="auto" w:fill="FFFFFF"/>
        <w:ind w:firstLine="708"/>
        <w:jc w:val="both"/>
        <w:rPr>
          <w:sz w:val="28"/>
          <w:szCs w:val="28"/>
        </w:rPr>
      </w:pPr>
      <w:r w:rsidRPr="00AE0B21">
        <w:rPr>
          <w:color w:val="000000"/>
          <w:spacing w:val="-4"/>
          <w:sz w:val="28"/>
          <w:szCs w:val="28"/>
        </w:rPr>
        <w:t>1. Переработка окисленных никелевых руд методом во</w:t>
      </w:r>
      <w:r w:rsidRPr="00AE0B21">
        <w:rPr>
          <w:color w:val="000000"/>
          <w:spacing w:val="-5"/>
          <w:sz w:val="28"/>
          <w:szCs w:val="28"/>
        </w:rPr>
        <w:t xml:space="preserve">сстановительно-сульфидной плавки на штейн с последующей </w:t>
      </w:r>
      <w:r w:rsidRPr="00AE0B21">
        <w:rPr>
          <w:color w:val="000000"/>
          <w:spacing w:val="2"/>
          <w:sz w:val="28"/>
          <w:szCs w:val="28"/>
        </w:rPr>
        <w:t>переработкой его на металлургический никель.</w:t>
      </w:r>
    </w:p>
    <w:p w:rsidR="0093337A" w:rsidRDefault="0093337A" w:rsidP="0093337A">
      <w:pPr>
        <w:shd w:val="clear" w:color="auto" w:fill="FFFFFF"/>
        <w:tabs>
          <w:tab w:val="left" w:pos="0"/>
        </w:tabs>
        <w:ind w:left="29" w:right="5"/>
        <w:jc w:val="both"/>
        <w:rPr>
          <w:sz w:val="28"/>
          <w:szCs w:val="28"/>
        </w:rPr>
      </w:pPr>
    </w:p>
    <w:p w:rsidR="0093337A" w:rsidRPr="00C15459" w:rsidRDefault="0093337A" w:rsidP="0093337A">
      <w:pPr>
        <w:pStyle w:val="a3"/>
        <w:ind w:firstLine="720"/>
        <w:jc w:val="both"/>
        <w:rPr>
          <w:i/>
          <w:szCs w:val="28"/>
        </w:rPr>
      </w:pPr>
      <w:r w:rsidRPr="00C15459">
        <w:rPr>
          <w:i/>
          <w:noProof/>
          <w:szCs w:val="28"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17145</wp:posOffset>
            </wp:positionH>
            <wp:positionV relativeFrom="paragraph">
              <wp:posOffset>-80010</wp:posOffset>
            </wp:positionV>
            <wp:extent cx="5627370" cy="7280910"/>
            <wp:effectExtent l="0" t="0" r="0" b="0"/>
            <wp:wrapTopAndBottom/>
            <wp:docPr id="1" name="Рисунок 1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728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459">
        <w:rPr>
          <w:i/>
          <w:szCs w:val="28"/>
        </w:rPr>
        <w:t xml:space="preserve">1-вибрационный грохот; 2- цилиндрический скруббер; 3- </w:t>
      </w:r>
      <w:proofErr w:type="spellStart"/>
      <w:r w:rsidRPr="00C15459">
        <w:rPr>
          <w:i/>
          <w:szCs w:val="28"/>
        </w:rPr>
        <w:t>логуошер</w:t>
      </w:r>
      <w:proofErr w:type="spellEnd"/>
      <w:r w:rsidRPr="00C15459">
        <w:rPr>
          <w:i/>
          <w:szCs w:val="28"/>
        </w:rPr>
        <w:t xml:space="preserve">; 4- грохот; 5- щековая дробилка; 6- приемный сгуститель; 7- водонагреватель; 8- </w:t>
      </w:r>
      <w:proofErr w:type="spellStart"/>
      <w:r w:rsidRPr="00C15459">
        <w:rPr>
          <w:i/>
          <w:szCs w:val="28"/>
        </w:rPr>
        <w:t>самоиспаритель</w:t>
      </w:r>
      <w:proofErr w:type="spellEnd"/>
      <w:r w:rsidRPr="00C15459">
        <w:rPr>
          <w:i/>
          <w:szCs w:val="28"/>
        </w:rPr>
        <w:t xml:space="preserve">; 9- </w:t>
      </w:r>
      <w:proofErr w:type="spellStart"/>
      <w:r w:rsidRPr="00C15459">
        <w:rPr>
          <w:i/>
          <w:szCs w:val="28"/>
        </w:rPr>
        <w:t>промыватели</w:t>
      </w:r>
      <w:proofErr w:type="spellEnd"/>
      <w:r w:rsidRPr="00C15459">
        <w:rPr>
          <w:i/>
          <w:szCs w:val="28"/>
        </w:rPr>
        <w:t>; 10- автоклавы для выщелачивания; 11- подача пара; 12- теплообменник; 13- чаны для нейтрализации; 14- сгустители для осаждения гипса; 15- подогреватель; 16- автоклавы для осаждения гипса;17-холодилник;18-промыватели;</w:t>
      </w:r>
    </w:p>
    <w:p w:rsidR="0093337A" w:rsidRPr="00AE0B21" w:rsidRDefault="0093337A" w:rsidP="0093337A">
      <w:pPr>
        <w:jc w:val="center"/>
        <w:rPr>
          <w:sz w:val="28"/>
          <w:szCs w:val="28"/>
        </w:rPr>
      </w:pPr>
    </w:p>
    <w:p w:rsidR="0093337A" w:rsidRPr="00AE0B21" w:rsidRDefault="0093337A" w:rsidP="0093337A">
      <w:pPr>
        <w:jc w:val="center"/>
        <w:rPr>
          <w:sz w:val="28"/>
          <w:szCs w:val="28"/>
          <w:lang w:val="fr-CA"/>
        </w:rPr>
      </w:pPr>
      <w:r w:rsidRPr="00AE0B21">
        <w:rPr>
          <w:sz w:val="28"/>
          <w:szCs w:val="28"/>
        </w:rPr>
        <w:t>Рисунок</w:t>
      </w:r>
      <w:r>
        <w:rPr>
          <w:sz w:val="28"/>
          <w:szCs w:val="28"/>
        </w:rPr>
        <w:t xml:space="preserve"> 5.2</w:t>
      </w:r>
      <w:r w:rsidRPr="00AE0B21">
        <w:rPr>
          <w:sz w:val="28"/>
          <w:szCs w:val="28"/>
        </w:rPr>
        <w:t xml:space="preserve">-Аппаратурная схема завода “Коменданте Педро </w:t>
      </w:r>
      <w:proofErr w:type="spellStart"/>
      <w:r w:rsidRPr="00AE0B21">
        <w:rPr>
          <w:sz w:val="28"/>
          <w:szCs w:val="28"/>
        </w:rPr>
        <w:t>Сото</w:t>
      </w:r>
      <w:proofErr w:type="spellEnd"/>
      <w:r w:rsidRPr="00AE0B21">
        <w:rPr>
          <w:sz w:val="28"/>
          <w:szCs w:val="28"/>
        </w:rPr>
        <w:t xml:space="preserve"> Альба”</w:t>
      </w:r>
    </w:p>
    <w:p w:rsidR="0093337A" w:rsidRPr="00AE0B21" w:rsidRDefault="0093337A" w:rsidP="0093337A">
      <w:pPr>
        <w:pStyle w:val="a5"/>
        <w:spacing w:after="0"/>
        <w:ind w:left="0" w:firstLine="708"/>
        <w:jc w:val="both"/>
        <w:rPr>
          <w:b/>
          <w:sz w:val="28"/>
          <w:szCs w:val="28"/>
          <w:lang w:val="fr-CA"/>
        </w:rPr>
      </w:pPr>
    </w:p>
    <w:p w:rsidR="0093337A" w:rsidRPr="00AE0B21" w:rsidRDefault="0093337A" w:rsidP="0093337A">
      <w:pPr>
        <w:shd w:val="clear" w:color="auto" w:fill="FFFFFF"/>
        <w:ind w:firstLine="720"/>
        <w:jc w:val="both"/>
        <w:rPr>
          <w:bCs/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Окисленные руды в начале подвергают агломерации, а за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тем плавки в шахтной печи, где осуществляется   </w:t>
      </w:r>
      <w:r w:rsidRPr="00AE0B21">
        <w:rPr>
          <w:color w:val="000000"/>
          <w:spacing w:val="-4"/>
          <w:sz w:val="28"/>
          <w:szCs w:val="28"/>
        </w:rPr>
        <w:t>во</w:t>
      </w:r>
      <w:r w:rsidRPr="00AE0B21">
        <w:rPr>
          <w:color w:val="000000"/>
          <w:spacing w:val="-5"/>
          <w:sz w:val="28"/>
          <w:szCs w:val="28"/>
        </w:rPr>
        <w:t xml:space="preserve">сстановительной - </w:t>
      </w:r>
      <w:proofErr w:type="spellStart"/>
      <w:r w:rsidRPr="00AE0B21">
        <w:rPr>
          <w:color w:val="000000"/>
          <w:spacing w:val="-5"/>
          <w:sz w:val="28"/>
          <w:szCs w:val="28"/>
        </w:rPr>
        <w:t>сульфидизирующая</w:t>
      </w:r>
      <w:proofErr w:type="spellEnd"/>
      <w:r w:rsidRPr="00AE0B21">
        <w:rPr>
          <w:color w:val="000000"/>
          <w:spacing w:val="-5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 xml:space="preserve">плавка, в результате чего получают </w:t>
      </w:r>
      <w:r w:rsidRPr="00AE0B21">
        <w:rPr>
          <w:color w:val="000000"/>
          <w:spacing w:val="3"/>
          <w:sz w:val="28"/>
          <w:szCs w:val="28"/>
        </w:rPr>
        <w:t xml:space="preserve">штейн с содержанием   16 - 20 </w:t>
      </w:r>
      <w:r w:rsidRPr="00AE0B21">
        <w:rPr>
          <w:iCs/>
          <w:color w:val="000000"/>
          <w:spacing w:val="3"/>
          <w:sz w:val="28"/>
          <w:szCs w:val="28"/>
        </w:rPr>
        <w:t>%</w:t>
      </w:r>
      <w:r w:rsidRPr="00AE0B21">
        <w:rPr>
          <w:i/>
          <w:iCs/>
          <w:color w:val="000000"/>
          <w:spacing w:val="3"/>
          <w:sz w:val="28"/>
          <w:szCs w:val="28"/>
        </w:rPr>
        <w:t xml:space="preserve"> </w:t>
      </w:r>
      <w:r w:rsidRPr="00AE0B21">
        <w:rPr>
          <w:color w:val="000000"/>
          <w:spacing w:val="3"/>
          <w:sz w:val="28"/>
          <w:szCs w:val="28"/>
        </w:rPr>
        <w:t xml:space="preserve">никеля   57 </w:t>
      </w:r>
      <w:r w:rsidRPr="00AE0B21">
        <w:rPr>
          <w:iCs/>
          <w:color w:val="000000"/>
          <w:spacing w:val="3"/>
          <w:sz w:val="28"/>
          <w:szCs w:val="28"/>
        </w:rPr>
        <w:t>% ж</w:t>
      </w:r>
      <w:r w:rsidRPr="00AE0B21">
        <w:rPr>
          <w:color w:val="000000"/>
          <w:spacing w:val="3"/>
          <w:sz w:val="28"/>
          <w:szCs w:val="28"/>
        </w:rPr>
        <w:t>елеза, 18 -</w:t>
      </w:r>
      <w:r w:rsidRPr="00AE0B21">
        <w:rPr>
          <w:color w:val="000000"/>
          <w:sz w:val="28"/>
          <w:szCs w:val="28"/>
        </w:rPr>
        <w:t xml:space="preserve">21 </w:t>
      </w:r>
      <w:r w:rsidRPr="00AE0B21">
        <w:rPr>
          <w:iCs/>
          <w:color w:val="000000"/>
          <w:sz w:val="28"/>
          <w:szCs w:val="28"/>
        </w:rPr>
        <w:t>%</w:t>
      </w:r>
      <w:r w:rsidRPr="00AE0B21">
        <w:rPr>
          <w:i/>
          <w:i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кобальта.   Прямое извлечение никеля в штейн состав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 xml:space="preserve">ляет 75 </w:t>
      </w:r>
      <w:r w:rsidRPr="00AE0B21">
        <w:rPr>
          <w:iCs/>
          <w:color w:val="000000"/>
          <w:spacing w:val="-1"/>
          <w:sz w:val="28"/>
          <w:szCs w:val="28"/>
        </w:rPr>
        <w:t>%.</w:t>
      </w:r>
      <w:r w:rsidRPr="00AE0B21">
        <w:rPr>
          <w:i/>
          <w:iCs/>
          <w:color w:val="000000"/>
          <w:spacing w:val="-1"/>
          <w:sz w:val="28"/>
          <w:szCs w:val="28"/>
        </w:rPr>
        <w:t xml:space="preserve">   </w:t>
      </w:r>
      <w:r w:rsidRPr="00AE0B21">
        <w:rPr>
          <w:color w:val="000000"/>
          <w:spacing w:val="-1"/>
          <w:sz w:val="28"/>
          <w:szCs w:val="28"/>
        </w:rPr>
        <w:t>Шлаки пропускают через установку для утили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>зации тепла, где зачет тепла отходящих газов осуществл</w:t>
      </w:r>
      <w:r w:rsidRPr="00AE0B21">
        <w:rPr>
          <w:color w:val="000000"/>
          <w:spacing w:val="2"/>
          <w:sz w:val="28"/>
          <w:szCs w:val="28"/>
        </w:rPr>
        <w:t xml:space="preserve">яется подогрев воздуха, затем они поступают на </w:t>
      </w:r>
      <w:proofErr w:type="spellStart"/>
      <w:r w:rsidRPr="00AE0B21">
        <w:rPr>
          <w:color w:val="000000"/>
          <w:sz w:val="28"/>
          <w:szCs w:val="28"/>
        </w:rPr>
        <w:t>обеднительную</w:t>
      </w:r>
      <w:proofErr w:type="spellEnd"/>
      <w:r w:rsidRPr="00AE0B21">
        <w:rPr>
          <w:color w:val="000000"/>
          <w:sz w:val="28"/>
          <w:szCs w:val="28"/>
        </w:rPr>
        <w:t xml:space="preserve"> установку, </w:t>
      </w:r>
      <w:r w:rsidRPr="00AE0B21">
        <w:rPr>
          <w:bCs/>
          <w:color w:val="000000"/>
          <w:sz w:val="28"/>
          <w:szCs w:val="28"/>
        </w:rPr>
        <w:t xml:space="preserve">где </w:t>
      </w:r>
      <w:proofErr w:type="spellStart"/>
      <w:r w:rsidRPr="00AE0B21">
        <w:rPr>
          <w:color w:val="000000"/>
          <w:sz w:val="28"/>
          <w:szCs w:val="28"/>
        </w:rPr>
        <w:t>сульфидируются</w:t>
      </w:r>
      <w:proofErr w:type="spellEnd"/>
      <w:r w:rsidRPr="00AE0B21">
        <w:rPr>
          <w:color w:val="000000"/>
          <w:sz w:val="28"/>
          <w:szCs w:val="28"/>
        </w:rPr>
        <w:t xml:space="preserve">   сульфидом кальция </w:t>
      </w:r>
      <w:r w:rsidRPr="00AE0B21">
        <w:rPr>
          <w:bCs/>
          <w:color w:val="000000"/>
          <w:sz w:val="28"/>
          <w:szCs w:val="28"/>
        </w:rPr>
        <w:t xml:space="preserve">или </w:t>
      </w:r>
      <w:r w:rsidRPr="00AE0B21">
        <w:rPr>
          <w:color w:val="000000"/>
          <w:sz w:val="28"/>
          <w:szCs w:val="28"/>
        </w:rPr>
        <w:t xml:space="preserve">натрия, </w:t>
      </w:r>
      <w:r w:rsidRPr="00AE0B21">
        <w:rPr>
          <w:bCs/>
          <w:color w:val="000000"/>
          <w:sz w:val="28"/>
          <w:szCs w:val="28"/>
        </w:rPr>
        <w:t xml:space="preserve">что </w:t>
      </w:r>
      <w:r w:rsidRPr="00AE0B21">
        <w:rPr>
          <w:color w:val="000000"/>
          <w:sz w:val="28"/>
          <w:szCs w:val="28"/>
        </w:rPr>
        <w:t xml:space="preserve">позволяет   </w:t>
      </w:r>
      <w:proofErr w:type="spellStart"/>
      <w:r w:rsidRPr="00AE0B21">
        <w:rPr>
          <w:color w:val="000000"/>
          <w:sz w:val="28"/>
          <w:szCs w:val="28"/>
        </w:rPr>
        <w:t>доизвлекать</w:t>
      </w:r>
      <w:proofErr w:type="spellEnd"/>
      <w:r w:rsidRPr="00AE0B21">
        <w:rPr>
          <w:color w:val="000000"/>
          <w:sz w:val="28"/>
          <w:szCs w:val="28"/>
        </w:rPr>
        <w:t xml:space="preserve">   дополнительно </w:t>
      </w:r>
      <w:r w:rsidRPr="00AE0B21">
        <w:rPr>
          <w:bCs/>
          <w:color w:val="000000"/>
          <w:sz w:val="28"/>
          <w:szCs w:val="28"/>
        </w:rPr>
        <w:t xml:space="preserve">до </w:t>
      </w:r>
      <w:r w:rsidRPr="00AE0B21">
        <w:rPr>
          <w:color w:val="000000"/>
          <w:sz w:val="28"/>
          <w:szCs w:val="28"/>
        </w:rPr>
        <w:t xml:space="preserve">5 - </w:t>
      </w:r>
      <w:r w:rsidRPr="00AE0B21">
        <w:rPr>
          <w:bCs/>
          <w:color w:val="000000"/>
          <w:sz w:val="28"/>
          <w:szCs w:val="28"/>
        </w:rPr>
        <w:t xml:space="preserve">7 </w:t>
      </w:r>
      <w:r w:rsidRPr="00AE0B21">
        <w:rPr>
          <w:iCs/>
          <w:color w:val="000000"/>
          <w:sz w:val="28"/>
          <w:szCs w:val="28"/>
        </w:rPr>
        <w:t>%</w:t>
      </w:r>
      <w:r w:rsidRPr="00AE0B21">
        <w:rPr>
          <w:i/>
          <w:iCs/>
          <w:color w:val="000000"/>
          <w:sz w:val="28"/>
          <w:szCs w:val="28"/>
        </w:rPr>
        <w:t xml:space="preserve"> </w:t>
      </w:r>
      <w:r w:rsidRPr="00AE0B21">
        <w:rPr>
          <w:bCs/>
          <w:color w:val="000000"/>
          <w:sz w:val="28"/>
          <w:szCs w:val="28"/>
        </w:rPr>
        <w:t xml:space="preserve">никеля. Кобальт в этом процессе обычно сопутствует никелю    и может быть извлечен из </w:t>
      </w:r>
      <w:r w:rsidRPr="00AE0B21">
        <w:rPr>
          <w:color w:val="000000"/>
          <w:sz w:val="28"/>
          <w:szCs w:val="28"/>
        </w:rPr>
        <w:t xml:space="preserve">конвертерных </w:t>
      </w:r>
      <w:r w:rsidRPr="00AE0B21">
        <w:rPr>
          <w:bCs/>
          <w:color w:val="000000"/>
          <w:sz w:val="28"/>
          <w:szCs w:val="28"/>
        </w:rPr>
        <w:t xml:space="preserve">шлаков. Для выделения </w:t>
      </w:r>
      <w:proofErr w:type="gramStart"/>
      <w:r w:rsidRPr="00AE0B21">
        <w:rPr>
          <w:color w:val="000000"/>
          <w:sz w:val="28"/>
          <w:szCs w:val="28"/>
        </w:rPr>
        <w:t>железа  штейн</w:t>
      </w:r>
      <w:proofErr w:type="gramEnd"/>
      <w:r w:rsidRPr="00AE0B21">
        <w:rPr>
          <w:color w:val="000000"/>
          <w:sz w:val="28"/>
          <w:szCs w:val="28"/>
        </w:rPr>
        <w:t xml:space="preserve"> продувают а конвертере, </w:t>
      </w:r>
      <w:r w:rsidRPr="00AE0B21">
        <w:rPr>
          <w:bCs/>
          <w:color w:val="000000"/>
          <w:sz w:val="28"/>
          <w:szCs w:val="28"/>
        </w:rPr>
        <w:t>в результа</w:t>
      </w:r>
      <w:r w:rsidRPr="00AE0B21">
        <w:rPr>
          <w:bCs/>
          <w:color w:val="000000"/>
          <w:sz w:val="28"/>
          <w:szCs w:val="28"/>
        </w:rPr>
        <w:softHyphen/>
        <w:t xml:space="preserve">те чего получают </w:t>
      </w:r>
      <w:proofErr w:type="spellStart"/>
      <w:r w:rsidRPr="00AE0B21">
        <w:rPr>
          <w:bCs/>
          <w:color w:val="000000"/>
          <w:sz w:val="28"/>
          <w:szCs w:val="28"/>
        </w:rPr>
        <w:t>файнштейн</w:t>
      </w:r>
      <w:proofErr w:type="spellEnd"/>
      <w:r w:rsidRPr="00AE0B21">
        <w:rPr>
          <w:bCs/>
          <w:color w:val="000000"/>
          <w:sz w:val="28"/>
          <w:szCs w:val="28"/>
        </w:rPr>
        <w:t xml:space="preserve"> с содержанием никеля   75 - 78 </w:t>
      </w:r>
      <w:r w:rsidRPr="00AE0B21">
        <w:rPr>
          <w:bCs/>
          <w:iCs/>
          <w:color w:val="000000"/>
          <w:sz w:val="28"/>
          <w:szCs w:val="28"/>
        </w:rPr>
        <w:t xml:space="preserve">% </w:t>
      </w:r>
      <w:r w:rsidRPr="00AE0B21">
        <w:rPr>
          <w:bCs/>
          <w:color w:val="000000"/>
          <w:sz w:val="28"/>
          <w:szCs w:val="28"/>
        </w:rPr>
        <w:t>и 20 - 34 % серы.</w:t>
      </w:r>
    </w:p>
    <w:p w:rsidR="0093337A" w:rsidRPr="00AE0B21" w:rsidRDefault="0093337A" w:rsidP="0093337A">
      <w:pPr>
        <w:ind w:firstLine="634"/>
        <w:jc w:val="both"/>
        <w:rPr>
          <w:sz w:val="28"/>
          <w:szCs w:val="28"/>
        </w:rPr>
      </w:pPr>
      <w:proofErr w:type="spellStart"/>
      <w:r w:rsidRPr="00AE0B21">
        <w:rPr>
          <w:bCs/>
          <w:color w:val="000000"/>
          <w:sz w:val="28"/>
          <w:szCs w:val="28"/>
        </w:rPr>
        <w:t>Файнштейн</w:t>
      </w:r>
      <w:proofErr w:type="spellEnd"/>
      <w:r w:rsidRPr="00AE0B21">
        <w:rPr>
          <w:bCs/>
          <w:color w:val="000000"/>
          <w:sz w:val="28"/>
          <w:szCs w:val="28"/>
        </w:rPr>
        <w:t xml:space="preserve"> </w:t>
      </w:r>
      <w:proofErr w:type="gramStart"/>
      <w:r w:rsidRPr="00AE0B21">
        <w:rPr>
          <w:bCs/>
          <w:color w:val="000000"/>
          <w:sz w:val="28"/>
          <w:szCs w:val="28"/>
        </w:rPr>
        <w:t>обжигают  с</w:t>
      </w:r>
      <w:proofErr w:type="gramEnd"/>
      <w:r w:rsidRPr="00AE0B21">
        <w:rPr>
          <w:bCs/>
          <w:color w:val="000000"/>
          <w:sz w:val="28"/>
          <w:szCs w:val="28"/>
        </w:rPr>
        <w:t xml:space="preserve"> получением записи </w:t>
      </w:r>
      <w:r w:rsidRPr="00AE0B21">
        <w:rPr>
          <w:color w:val="000000"/>
          <w:sz w:val="28"/>
          <w:szCs w:val="28"/>
        </w:rPr>
        <w:t xml:space="preserve">никеля </w:t>
      </w:r>
      <w:r w:rsidRPr="00AE0B21">
        <w:rPr>
          <w:bCs/>
          <w:color w:val="000000"/>
          <w:sz w:val="28"/>
          <w:szCs w:val="28"/>
        </w:rPr>
        <w:t xml:space="preserve">в печах КС, затем восстанавливает </w:t>
      </w:r>
      <w:r w:rsidRPr="00AE0B21">
        <w:rPr>
          <w:color w:val="000000"/>
          <w:sz w:val="28"/>
          <w:szCs w:val="28"/>
        </w:rPr>
        <w:t xml:space="preserve">в электропечах </w:t>
      </w:r>
      <w:r w:rsidRPr="00AE0B21">
        <w:rPr>
          <w:bCs/>
          <w:color w:val="000000"/>
          <w:sz w:val="28"/>
          <w:szCs w:val="28"/>
        </w:rPr>
        <w:t xml:space="preserve">с последующим </w:t>
      </w:r>
      <w:r w:rsidRPr="00AE0B21">
        <w:rPr>
          <w:color w:val="000000"/>
          <w:sz w:val="28"/>
          <w:szCs w:val="28"/>
        </w:rPr>
        <w:t>ра</w:t>
      </w:r>
      <w:r w:rsidRPr="00AE0B21">
        <w:rPr>
          <w:color w:val="000000"/>
          <w:sz w:val="28"/>
          <w:szCs w:val="28"/>
        </w:rPr>
        <w:softHyphen/>
        <w:t xml:space="preserve">финированием.  </w:t>
      </w:r>
      <w:proofErr w:type="spellStart"/>
      <w:r w:rsidRPr="00AE0B21">
        <w:rPr>
          <w:color w:val="000000"/>
          <w:sz w:val="28"/>
          <w:szCs w:val="28"/>
        </w:rPr>
        <w:t>Никельный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файнштайн</w:t>
      </w:r>
      <w:proofErr w:type="spellEnd"/>
      <w:r w:rsidRPr="00AE0B21">
        <w:rPr>
          <w:color w:val="000000"/>
          <w:sz w:val="28"/>
          <w:szCs w:val="28"/>
        </w:rPr>
        <w:t xml:space="preserve"> может перерабатываться </w:t>
      </w:r>
      <w:r w:rsidRPr="00AE0B21">
        <w:rPr>
          <w:bCs/>
          <w:color w:val="000000"/>
          <w:sz w:val="28"/>
          <w:szCs w:val="28"/>
        </w:rPr>
        <w:t xml:space="preserve">карбонильным способам. Таким методам </w:t>
      </w:r>
      <w:r w:rsidRPr="00AE0B21">
        <w:rPr>
          <w:color w:val="000000"/>
          <w:sz w:val="28"/>
          <w:szCs w:val="28"/>
        </w:rPr>
        <w:t xml:space="preserve">возможно получение </w:t>
      </w:r>
      <w:r w:rsidRPr="00AE0B21">
        <w:rPr>
          <w:bCs/>
          <w:color w:val="000000"/>
          <w:sz w:val="28"/>
          <w:szCs w:val="28"/>
        </w:rPr>
        <w:t>карбонильного порошка никеля и кобальта. Конвертерные шла</w:t>
      </w:r>
      <w:r w:rsidRPr="00AE0B21">
        <w:rPr>
          <w:bCs/>
          <w:color w:val="000000"/>
          <w:sz w:val="28"/>
          <w:szCs w:val="28"/>
        </w:rPr>
        <w:softHyphen/>
        <w:t xml:space="preserve">ки обедняют в электропечах в результате чего содержание никеля в нем понижается до 0,15 </w:t>
      </w:r>
      <w:r w:rsidRPr="00AE0B21">
        <w:rPr>
          <w:bCs/>
          <w:iCs/>
          <w:color w:val="000000"/>
          <w:sz w:val="28"/>
          <w:szCs w:val="28"/>
        </w:rPr>
        <w:t>%,</w:t>
      </w:r>
      <w:r w:rsidRPr="00AE0B21">
        <w:rPr>
          <w:bCs/>
          <w:i/>
          <w:iCs/>
          <w:color w:val="000000"/>
          <w:sz w:val="28"/>
          <w:szCs w:val="28"/>
        </w:rPr>
        <w:t xml:space="preserve"> </w:t>
      </w:r>
      <w:r w:rsidRPr="00AE0B21">
        <w:rPr>
          <w:bCs/>
          <w:color w:val="000000"/>
          <w:sz w:val="28"/>
          <w:szCs w:val="28"/>
        </w:rPr>
        <w:t xml:space="preserve">а кобальта до </w:t>
      </w:r>
      <w:r w:rsidRPr="00AE0B21">
        <w:rPr>
          <w:color w:val="000000"/>
          <w:sz w:val="28"/>
          <w:szCs w:val="28"/>
        </w:rPr>
        <w:t xml:space="preserve">0,005 </w:t>
      </w:r>
      <w:r w:rsidRPr="00AE0B21">
        <w:rPr>
          <w:iCs/>
          <w:color w:val="000000"/>
          <w:sz w:val="28"/>
          <w:szCs w:val="28"/>
        </w:rPr>
        <w:t>%.</w:t>
      </w:r>
    </w:p>
    <w:p w:rsidR="0093337A" w:rsidRPr="00AE0B21" w:rsidRDefault="0093337A" w:rsidP="0093337A">
      <w:pPr>
        <w:shd w:val="clear" w:color="auto" w:fill="FFFFFF"/>
        <w:tabs>
          <w:tab w:val="left" w:leader="dot" w:pos="3492"/>
          <w:tab w:val="left" w:pos="4291"/>
          <w:tab w:val="left" w:pos="5011"/>
        </w:tabs>
        <w:ind w:left="634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2.</w:t>
      </w:r>
      <w:r w:rsidRPr="00AE0B21">
        <w:rPr>
          <w:bCs/>
          <w:color w:val="000000"/>
          <w:sz w:val="28"/>
          <w:szCs w:val="28"/>
        </w:rPr>
        <w:t>Плавка на ферроникель</w:t>
      </w:r>
    </w:p>
    <w:p w:rsidR="0093337A" w:rsidRPr="00AE0B21" w:rsidRDefault="0093337A" w:rsidP="0093337A">
      <w:pPr>
        <w:shd w:val="clear" w:color="auto" w:fill="FFFFFF"/>
        <w:ind w:left="130" w:firstLine="49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Руду дробят до крупности минус </w:t>
      </w:r>
      <w:smartTag w:uri="urn:schemas-microsoft-com:office:smarttags" w:element="metricconverter">
        <w:smartTagPr>
          <w:attr w:name="ProductID" w:val="10 мм"/>
        </w:smartTagPr>
        <w:r w:rsidRPr="00AE0B21">
          <w:rPr>
            <w:bCs/>
            <w:color w:val="000000"/>
            <w:sz w:val="28"/>
            <w:szCs w:val="28"/>
          </w:rPr>
          <w:t>10 мм</w:t>
        </w:r>
      </w:smartTag>
      <w:r w:rsidRPr="00AE0B21">
        <w:rPr>
          <w:bCs/>
          <w:color w:val="000000"/>
          <w:sz w:val="28"/>
          <w:szCs w:val="28"/>
        </w:rPr>
        <w:t>, смешивают с ка</w:t>
      </w:r>
      <w:r w:rsidRPr="00AE0B21">
        <w:rPr>
          <w:bCs/>
          <w:color w:val="000000"/>
          <w:sz w:val="28"/>
          <w:szCs w:val="28"/>
        </w:rPr>
        <w:softHyphen/>
        <w:t xml:space="preserve">менным углем, </w:t>
      </w:r>
      <w:r w:rsidRPr="00AE0B21">
        <w:rPr>
          <w:color w:val="000000"/>
          <w:sz w:val="28"/>
          <w:szCs w:val="28"/>
        </w:rPr>
        <w:t xml:space="preserve">увлажняют, </w:t>
      </w:r>
      <w:r w:rsidRPr="00AE0B21">
        <w:rPr>
          <w:bCs/>
          <w:color w:val="000000"/>
          <w:sz w:val="28"/>
          <w:szCs w:val="28"/>
        </w:rPr>
        <w:t xml:space="preserve">окомковывают в </w:t>
      </w:r>
      <w:proofErr w:type="spellStart"/>
      <w:proofErr w:type="gramStart"/>
      <w:r w:rsidRPr="00AE0B21">
        <w:rPr>
          <w:color w:val="000000"/>
          <w:sz w:val="28"/>
          <w:szCs w:val="28"/>
        </w:rPr>
        <w:t>чашевом</w:t>
      </w:r>
      <w:proofErr w:type="spellEnd"/>
      <w:r w:rsidRPr="00AE0B21">
        <w:rPr>
          <w:color w:val="000000"/>
          <w:sz w:val="28"/>
          <w:szCs w:val="28"/>
        </w:rPr>
        <w:t xml:space="preserve">  </w:t>
      </w:r>
      <w:proofErr w:type="spellStart"/>
      <w:r w:rsidRPr="00AE0B21">
        <w:rPr>
          <w:bCs/>
          <w:color w:val="000000"/>
          <w:sz w:val="28"/>
          <w:szCs w:val="28"/>
        </w:rPr>
        <w:t>грануля</w:t>
      </w:r>
      <w:r w:rsidRPr="00AE0B21">
        <w:rPr>
          <w:color w:val="000000"/>
          <w:sz w:val="28"/>
          <w:szCs w:val="28"/>
        </w:rPr>
        <w:t>торе</w:t>
      </w:r>
      <w:proofErr w:type="spellEnd"/>
      <w:proofErr w:type="gramEnd"/>
      <w:r w:rsidRPr="00AE0B21">
        <w:rPr>
          <w:color w:val="000000"/>
          <w:sz w:val="28"/>
          <w:szCs w:val="28"/>
        </w:rPr>
        <w:t xml:space="preserve">. </w:t>
      </w:r>
      <w:r w:rsidRPr="00AE0B21">
        <w:rPr>
          <w:bCs/>
          <w:color w:val="000000"/>
          <w:sz w:val="28"/>
          <w:szCs w:val="28"/>
        </w:rPr>
        <w:t xml:space="preserve">Окатыши </w:t>
      </w:r>
      <w:r w:rsidRPr="00AE0B21">
        <w:rPr>
          <w:color w:val="000000"/>
          <w:sz w:val="28"/>
          <w:szCs w:val="28"/>
        </w:rPr>
        <w:t xml:space="preserve">загружают </w:t>
      </w:r>
      <w:r w:rsidRPr="00AE0B21">
        <w:rPr>
          <w:bCs/>
          <w:color w:val="000000"/>
          <w:sz w:val="28"/>
          <w:szCs w:val="28"/>
        </w:rPr>
        <w:t>во вращающуюся печь, которая вклю</w:t>
      </w:r>
      <w:r w:rsidRPr="00AE0B21">
        <w:rPr>
          <w:bCs/>
          <w:color w:val="000000"/>
          <w:sz w:val="28"/>
          <w:szCs w:val="28"/>
        </w:rPr>
        <w:softHyphen/>
        <w:t xml:space="preserve">чает зону сушки и обжига   при 650 - </w:t>
      </w:r>
      <w:r w:rsidRPr="00AE0B21">
        <w:rPr>
          <w:color w:val="000000"/>
          <w:sz w:val="28"/>
          <w:szCs w:val="28"/>
        </w:rPr>
        <w:t xml:space="preserve">700 </w:t>
      </w:r>
      <w:r w:rsidRPr="00AE0B21">
        <w:rPr>
          <w:bCs/>
          <w:color w:val="000000"/>
          <w:sz w:val="28"/>
          <w:szCs w:val="28"/>
        </w:rPr>
        <w:t>°С, где происходит частичное восстановление никеля</w:t>
      </w:r>
      <w:r w:rsidRPr="00AE0B21">
        <w:rPr>
          <w:color w:val="000000"/>
          <w:sz w:val="28"/>
          <w:szCs w:val="28"/>
        </w:rPr>
        <w:t>.</w:t>
      </w:r>
    </w:p>
    <w:p w:rsidR="0093337A" w:rsidRPr="00AE0B21" w:rsidRDefault="0093337A" w:rsidP="0093337A">
      <w:pPr>
        <w:shd w:val="clear" w:color="auto" w:fill="FFFFFF"/>
        <w:ind w:right="461" w:firstLine="620"/>
        <w:jc w:val="both"/>
        <w:rPr>
          <w:bCs/>
          <w:color w:val="000000"/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Реакции   частичного восстановления никеля: </w:t>
      </w:r>
    </w:p>
    <w:p w:rsidR="0093337A" w:rsidRPr="00AE0B21" w:rsidRDefault="0093337A" w:rsidP="0093337A">
      <w:pPr>
        <w:shd w:val="clear" w:color="auto" w:fill="FFFFFF"/>
        <w:ind w:right="461" w:firstLine="620"/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З</w:t>
      </w:r>
      <w:r w:rsidRPr="00AE0B21">
        <w:rPr>
          <w:color w:val="000000"/>
          <w:sz w:val="28"/>
          <w:szCs w:val="28"/>
          <w:lang w:val="en-US"/>
        </w:rPr>
        <w:t>F</w:t>
      </w:r>
      <w:r w:rsidRPr="00AE0B21">
        <w:rPr>
          <w:color w:val="000000"/>
          <w:sz w:val="28"/>
          <w:szCs w:val="28"/>
        </w:rPr>
        <w:t>е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О</w:t>
      </w:r>
      <w:r w:rsidRPr="00AE0B21">
        <w:rPr>
          <w:color w:val="000000"/>
          <w:sz w:val="28"/>
          <w:szCs w:val="28"/>
          <w:vertAlign w:val="subscript"/>
        </w:rPr>
        <w:t xml:space="preserve">3 </w:t>
      </w:r>
      <w:r w:rsidRPr="00AE0B21">
        <w:rPr>
          <w:color w:val="000000"/>
          <w:sz w:val="28"/>
          <w:szCs w:val="28"/>
        </w:rPr>
        <w:t>+ СО →</w:t>
      </w:r>
      <w:r w:rsidRPr="00AE0B21">
        <w:rPr>
          <w:i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2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4</w:t>
      </w:r>
      <w:r w:rsidRPr="00AE0B21">
        <w:rPr>
          <w:color w:val="000000"/>
          <w:sz w:val="28"/>
          <w:szCs w:val="28"/>
        </w:rPr>
        <w:t xml:space="preserve"> + С0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;</w:t>
      </w:r>
    </w:p>
    <w:p w:rsidR="0093337A" w:rsidRPr="00AE0B21" w:rsidRDefault="0093337A" w:rsidP="0093337A">
      <w:pPr>
        <w:shd w:val="clear" w:color="auto" w:fill="FFFFFF"/>
        <w:ind w:right="461" w:firstLine="620"/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  <w:lang w:val="en-US"/>
        </w:rPr>
        <w:t>F</w:t>
      </w:r>
      <w:r w:rsidRPr="00AE0B21">
        <w:rPr>
          <w:color w:val="000000"/>
          <w:sz w:val="28"/>
          <w:szCs w:val="28"/>
        </w:rPr>
        <w:t>е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>О</w:t>
      </w:r>
      <w:r w:rsidRPr="00AE0B21">
        <w:rPr>
          <w:color w:val="000000"/>
          <w:sz w:val="28"/>
          <w:szCs w:val="28"/>
          <w:vertAlign w:val="subscript"/>
        </w:rPr>
        <w:t>4</w:t>
      </w:r>
      <w:r w:rsidRPr="00AE0B21">
        <w:rPr>
          <w:color w:val="000000"/>
          <w:sz w:val="28"/>
          <w:szCs w:val="28"/>
        </w:rPr>
        <w:t xml:space="preserve"> + СО → 3</w:t>
      </w:r>
      <w:r w:rsidRPr="00AE0B21">
        <w:rPr>
          <w:color w:val="000000"/>
          <w:sz w:val="28"/>
          <w:szCs w:val="28"/>
          <w:lang w:val="en-US"/>
        </w:rPr>
        <w:t>F</w:t>
      </w:r>
      <w:proofErr w:type="spellStart"/>
      <w:r w:rsidRPr="00AE0B21">
        <w:rPr>
          <w:color w:val="000000"/>
          <w:sz w:val="28"/>
          <w:szCs w:val="28"/>
        </w:rPr>
        <w:t>еО</w:t>
      </w:r>
      <w:proofErr w:type="spellEnd"/>
      <w:r w:rsidRPr="00AE0B21">
        <w:rPr>
          <w:color w:val="000000"/>
          <w:sz w:val="28"/>
          <w:szCs w:val="28"/>
        </w:rPr>
        <w:t>+ С0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;</w:t>
      </w:r>
    </w:p>
    <w:p w:rsidR="0093337A" w:rsidRPr="00AE0B21" w:rsidRDefault="0093337A" w:rsidP="0093337A">
      <w:pPr>
        <w:shd w:val="clear" w:color="auto" w:fill="FFFFFF"/>
        <w:ind w:right="461" w:firstLine="620"/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  <w:lang w:val="en-US"/>
        </w:rPr>
        <w:t>F</w:t>
      </w:r>
      <w:proofErr w:type="spellStart"/>
      <w:r w:rsidRPr="00AE0B21">
        <w:rPr>
          <w:color w:val="000000"/>
          <w:sz w:val="28"/>
          <w:szCs w:val="28"/>
        </w:rPr>
        <w:t>е</w:t>
      </w:r>
      <w:r w:rsidRPr="00AE0B21">
        <w:rPr>
          <w:iCs/>
          <w:color w:val="000000"/>
          <w:sz w:val="28"/>
          <w:szCs w:val="28"/>
        </w:rPr>
        <w:t>О</w:t>
      </w:r>
      <w:proofErr w:type="spellEnd"/>
      <w:r w:rsidRPr="00AE0B21">
        <w:rPr>
          <w:iCs/>
          <w:color w:val="000000"/>
          <w:sz w:val="28"/>
          <w:szCs w:val="28"/>
        </w:rPr>
        <w:t xml:space="preserve"> + С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</w:rPr>
        <w:t xml:space="preserve"> → 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</w:rPr>
        <w:t xml:space="preserve"> + </w:t>
      </w:r>
      <w:r w:rsidRPr="00AE0B21">
        <w:rPr>
          <w:color w:val="000000"/>
          <w:sz w:val="28"/>
          <w:szCs w:val="28"/>
          <w:lang w:val="en-US"/>
        </w:rPr>
        <w:t>CO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;</w:t>
      </w:r>
    </w:p>
    <w:p w:rsidR="0093337A" w:rsidRPr="00AE0B21" w:rsidRDefault="0093337A" w:rsidP="0093337A">
      <w:pPr>
        <w:shd w:val="clear" w:color="auto" w:fill="FFFFFF"/>
        <w:ind w:right="461" w:firstLine="620"/>
        <w:jc w:val="both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  <w:lang w:val="en-US"/>
        </w:rPr>
        <w:t>NiO</w:t>
      </w:r>
      <w:proofErr w:type="spellEnd"/>
      <w:r w:rsidRPr="00AE0B21">
        <w:rPr>
          <w:color w:val="000000"/>
          <w:sz w:val="28"/>
          <w:szCs w:val="28"/>
        </w:rPr>
        <w:t xml:space="preserve"> + СО → </w:t>
      </w:r>
      <w:r w:rsidRPr="00AE0B21">
        <w:rPr>
          <w:color w:val="000000"/>
          <w:sz w:val="28"/>
          <w:szCs w:val="28"/>
          <w:lang w:val="en-US"/>
        </w:rPr>
        <w:t>N</w:t>
      </w:r>
      <w:r w:rsidRPr="00AE0B21">
        <w:rPr>
          <w:iCs/>
          <w:color w:val="000000"/>
          <w:sz w:val="28"/>
          <w:szCs w:val="28"/>
          <w:lang w:val="en-US"/>
        </w:rPr>
        <w:t>i</w:t>
      </w:r>
      <w:r w:rsidRPr="00AE0B21">
        <w:rPr>
          <w:i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+ С0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</w:rPr>
        <w:t>.</w:t>
      </w:r>
    </w:p>
    <w:p w:rsidR="0093337A" w:rsidRPr="00AE0B21" w:rsidRDefault="0093337A" w:rsidP="0093337A">
      <w:pPr>
        <w:ind w:firstLine="62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 xml:space="preserve">Огарок плавят   в электропечи.   Черновой </w:t>
      </w:r>
      <w:proofErr w:type="spellStart"/>
      <w:r w:rsidRPr="00AE0B21">
        <w:rPr>
          <w:bCs/>
          <w:color w:val="000000"/>
          <w:sz w:val="28"/>
          <w:szCs w:val="28"/>
        </w:rPr>
        <w:t>ферроникелов</w:t>
      </w:r>
      <w:proofErr w:type="spellEnd"/>
      <w:r w:rsidRPr="00AE0B21">
        <w:rPr>
          <w:bCs/>
          <w:color w:val="000000"/>
          <w:sz w:val="28"/>
          <w:szCs w:val="28"/>
        </w:rPr>
        <w:t xml:space="preserve"> рафинируют </w:t>
      </w:r>
      <w:r w:rsidRPr="00AE0B21">
        <w:rPr>
          <w:color w:val="000000"/>
          <w:sz w:val="28"/>
          <w:szCs w:val="28"/>
        </w:rPr>
        <w:t xml:space="preserve">в </w:t>
      </w:r>
      <w:r w:rsidRPr="00AE0B21">
        <w:rPr>
          <w:bCs/>
          <w:color w:val="000000"/>
          <w:sz w:val="28"/>
          <w:szCs w:val="28"/>
        </w:rPr>
        <w:t>ковшовых печах. Состав ферро</w:t>
      </w:r>
      <w:r w:rsidRPr="00AE0B21">
        <w:rPr>
          <w:color w:val="000000"/>
          <w:sz w:val="28"/>
          <w:szCs w:val="28"/>
        </w:rPr>
        <w:t xml:space="preserve">никеля зависит от походного содержания никеля в руде. Так из руда с содержанием 3,28 </w:t>
      </w:r>
      <w:r w:rsidRPr="00AE0B21">
        <w:rPr>
          <w:iCs/>
          <w:color w:val="000000"/>
          <w:sz w:val="28"/>
          <w:szCs w:val="28"/>
        </w:rPr>
        <w:t>%</w:t>
      </w:r>
      <w:r w:rsidRPr="00AE0B21">
        <w:rPr>
          <w:i/>
          <w:i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получает ферроникель с содержанием, </w:t>
      </w:r>
      <w:proofErr w:type="gramStart"/>
      <w:r w:rsidRPr="00AE0B21">
        <w:rPr>
          <w:iCs/>
          <w:color w:val="000000"/>
          <w:sz w:val="28"/>
          <w:szCs w:val="28"/>
        </w:rPr>
        <w:t>%</w:t>
      </w:r>
      <w:r w:rsidRPr="00AE0B21">
        <w:rPr>
          <w:i/>
          <w:i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;</w:t>
      </w:r>
      <w:proofErr w:type="gramEnd"/>
    </w:p>
    <w:p w:rsidR="0093337A" w:rsidRPr="00AE0B21" w:rsidRDefault="0093337A" w:rsidP="0093337A">
      <w:pPr>
        <w:shd w:val="clear" w:color="auto" w:fill="FFFFFF"/>
        <w:ind w:left="29" w:firstLine="691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37,5 </w:t>
      </w:r>
      <w:proofErr w:type="gramStart"/>
      <w:r w:rsidRPr="00AE0B21">
        <w:rPr>
          <w:iCs/>
          <w:color w:val="000000"/>
          <w:sz w:val="28"/>
          <w:szCs w:val="28"/>
          <w:lang w:val="en-US"/>
        </w:rPr>
        <w:t>Ni</w:t>
      </w:r>
      <w:r w:rsidRPr="00AE0B21">
        <w:rPr>
          <w:iCs/>
          <w:color w:val="000000"/>
          <w:sz w:val="28"/>
          <w:szCs w:val="28"/>
        </w:rPr>
        <w:t xml:space="preserve">;  </w:t>
      </w:r>
      <w:r w:rsidRPr="00AE0B21">
        <w:rPr>
          <w:color w:val="000000"/>
          <w:sz w:val="28"/>
          <w:szCs w:val="28"/>
        </w:rPr>
        <w:t>0</w:t>
      </w:r>
      <w:proofErr w:type="gramEnd"/>
      <w:r w:rsidRPr="00AE0B21">
        <w:rPr>
          <w:color w:val="000000"/>
          <w:sz w:val="28"/>
          <w:szCs w:val="28"/>
        </w:rPr>
        <w:t xml:space="preserve">,75 </w:t>
      </w:r>
      <w:r w:rsidRPr="00AE0B21">
        <w:rPr>
          <w:iCs/>
          <w:color w:val="000000"/>
          <w:sz w:val="28"/>
          <w:szCs w:val="28"/>
        </w:rPr>
        <w:t>Со</w:t>
      </w:r>
      <w:r w:rsidRPr="00AE0B21">
        <w:rPr>
          <w:color w:val="000000"/>
          <w:sz w:val="28"/>
          <w:szCs w:val="28"/>
        </w:rPr>
        <w:t xml:space="preserve">; 0.1 </w:t>
      </w:r>
      <w:r w:rsidRPr="00AE0B21">
        <w:rPr>
          <w:color w:val="000000"/>
          <w:sz w:val="28"/>
          <w:szCs w:val="28"/>
          <w:lang w:val="en-US"/>
        </w:rPr>
        <w:t>Cr</w:t>
      </w:r>
      <w:r w:rsidRPr="00AE0B21">
        <w:rPr>
          <w:color w:val="000000"/>
          <w:sz w:val="28"/>
          <w:szCs w:val="28"/>
        </w:rPr>
        <w:t>;</w:t>
      </w:r>
      <w:r w:rsidRPr="00AE0B21">
        <w:rPr>
          <w:i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0,02 </w:t>
      </w:r>
      <w:r w:rsidRPr="00AE0B21">
        <w:rPr>
          <w:iCs/>
          <w:color w:val="000000"/>
          <w:sz w:val="28"/>
          <w:szCs w:val="28"/>
        </w:rPr>
        <w:t>Р</w:t>
      </w:r>
      <w:r w:rsidRPr="00AE0B21">
        <w:rPr>
          <w:color w:val="000000"/>
          <w:sz w:val="28"/>
          <w:szCs w:val="28"/>
        </w:rPr>
        <w:t xml:space="preserve">; 0,02 </w:t>
      </w:r>
      <w:r w:rsidRPr="00AE0B21">
        <w:rPr>
          <w:color w:val="000000"/>
          <w:sz w:val="28"/>
          <w:szCs w:val="28"/>
          <w:lang w:val="en-US"/>
        </w:rPr>
        <w:t>S</w:t>
      </w:r>
      <w:r w:rsidRPr="00AE0B21">
        <w:rPr>
          <w:color w:val="000000"/>
          <w:sz w:val="28"/>
          <w:szCs w:val="28"/>
        </w:rPr>
        <w:t xml:space="preserve">; 0,02 </w:t>
      </w:r>
      <w:r w:rsidRPr="00AE0B21">
        <w:rPr>
          <w:iCs/>
          <w:color w:val="000000"/>
          <w:sz w:val="28"/>
          <w:szCs w:val="28"/>
        </w:rPr>
        <w:t>С</w:t>
      </w:r>
      <w:r w:rsidRPr="00AE0B21">
        <w:rPr>
          <w:color w:val="000000"/>
          <w:sz w:val="28"/>
          <w:szCs w:val="28"/>
        </w:rPr>
        <w:t>;</w:t>
      </w:r>
      <w:r w:rsidRPr="00AE0B21">
        <w:rPr>
          <w:iCs/>
          <w:color w:val="000000"/>
          <w:sz w:val="28"/>
          <w:szCs w:val="28"/>
        </w:rPr>
        <w:t xml:space="preserve"> 0.1 </w:t>
      </w:r>
      <w:r w:rsidRPr="00AE0B21">
        <w:rPr>
          <w:iCs/>
          <w:color w:val="000000"/>
          <w:sz w:val="28"/>
          <w:szCs w:val="28"/>
          <w:lang w:val="en-US"/>
        </w:rPr>
        <w:t>Cu</w:t>
      </w:r>
      <w:r w:rsidRPr="00AE0B21">
        <w:rPr>
          <w:iCs/>
          <w:color w:val="000000"/>
          <w:sz w:val="28"/>
          <w:szCs w:val="28"/>
        </w:rPr>
        <w:t>,</w:t>
      </w:r>
      <w:r w:rsidRPr="00AE0B21">
        <w:rPr>
          <w:color w:val="000000"/>
          <w:sz w:val="28"/>
          <w:szCs w:val="28"/>
        </w:rPr>
        <w:t xml:space="preserve">   остальное железо.</w:t>
      </w:r>
    </w:p>
    <w:p w:rsidR="0093337A" w:rsidRPr="00AE0B21" w:rsidRDefault="0093337A" w:rsidP="0093337A">
      <w:pPr>
        <w:shd w:val="clear" w:color="auto" w:fill="FFFFFF"/>
        <w:ind w:left="14" w:firstLine="490"/>
        <w:jc w:val="both"/>
        <w:rPr>
          <w:sz w:val="28"/>
          <w:szCs w:val="28"/>
        </w:rPr>
      </w:pPr>
      <w:proofErr w:type="gramStart"/>
      <w:r w:rsidRPr="00AE0B21">
        <w:rPr>
          <w:color w:val="000000"/>
          <w:sz w:val="28"/>
          <w:szCs w:val="28"/>
        </w:rPr>
        <w:t>На ряда</w:t>
      </w:r>
      <w:proofErr w:type="gramEnd"/>
      <w:r w:rsidRPr="00AE0B21">
        <w:rPr>
          <w:color w:val="000000"/>
          <w:sz w:val="28"/>
          <w:szCs w:val="28"/>
        </w:rPr>
        <w:t xml:space="preserve"> предприятий часть ферроникеля </w:t>
      </w:r>
      <w:proofErr w:type="spellStart"/>
      <w:r w:rsidRPr="00AE0B21">
        <w:rPr>
          <w:color w:val="000000"/>
          <w:sz w:val="28"/>
          <w:szCs w:val="28"/>
        </w:rPr>
        <w:t>сульфидируют</w:t>
      </w:r>
      <w:proofErr w:type="spellEnd"/>
      <w:r w:rsidRPr="00AE0B21">
        <w:rPr>
          <w:color w:val="000000"/>
          <w:sz w:val="28"/>
          <w:szCs w:val="28"/>
        </w:rPr>
        <w:t xml:space="preserve"> серой, получая богатый </w:t>
      </w:r>
      <w:proofErr w:type="spellStart"/>
      <w:r w:rsidRPr="00AE0B21">
        <w:rPr>
          <w:color w:val="000000"/>
          <w:sz w:val="28"/>
          <w:szCs w:val="28"/>
        </w:rPr>
        <w:t>файнштейн</w:t>
      </w:r>
      <w:proofErr w:type="spellEnd"/>
      <w:r w:rsidRPr="00AE0B21">
        <w:rPr>
          <w:color w:val="000000"/>
          <w:sz w:val="28"/>
          <w:szCs w:val="28"/>
        </w:rPr>
        <w:t>, который    перерабатывают на металлургический никель.</w:t>
      </w:r>
    </w:p>
    <w:p w:rsidR="0093337A" w:rsidRPr="00AE0B21" w:rsidRDefault="0093337A" w:rsidP="0093337A">
      <w:pPr>
        <w:shd w:val="clear" w:color="auto" w:fill="FFFFFF"/>
        <w:ind w:left="14" w:firstLine="504"/>
        <w:jc w:val="both"/>
        <w:rPr>
          <w:sz w:val="28"/>
          <w:szCs w:val="28"/>
        </w:rPr>
      </w:pPr>
      <w:proofErr w:type="gramStart"/>
      <w:r w:rsidRPr="00AE0B21">
        <w:rPr>
          <w:color w:val="000000"/>
          <w:sz w:val="28"/>
          <w:szCs w:val="28"/>
        </w:rPr>
        <w:t>При  получении</w:t>
      </w:r>
      <w:proofErr w:type="gramEnd"/>
      <w:r w:rsidRPr="00AE0B21">
        <w:rPr>
          <w:color w:val="000000"/>
          <w:sz w:val="28"/>
          <w:szCs w:val="28"/>
        </w:rPr>
        <w:t xml:space="preserve"> ферроникеля с содержанием порядка   90% .. </w:t>
      </w:r>
      <w:proofErr w:type="spellStart"/>
      <w:r w:rsidRPr="00AE0B21">
        <w:rPr>
          <w:color w:val="000000"/>
          <w:sz w:val="28"/>
          <w:szCs w:val="28"/>
        </w:rPr>
        <w:t>этего</w:t>
      </w:r>
      <w:proofErr w:type="spellEnd"/>
      <w:r w:rsidRPr="00AE0B21">
        <w:rPr>
          <w:color w:val="000000"/>
          <w:sz w:val="28"/>
          <w:szCs w:val="28"/>
        </w:rPr>
        <w:t xml:space="preserve"> подвергают анодному рафинированию в растворе соляной кислоте. Раствор очищают и подвергают электролизу.</w:t>
      </w:r>
    </w:p>
    <w:p w:rsidR="0093337A" w:rsidRPr="00AE0B21" w:rsidRDefault="0093337A" w:rsidP="0093337A">
      <w:pPr>
        <w:shd w:val="clear" w:color="auto" w:fill="FFFFFF"/>
        <w:ind w:left="14" w:firstLine="497"/>
        <w:jc w:val="both"/>
        <w:rPr>
          <w:b/>
          <w:i/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В СНГ работает 2 завода   по получению ферроникеля из окисленных руд без обогащения (</w:t>
      </w:r>
      <w:proofErr w:type="spellStart"/>
      <w:r w:rsidRPr="00AE0B21">
        <w:rPr>
          <w:color w:val="000000"/>
          <w:sz w:val="28"/>
          <w:szCs w:val="28"/>
        </w:rPr>
        <w:t>Побужский</w:t>
      </w:r>
      <w:proofErr w:type="spellEnd"/>
      <w:r w:rsidRPr="00AE0B21">
        <w:rPr>
          <w:color w:val="000000"/>
          <w:sz w:val="28"/>
          <w:szCs w:val="28"/>
        </w:rPr>
        <w:t xml:space="preserve">, Украина и </w:t>
      </w:r>
      <w:proofErr w:type="spellStart"/>
      <w:r w:rsidRPr="00AE0B21">
        <w:rPr>
          <w:color w:val="000000"/>
          <w:sz w:val="28"/>
          <w:szCs w:val="28"/>
        </w:rPr>
        <w:t>Буруктальский</w:t>
      </w:r>
      <w:proofErr w:type="spellEnd"/>
      <w:r w:rsidRPr="00AE0B21">
        <w:rPr>
          <w:color w:val="000000"/>
          <w:sz w:val="28"/>
          <w:szCs w:val="28"/>
        </w:rPr>
        <w:t xml:space="preserve">, Россия). </w:t>
      </w:r>
      <w:proofErr w:type="gramStart"/>
      <w:r w:rsidRPr="00AE0B21">
        <w:rPr>
          <w:color w:val="000000"/>
          <w:sz w:val="28"/>
          <w:szCs w:val="28"/>
        </w:rPr>
        <w:t>Химический  состав</w:t>
      </w:r>
      <w:proofErr w:type="gramEnd"/>
      <w:r w:rsidRPr="00AE0B21">
        <w:rPr>
          <w:color w:val="000000"/>
          <w:sz w:val="28"/>
          <w:szCs w:val="28"/>
        </w:rPr>
        <w:t xml:space="preserve"> руд, перерабатываемых на этих заводах приведен в таблице 2.</w:t>
      </w:r>
    </w:p>
    <w:p w:rsidR="0093337A" w:rsidRPr="005F7BD3" w:rsidRDefault="0093337A" w:rsidP="0093337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F7BD3">
        <w:rPr>
          <w:color w:val="000000"/>
          <w:sz w:val="28"/>
          <w:szCs w:val="28"/>
        </w:rPr>
        <w:t xml:space="preserve">Учитывая, что в Казахстане имеются большие запасы окисленных никелевых руд (Шевченковское, </w:t>
      </w:r>
      <w:proofErr w:type="spellStart"/>
      <w:r w:rsidRPr="005F7BD3">
        <w:rPr>
          <w:color w:val="000000"/>
          <w:sz w:val="28"/>
          <w:szCs w:val="28"/>
        </w:rPr>
        <w:t>Джетыгоринское</w:t>
      </w:r>
      <w:proofErr w:type="spellEnd"/>
      <w:r w:rsidRPr="005F7BD3">
        <w:rPr>
          <w:color w:val="000000"/>
          <w:sz w:val="28"/>
          <w:szCs w:val="28"/>
        </w:rPr>
        <w:t xml:space="preserve">, </w:t>
      </w:r>
      <w:proofErr w:type="spellStart"/>
      <w:r w:rsidRPr="005F7BD3">
        <w:rPr>
          <w:color w:val="000000"/>
          <w:sz w:val="28"/>
          <w:szCs w:val="28"/>
        </w:rPr>
        <w:t>Белогорское</w:t>
      </w:r>
      <w:proofErr w:type="spellEnd"/>
      <w:r w:rsidRPr="005F7BD3">
        <w:rPr>
          <w:color w:val="000000"/>
          <w:sz w:val="28"/>
          <w:szCs w:val="28"/>
        </w:rPr>
        <w:t xml:space="preserve">, </w:t>
      </w:r>
      <w:proofErr w:type="spellStart"/>
      <w:r w:rsidRPr="005F7BD3">
        <w:rPr>
          <w:color w:val="000000"/>
          <w:sz w:val="28"/>
          <w:szCs w:val="28"/>
        </w:rPr>
        <w:t>Сарыкуболдинское</w:t>
      </w:r>
      <w:proofErr w:type="spellEnd"/>
      <w:r w:rsidRPr="005F7BD3">
        <w:rPr>
          <w:color w:val="000000"/>
          <w:sz w:val="28"/>
          <w:szCs w:val="28"/>
        </w:rPr>
        <w:t xml:space="preserve">, </w:t>
      </w:r>
      <w:proofErr w:type="spellStart"/>
      <w:r w:rsidRPr="005F7BD3">
        <w:rPr>
          <w:color w:val="000000"/>
          <w:sz w:val="28"/>
          <w:szCs w:val="28"/>
        </w:rPr>
        <w:t>Кайрактинское</w:t>
      </w:r>
      <w:proofErr w:type="spellEnd"/>
      <w:r w:rsidRPr="005F7BD3">
        <w:rPr>
          <w:color w:val="000000"/>
          <w:sz w:val="28"/>
          <w:szCs w:val="28"/>
        </w:rPr>
        <w:t xml:space="preserve">, </w:t>
      </w:r>
      <w:proofErr w:type="spellStart"/>
      <w:r w:rsidRPr="005F7BD3">
        <w:rPr>
          <w:color w:val="000000"/>
          <w:sz w:val="28"/>
          <w:szCs w:val="28"/>
        </w:rPr>
        <w:t>Берсуатское</w:t>
      </w:r>
      <w:proofErr w:type="spellEnd"/>
      <w:r w:rsidRPr="005F7BD3">
        <w:rPr>
          <w:color w:val="000000"/>
          <w:sz w:val="28"/>
          <w:szCs w:val="28"/>
        </w:rPr>
        <w:t xml:space="preserve"> и др.)  возможна организация </w:t>
      </w:r>
      <w:r w:rsidRPr="005F7BD3">
        <w:rPr>
          <w:color w:val="000000"/>
          <w:sz w:val="28"/>
          <w:szCs w:val="28"/>
        </w:rPr>
        <w:lastRenderedPageBreak/>
        <w:t xml:space="preserve">производства ферроникеля. Но </w:t>
      </w:r>
      <w:proofErr w:type="gramStart"/>
      <w:r w:rsidRPr="005F7BD3">
        <w:rPr>
          <w:color w:val="000000"/>
          <w:sz w:val="28"/>
          <w:szCs w:val="28"/>
        </w:rPr>
        <w:t>все  это</w:t>
      </w:r>
      <w:proofErr w:type="gramEnd"/>
      <w:r w:rsidRPr="005F7BD3">
        <w:rPr>
          <w:color w:val="000000"/>
          <w:sz w:val="28"/>
          <w:szCs w:val="28"/>
        </w:rPr>
        <w:t xml:space="preserve"> целе</w:t>
      </w:r>
      <w:r w:rsidRPr="005F7BD3">
        <w:rPr>
          <w:color w:val="000000"/>
          <w:sz w:val="28"/>
          <w:szCs w:val="28"/>
        </w:rPr>
        <w:softHyphen/>
        <w:t>сообразно при условии реализации ферроникеля</w:t>
      </w:r>
      <w:r>
        <w:rPr>
          <w:color w:val="000000"/>
          <w:sz w:val="28"/>
          <w:szCs w:val="28"/>
        </w:rPr>
        <w:t xml:space="preserve"> </w:t>
      </w:r>
      <w:r w:rsidRPr="005F7BD3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5F7BD3">
        <w:rPr>
          <w:color w:val="000000"/>
          <w:sz w:val="28"/>
          <w:szCs w:val="28"/>
        </w:rPr>
        <w:t>рубеж. В Казахстане потребность этой продукции ограничена. Поскольку вещественный состав окисленных никелевых руд Казахстана неоднороден, можно регулировать его с использованием специальных обогатительных и металлургических опе</w:t>
      </w:r>
      <w:r w:rsidRPr="005F7BD3">
        <w:rPr>
          <w:color w:val="000000"/>
          <w:sz w:val="28"/>
          <w:szCs w:val="28"/>
        </w:rPr>
        <w:softHyphen/>
        <w:t>раций.</w:t>
      </w:r>
      <w:r>
        <w:rPr>
          <w:color w:val="000000"/>
          <w:sz w:val="28"/>
          <w:szCs w:val="28"/>
        </w:rPr>
        <w:t xml:space="preserve"> </w:t>
      </w:r>
    </w:p>
    <w:p w:rsidR="0093337A" w:rsidRDefault="0093337A" w:rsidP="0093337A">
      <w:pPr>
        <w:shd w:val="clear" w:color="auto" w:fill="FFFFFF"/>
        <w:ind w:left="86"/>
        <w:jc w:val="right"/>
        <w:rPr>
          <w:color w:val="000000"/>
          <w:sz w:val="28"/>
          <w:szCs w:val="28"/>
        </w:rPr>
      </w:pPr>
    </w:p>
    <w:p w:rsidR="0093337A" w:rsidRDefault="0093337A" w:rsidP="0093337A">
      <w:pPr>
        <w:shd w:val="clear" w:color="auto" w:fill="FFFFFF"/>
        <w:ind w:left="86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 w:rsidRPr="00AE0B21">
        <w:rPr>
          <w:b/>
          <w:color w:val="000000"/>
          <w:sz w:val="28"/>
          <w:szCs w:val="28"/>
        </w:rPr>
        <w:t xml:space="preserve"> </w:t>
      </w:r>
      <w:r w:rsidRPr="005F7BD3">
        <w:rPr>
          <w:color w:val="000000"/>
          <w:sz w:val="28"/>
          <w:szCs w:val="28"/>
        </w:rPr>
        <w:t>5.</w:t>
      </w:r>
      <w:r w:rsidRPr="00AE0B21">
        <w:rPr>
          <w:color w:val="000000"/>
          <w:sz w:val="28"/>
          <w:szCs w:val="28"/>
        </w:rPr>
        <w:t>2</w:t>
      </w:r>
    </w:p>
    <w:p w:rsidR="0093337A" w:rsidRPr="00AE0B21" w:rsidRDefault="0093337A" w:rsidP="0093337A">
      <w:pPr>
        <w:shd w:val="clear" w:color="auto" w:fill="FFFFFF"/>
        <w:ind w:firstLine="720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Химический состав окисленных никелевых руд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1200"/>
        <w:gridCol w:w="1320"/>
        <w:gridCol w:w="1440"/>
        <w:gridCol w:w="1440"/>
        <w:gridCol w:w="1080"/>
      </w:tblGrid>
      <w:tr w:rsidR="0093337A" w:rsidRPr="00ED2528" w:rsidTr="00BA49D5">
        <w:tc>
          <w:tcPr>
            <w:tcW w:w="3120" w:type="dxa"/>
            <w:vMerge w:val="restart"/>
          </w:tcPr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Наименование месторождения, тип руды</w:t>
            </w:r>
          </w:p>
        </w:tc>
        <w:tc>
          <w:tcPr>
            <w:tcW w:w="6480" w:type="dxa"/>
            <w:gridSpan w:val="5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Содержания, %</w:t>
            </w:r>
          </w:p>
        </w:tc>
      </w:tr>
      <w:tr w:rsidR="0093337A" w:rsidRPr="00ED2528" w:rsidTr="00BA49D5">
        <w:tc>
          <w:tcPr>
            <w:tcW w:w="3120" w:type="dxa"/>
            <w:vMerge/>
          </w:tcPr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никель</w:t>
            </w:r>
          </w:p>
        </w:tc>
        <w:tc>
          <w:tcPr>
            <w:tcW w:w="132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кобальт</w:t>
            </w:r>
          </w:p>
        </w:tc>
        <w:tc>
          <w:tcPr>
            <w:tcW w:w="144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железо</w:t>
            </w:r>
          </w:p>
        </w:tc>
        <w:tc>
          <w:tcPr>
            <w:tcW w:w="144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диоксид кремния</w:t>
            </w:r>
          </w:p>
        </w:tc>
        <w:tc>
          <w:tcPr>
            <w:tcW w:w="108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оксид магния</w:t>
            </w:r>
          </w:p>
        </w:tc>
      </w:tr>
      <w:tr w:rsidR="0093337A" w:rsidRPr="00ED2528" w:rsidTr="00BA49D5">
        <w:tc>
          <w:tcPr>
            <w:tcW w:w="3120" w:type="dxa"/>
          </w:tcPr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D2528">
              <w:rPr>
                <w:color w:val="000000"/>
                <w:sz w:val="24"/>
                <w:szCs w:val="24"/>
              </w:rPr>
              <w:t>Буруктальское</w:t>
            </w:r>
            <w:proofErr w:type="spellEnd"/>
          </w:p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  <w:proofErr w:type="gramStart"/>
            <w:r w:rsidRPr="00ED2528">
              <w:rPr>
                <w:color w:val="000000"/>
                <w:sz w:val="24"/>
                <w:szCs w:val="24"/>
              </w:rPr>
              <w:t>а)</w:t>
            </w:r>
            <w:proofErr w:type="spellStart"/>
            <w:r w:rsidRPr="00ED2528">
              <w:rPr>
                <w:color w:val="000000"/>
                <w:sz w:val="24"/>
                <w:szCs w:val="24"/>
              </w:rPr>
              <w:t>серпентенитовая</w:t>
            </w:r>
            <w:proofErr w:type="spellEnd"/>
            <w:proofErr w:type="gramEnd"/>
          </w:p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б) смешанная</w:t>
            </w:r>
          </w:p>
        </w:tc>
        <w:tc>
          <w:tcPr>
            <w:tcW w:w="120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0,78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0,98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32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0,065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0,098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0,082</w:t>
            </w:r>
          </w:p>
        </w:tc>
        <w:tc>
          <w:tcPr>
            <w:tcW w:w="144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19,10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21,00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26,5</w:t>
            </w:r>
          </w:p>
        </w:tc>
        <w:tc>
          <w:tcPr>
            <w:tcW w:w="144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36,1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39,0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36,2</w:t>
            </w:r>
          </w:p>
        </w:tc>
        <w:tc>
          <w:tcPr>
            <w:tcW w:w="108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6,04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10,0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7,06</w:t>
            </w:r>
          </w:p>
        </w:tc>
      </w:tr>
      <w:tr w:rsidR="0093337A" w:rsidRPr="00ED2528" w:rsidTr="00BA49D5">
        <w:tc>
          <w:tcPr>
            <w:tcW w:w="3120" w:type="dxa"/>
          </w:tcPr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D2528">
              <w:rPr>
                <w:color w:val="000000"/>
                <w:sz w:val="24"/>
                <w:szCs w:val="24"/>
              </w:rPr>
              <w:t>Побужское</w:t>
            </w:r>
            <w:proofErr w:type="spellEnd"/>
          </w:p>
          <w:p w:rsidR="0093337A" w:rsidRPr="00ED2528" w:rsidRDefault="0093337A" w:rsidP="00BA49D5">
            <w:pPr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120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0,66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32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0,050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0,065</w:t>
            </w:r>
          </w:p>
        </w:tc>
        <w:tc>
          <w:tcPr>
            <w:tcW w:w="144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25,1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44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29,9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080" w:type="dxa"/>
          </w:tcPr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3,6</w:t>
            </w:r>
          </w:p>
          <w:p w:rsidR="0093337A" w:rsidRPr="00ED2528" w:rsidRDefault="0093337A" w:rsidP="00BA49D5">
            <w:pPr>
              <w:jc w:val="center"/>
              <w:rPr>
                <w:color w:val="000000"/>
                <w:sz w:val="24"/>
                <w:szCs w:val="24"/>
              </w:rPr>
            </w:pPr>
            <w:r w:rsidRPr="00ED2528">
              <w:rPr>
                <w:color w:val="000000"/>
                <w:sz w:val="24"/>
                <w:szCs w:val="24"/>
              </w:rPr>
              <w:t>5,75</w:t>
            </w:r>
          </w:p>
        </w:tc>
      </w:tr>
    </w:tbl>
    <w:p w:rsidR="0093337A" w:rsidRDefault="0093337A" w:rsidP="0093337A">
      <w:pPr>
        <w:shd w:val="clear" w:color="auto" w:fill="FFFFFF"/>
        <w:ind w:firstLine="708"/>
        <w:jc w:val="both"/>
        <w:rPr>
          <w:color w:val="000000"/>
          <w:spacing w:val="7"/>
          <w:sz w:val="28"/>
          <w:szCs w:val="28"/>
        </w:rPr>
      </w:pPr>
    </w:p>
    <w:p w:rsidR="0093337A" w:rsidRPr="00AE0B21" w:rsidRDefault="0093337A" w:rsidP="0093337A">
      <w:pPr>
        <w:shd w:val="clear" w:color="auto" w:fill="FFFFFF"/>
        <w:tabs>
          <w:tab w:val="left" w:pos="600"/>
        </w:tabs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ab/>
        <w:t>Отрегулированные по составу продукты можно перерабатывать по различным технологическим про</w:t>
      </w:r>
      <w:r w:rsidRPr="00AE0B21">
        <w:rPr>
          <w:color w:val="000000"/>
          <w:spacing w:val="2"/>
          <w:sz w:val="28"/>
          <w:szCs w:val="28"/>
        </w:rPr>
        <w:t xml:space="preserve">цессам с получением </w:t>
      </w:r>
      <w:r w:rsidRPr="00AE0B21">
        <w:rPr>
          <w:color w:val="000000"/>
          <w:spacing w:val="1"/>
          <w:sz w:val="28"/>
          <w:szCs w:val="28"/>
        </w:rPr>
        <w:t>товарных продуктов. В Казахстане наиболее целесообразно перерабатывать окисленные никелевые руды на хрупкий ферроникель с попутным получением из него металлической и оксидной никелев</w:t>
      </w:r>
      <w:r>
        <w:rPr>
          <w:color w:val="000000"/>
          <w:spacing w:val="1"/>
          <w:sz w:val="28"/>
          <w:szCs w:val="28"/>
        </w:rPr>
        <w:t>о</w:t>
      </w:r>
      <w:r w:rsidRPr="00AE0B21">
        <w:rPr>
          <w:color w:val="000000"/>
          <w:spacing w:val="1"/>
          <w:sz w:val="28"/>
          <w:szCs w:val="28"/>
        </w:rPr>
        <w:t>й и кобальтов</w:t>
      </w:r>
      <w:r>
        <w:rPr>
          <w:color w:val="000000"/>
          <w:spacing w:val="1"/>
          <w:sz w:val="28"/>
          <w:szCs w:val="28"/>
        </w:rPr>
        <w:t>о</w:t>
      </w:r>
      <w:r w:rsidRPr="00AE0B21">
        <w:rPr>
          <w:color w:val="000000"/>
          <w:spacing w:val="1"/>
          <w:sz w:val="28"/>
          <w:szCs w:val="28"/>
        </w:rPr>
        <w:t>й продукции</w:t>
      </w:r>
      <w:r>
        <w:rPr>
          <w:color w:val="000000"/>
          <w:spacing w:val="1"/>
          <w:sz w:val="28"/>
          <w:szCs w:val="28"/>
        </w:rPr>
        <w:t>.</w:t>
      </w:r>
    </w:p>
    <w:p w:rsidR="0093337A" w:rsidRPr="00AE0B21" w:rsidRDefault="0093337A" w:rsidP="0093337A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 xml:space="preserve">Лит.: 3 </w:t>
      </w:r>
      <w:proofErr w:type="spellStart"/>
      <w:r w:rsidRPr="00AE0B21">
        <w:rPr>
          <w:i/>
          <w:sz w:val="28"/>
          <w:szCs w:val="28"/>
        </w:rPr>
        <w:t>осн</w:t>
      </w:r>
      <w:proofErr w:type="spellEnd"/>
      <w:r w:rsidRPr="00AE0B21">
        <w:rPr>
          <w:i/>
          <w:sz w:val="28"/>
          <w:szCs w:val="28"/>
        </w:rPr>
        <w:t>. Часть 3[42-45], [48-66]</w:t>
      </w:r>
    </w:p>
    <w:p w:rsidR="0093337A" w:rsidRPr="00AE0B21" w:rsidRDefault="0093337A" w:rsidP="0093337A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93337A" w:rsidRPr="00AE0B21" w:rsidRDefault="0093337A" w:rsidP="0093337A">
      <w:pPr>
        <w:numPr>
          <w:ilvl w:val="0"/>
          <w:numId w:val="2"/>
        </w:numPr>
        <w:tabs>
          <w:tab w:val="num" w:pos="360"/>
          <w:tab w:val="left" w:pos="72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Какие цинковые минералы находится к окисленных рудах?</w:t>
      </w:r>
    </w:p>
    <w:p w:rsidR="0093337A" w:rsidRPr="00AE0B21" w:rsidRDefault="0093337A" w:rsidP="0093337A">
      <w:pPr>
        <w:numPr>
          <w:ilvl w:val="0"/>
          <w:numId w:val="2"/>
        </w:numPr>
        <w:tabs>
          <w:tab w:val="num" w:pos="360"/>
          <w:tab w:val="left" w:pos="72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С каким содержанием цинка получают концентраты при вальцевании??</w:t>
      </w:r>
    </w:p>
    <w:p w:rsidR="0093337A" w:rsidRPr="00AE0B21" w:rsidRDefault="0093337A" w:rsidP="0093337A">
      <w:pPr>
        <w:numPr>
          <w:ilvl w:val="0"/>
          <w:numId w:val="2"/>
        </w:numPr>
        <w:tabs>
          <w:tab w:val="num" w:pos="360"/>
          <w:tab w:val="left" w:pos="72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Какое преимущество </w:t>
      </w:r>
      <w:proofErr w:type="gramStart"/>
      <w:r w:rsidRPr="00AE0B21">
        <w:rPr>
          <w:sz w:val="28"/>
          <w:szCs w:val="28"/>
        </w:rPr>
        <w:t>гидрометаллургического  процесса</w:t>
      </w:r>
      <w:proofErr w:type="gramEnd"/>
      <w:r w:rsidRPr="00AE0B21">
        <w:rPr>
          <w:sz w:val="28"/>
          <w:szCs w:val="28"/>
        </w:rPr>
        <w:t xml:space="preserve"> перед пирометаллургическим процессом переработки окисленных цинковых руд?</w:t>
      </w:r>
    </w:p>
    <w:p w:rsidR="0093337A" w:rsidRPr="00AE0B21" w:rsidRDefault="0093337A" w:rsidP="0093337A">
      <w:pPr>
        <w:numPr>
          <w:ilvl w:val="0"/>
          <w:numId w:val="2"/>
        </w:numPr>
        <w:tabs>
          <w:tab w:val="num" w:pos="360"/>
          <w:tab w:val="left" w:pos="72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Какие существует </w:t>
      </w:r>
      <w:proofErr w:type="gramStart"/>
      <w:r w:rsidRPr="00AE0B21">
        <w:rPr>
          <w:sz w:val="28"/>
          <w:szCs w:val="28"/>
        </w:rPr>
        <w:t>процессы  переработки</w:t>
      </w:r>
      <w:proofErr w:type="gramEnd"/>
      <w:r w:rsidRPr="00AE0B21">
        <w:rPr>
          <w:sz w:val="28"/>
          <w:szCs w:val="28"/>
        </w:rPr>
        <w:t xml:space="preserve"> окисленных никелевых руд?</w:t>
      </w:r>
    </w:p>
    <w:p w:rsidR="0093337A" w:rsidRPr="00AE0B21" w:rsidRDefault="0093337A" w:rsidP="0093337A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F647FE" w:rsidRDefault="0093337A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A2347"/>
    <w:multiLevelType w:val="hybridMultilevel"/>
    <w:tmpl w:val="14B47D3A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7491204B"/>
    <w:multiLevelType w:val="hybridMultilevel"/>
    <w:tmpl w:val="1232631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090"/>
    <w:rsid w:val="006D7D71"/>
    <w:rsid w:val="007C4090"/>
    <w:rsid w:val="0093337A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DD6E2"/>
  <w15:chartTrackingRefBased/>
  <w15:docId w15:val="{55C014EC-303E-4FCA-8DC9-F9A1EDFC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3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3337A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37A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name w:val="Body Text"/>
    <w:basedOn w:val="a"/>
    <w:link w:val="a4"/>
    <w:rsid w:val="0093337A"/>
    <w:pPr>
      <w:widowControl/>
      <w:autoSpaceDE/>
      <w:autoSpaceDN/>
      <w:adjustRightInd/>
      <w:spacing w:before="320" w:line="22" w:lineRule="atLeast"/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9333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3337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93337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Microsoft_Excel_97-2003.xls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1874</Words>
  <Characters>10688</Characters>
  <Application>Microsoft Office Word</Application>
  <DocSecurity>0</DocSecurity>
  <Lines>89</Lines>
  <Paragraphs>25</Paragraphs>
  <ScaleCrop>false</ScaleCrop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2021-10-09T08:30:00Z</dcterms:created>
  <dcterms:modified xsi:type="dcterms:W3CDTF">2021-10-09T08:31:00Z</dcterms:modified>
</cp:coreProperties>
</file>