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D2" w:rsidRPr="003468C1" w:rsidRDefault="005E0FD2" w:rsidP="005E0FD2">
      <w:pPr>
        <w:pStyle w:val="a3"/>
        <w:ind w:firstLine="709"/>
        <w:jc w:val="both"/>
        <w:rPr>
          <w:b/>
        </w:rPr>
      </w:pPr>
      <w:r>
        <w:rPr>
          <w:b/>
          <w:lang w:val="kk-KZ"/>
        </w:rPr>
        <w:t xml:space="preserve">ЛЕКЦИЯ 5. </w:t>
      </w:r>
      <w:r w:rsidRPr="003468C1">
        <w:rPr>
          <w:b/>
        </w:rPr>
        <w:t>ОПТИКАЛЫҚ БАЙЛАНЫС ЖОЛДАРЫ ЭЛЕКТРОДИНАМИКА НЕГІЗДЕРІ</w:t>
      </w:r>
    </w:p>
    <w:p w:rsidR="005E0FD2" w:rsidRPr="003468C1" w:rsidRDefault="005E0FD2" w:rsidP="005E0FD2">
      <w:pPr>
        <w:pStyle w:val="a3"/>
        <w:ind w:firstLine="709"/>
        <w:jc w:val="both"/>
      </w:pPr>
    </w:p>
    <w:p w:rsidR="005E0FD2" w:rsidRPr="003468C1" w:rsidRDefault="005E0FD2" w:rsidP="005E0FD2">
      <w:pPr>
        <w:pStyle w:val="a3"/>
        <w:ind w:firstLine="709"/>
        <w:jc w:val="both"/>
        <w:rPr>
          <w:b/>
        </w:rPr>
      </w:pPr>
      <w:r w:rsidRPr="003468C1">
        <w:rPr>
          <w:b/>
        </w:rPr>
        <w:t>5.1. Гаусс сәулелері</w:t>
      </w:r>
    </w:p>
    <w:p w:rsidR="005E0FD2" w:rsidRPr="003468C1" w:rsidRDefault="005E0FD2" w:rsidP="005E0FD2">
      <w:pPr>
        <w:pStyle w:val="a3"/>
        <w:ind w:firstLine="709"/>
        <w:jc w:val="both"/>
      </w:pPr>
      <w:proofErr w:type="spellStart"/>
      <w:r w:rsidRPr="003468C1">
        <w:t>Біртекті</w:t>
      </w:r>
      <w:proofErr w:type="spellEnd"/>
      <w:r w:rsidRPr="003468C1">
        <w:t xml:space="preserve"> </w:t>
      </w:r>
      <w:proofErr w:type="spellStart"/>
      <w:r w:rsidRPr="003468C1">
        <w:t>емес</w:t>
      </w:r>
      <w:proofErr w:type="spellEnd"/>
      <w:r w:rsidRPr="003468C1">
        <w:t xml:space="preserve"> ортаның өткізгі</w:t>
      </w:r>
      <w:proofErr w:type="gramStart"/>
      <w:r w:rsidRPr="003468C1">
        <w:t>шт</w:t>
      </w:r>
      <w:proofErr w:type="gramEnd"/>
      <w:r w:rsidRPr="003468C1">
        <w:t xml:space="preserve">ігі </w:t>
      </w:r>
      <w:proofErr w:type="spellStart"/>
      <w:r w:rsidRPr="003468C1">
        <w:t>кез</w:t>
      </w:r>
      <w:proofErr w:type="spellEnd"/>
      <w:r w:rsidRPr="003468C1">
        <w:t xml:space="preserve"> </w:t>
      </w:r>
      <w:proofErr w:type="spellStart"/>
      <w:r w:rsidRPr="003468C1">
        <w:t>келген</w:t>
      </w:r>
      <w:proofErr w:type="spellEnd"/>
      <w:r w:rsidRPr="003468C1">
        <w:t xml:space="preserve"> нақты бағытта (</w:t>
      </w:r>
      <w:proofErr w:type="spellStart"/>
      <w:r w:rsidRPr="003468C1">
        <w:t>біртексіздік</w:t>
      </w:r>
      <w:proofErr w:type="spellEnd"/>
      <w:r w:rsidRPr="003468C1">
        <w:t xml:space="preserve"> </w:t>
      </w:r>
      <w:proofErr w:type="spellStart"/>
      <w:r w:rsidRPr="003468C1">
        <w:t>осі</w:t>
      </w:r>
      <w:proofErr w:type="spellEnd"/>
      <w:r w:rsidRPr="003468C1">
        <w:t xml:space="preserve">) тұрақты және осы бағытқа көлденең жазықтықта төмендейтін толқындық қасиетке </w:t>
      </w:r>
      <w:proofErr w:type="spellStart"/>
      <w:r w:rsidRPr="003468C1">
        <w:t>ие</w:t>
      </w:r>
      <w:proofErr w:type="spellEnd"/>
      <w:r w:rsidRPr="003468C1">
        <w:t xml:space="preserve"> </w:t>
      </w:r>
      <w:proofErr w:type="spellStart"/>
      <w:r w:rsidRPr="003468C1">
        <w:t>болуы</w:t>
      </w:r>
      <w:proofErr w:type="spellEnd"/>
      <w:r w:rsidRPr="003468C1">
        <w:t xml:space="preserve"> мүмкін </w:t>
      </w:r>
      <w:proofErr w:type="spellStart"/>
      <w:r w:rsidRPr="003468C1">
        <w:t>екені</w:t>
      </w:r>
      <w:proofErr w:type="spellEnd"/>
      <w:r w:rsidRPr="003468C1">
        <w:t xml:space="preserve"> </w:t>
      </w:r>
      <w:proofErr w:type="spellStart"/>
      <w:r w:rsidRPr="003468C1">
        <w:t>белгілі</w:t>
      </w:r>
      <w:proofErr w:type="spellEnd"/>
      <w:r w:rsidRPr="003468C1">
        <w:t xml:space="preserve">. Бұл өзгерістің </w:t>
      </w:r>
      <w:proofErr w:type="spellStart"/>
      <w:r w:rsidRPr="003468C1">
        <w:t>функциясы</w:t>
      </w:r>
      <w:proofErr w:type="spellEnd"/>
      <w:r w:rsidRPr="003468C1">
        <w:t xml:space="preserve"> </w:t>
      </w:r>
      <m:oMath>
        <m:r>
          <w:rPr>
            <w:rFonts w:ascii="Cambria Math" w:hAnsi="Cambria Math"/>
          </w:rPr>
          <m:t>ε</m:t>
        </m:r>
      </m:oMath>
      <w:r w:rsidRPr="003468C1">
        <w:t xml:space="preserve"> жиі</w:t>
      </w:r>
      <m:oMath>
        <m:r>
          <w:rPr>
            <w:rFonts w:ascii="Cambria Math" w:hAnsi="Cambria Math"/>
          </w:rPr>
          <m:t>ε=</m:t>
        </m:r>
        <m:sSub>
          <m:sSubPr>
            <m:ctrlPr>
              <w:rPr>
                <w:rFonts w:ascii="Cambria Math" w:hAnsi="Cambria Math"/>
                <w:i/>
                <w:lang w:val="en-US"/>
              </w:rPr>
            </m:ctrlPr>
          </m:sSubPr>
          <m:e>
            <m:r>
              <w:rPr>
                <w:rFonts w:ascii="Cambria Math" w:hAnsi="Cambria Math"/>
                <w:lang w:val="en-US"/>
              </w:rPr>
              <m:t>ε</m:t>
            </m:r>
          </m:e>
          <m:sub>
            <m:r>
              <w:rPr>
                <w:rFonts w:ascii="Cambria Math" w:hAnsi="Cambria Math"/>
              </w:rPr>
              <m:t>0</m:t>
            </m:r>
          </m:sub>
        </m:sSub>
        <m:r>
          <w:rPr>
            <w:rFonts w:ascii="Cambria Math" w:hAnsi="Cambria Math"/>
          </w:rPr>
          <m:t>-</m:t>
        </m:r>
        <m:r>
          <w:rPr>
            <w:rFonts w:ascii="Cambria Math" w:hAnsi="Cambria Math"/>
            <w:lang w:val="en-US"/>
          </w:rPr>
          <m:t>a</m:t>
        </m:r>
        <m:sSup>
          <m:sSupPr>
            <m:ctrlPr>
              <w:rPr>
                <w:rFonts w:ascii="Cambria Math" w:hAnsi="Cambria Math"/>
                <w:i/>
                <w:lang w:val="en-US"/>
              </w:rPr>
            </m:ctrlPr>
          </m:sSupPr>
          <m:e>
            <m:r>
              <w:rPr>
                <w:rFonts w:ascii="Cambria Math" w:hAnsi="Cambria Math"/>
                <w:lang w:val="en-US"/>
              </w:rPr>
              <m:t>r</m:t>
            </m:r>
          </m:e>
          <m:sup>
            <m:r>
              <w:rPr>
                <w:rFonts w:ascii="Cambria Math" w:hAnsi="Cambria Math"/>
              </w:rPr>
              <m:t>2</m:t>
            </m:r>
          </m:sup>
        </m:sSup>
      </m:oMath>
      <w:r w:rsidRPr="003468C1">
        <w:t>ретінде ұсынылуы мүмкін</w:t>
      </w:r>
      <w:proofErr w:type="gramStart"/>
      <w:r w:rsidRPr="003468C1">
        <w:t>.М</w:t>
      </w:r>
      <w:proofErr w:type="gramEnd"/>
      <w:r w:rsidRPr="003468C1">
        <w:t xml:space="preserve">ұндай тасымалдаушылар квадраттық немесе өзіндік </w:t>
      </w:r>
      <w:proofErr w:type="spellStart"/>
      <w:r w:rsidRPr="003468C1">
        <w:t>фокустау</w:t>
      </w:r>
      <w:proofErr w:type="spellEnd"/>
      <w:r w:rsidRPr="003468C1">
        <w:t xml:space="preserve"> (</w:t>
      </w:r>
      <w:proofErr w:type="spellStart"/>
      <w:r w:rsidRPr="003468C1">
        <w:t>selfoc</w:t>
      </w:r>
      <w:proofErr w:type="spellEnd"/>
      <w:r w:rsidRPr="003468C1">
        <w:t xml:space="preserve">) </w:t>
      </w:r>
      <w:proofErr w:type="spellStart"/>
      <w:r w:rsidRPr="003468C1">
        <w:t>деп</w:t>
      </w:r>
      <w:proofErr w:type="spellEnd"/>
      <w:r w:rsidRPr="003468C1">
        <w:t xml:space="preserve"> </w:t>
      </w:r>
      <w:proofErr w:type="spellStart"/>
      <w:r w:rsidRPr="003468C1">
        <w:t>аталады</w:t>
      </w:r>
      <w:proofErr w:type="spellEnd"/>
      <w:r w:rsidRPr="003468C1">
        <w:t xml:space="preserve">. Фамилия толқындарды өздігінен шоғырландыра алатындығына </w:t>
      </w:r>
      <w:proofErr w:type="spellStart"/>
      <w:r w:rsidRPr="003468C1">
        <w:t>байланысты</w:t>
      </w:r>
      <w:proofErr w:type="spellEnd"/>
      <w:r w:rsidRPr="003468C1">
        <w:t xml:space="preserve">. Мұндай орталардың толқын бағыттаушы қасиеттерін Гаусс сәулелерінің көмегімен жақсы </w:t>
      </w:r>
      <w:proofErr w:type="gramStart"/>
      <w:r w:rsidRPr="003468C1">
        <w:t>сипаттау</w:t>
      </w:r>
      <w:proofErr w:type="gramEnd"/>
      <w:r w:rsidRPr="003468C1">
        <w:t xml:space="preserve">ға </w:t>
      </w:r>
      <w:proofErr w:type="spellStart"/>
      <w:r w:rsidRPr="003468C1">
        <w:t>болады</w:t>
      </w:r>
      <w:proofErr w:type="spellEnd"/>
      <w:r w:rsidRPr="003468C1">
        <w:t xml:space="preserve">, олардың </w:t>
      </w:r>
      <w:proofErr w:type="spellStart"/>
      <w:r w:rsidRPr="003468C1">
        <w:t>жалпы</w:t>
      </w:r>
      <w:proofErr w:type="spellEnd"/>
      <w:r w:rsidRPr="003468C1">
        <w:t xml:space="preserve"> қасиеттері төменде қысқаша қарастырылады.</w:t>
      </w:r>
    </w:p>
    <w:p w:rsidR="005E0FD2" w:rsidRPr="003468C1" w:rsidRDefault="005E0FD2" w:rsidP="005E0FD2">
      <w:pPr>
        <w:pStyle w:val="a3"/>
        <w:ind w:firstLine="709"/>
        <w:jc w:val="both"/>
      </w:pPr>
      <w:r w:rsidRPr="003468C1">
        <w:t>Арқалықтардың тар жарық теңдеуі үшін (3-дә</w:t>
      </w:r>
      <w:proofErr w:type="gramStart"/>
      <w:r w:rsidRPr="003468C1">
        <w:t>р</w:t>
      </w:r>
      <w:proofErr w:type="gramEnd"/>
      <w:r w:rsidRPr="003468C1">
        <w:t xml:space="preserve">іс) </w:t>
      </w:r>
      <w:proofErr w:type="spellStart"/>
      <w:r w:rsidRPr="003468C1">
        <w:t>параболаны</w:t>
      </w:r>
      <w:proofErr w:type="spellEnd"/>
      <w:r w:rsidRPr="003468C1">
        <w:t xml:space="preserve"> қолданыңыз</w:t>
      </w:r>
    </w:p>
    <w:p w:rsidR="005E0FD2" w:rsidRPr="003468C1" w:rsidRDefault="005E0FD2" w:rsidP="005E0FD2">
      <w:pPr>
        <w:pStyle w:val="a3"/>
        <w:ind w:firstLine="709"/>
        <w:jc w:val="both"/>
      </w:pPr>
    </w:p>
    <w:p w:rsidR="005E0FD2" w:rsidRPr="003468C1" w:rsidRDefault="005E0FD2" w:rsidP="005E0FD2">
      <w:pPr>
        <w:pStyle w:val="a3"/>
        <w:ind w:firstLine="709"/>
        <w:jc w:val="right"/>
      </w:p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φ</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φ</m:t>
            </m:r>
          </m:num>
          <m:den>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den>
        </m:f>
        <m:r>
          <w:rPr>
            <w:rFonts w:ascii="Cambria Math" w:hAnsi="Cambria Math"/>
          </w:rPr>
          <m:t>-2ik</m:t>
        </m:r>
        <m:f>
          <m:fPr>
            <m:ctrlPr>
              <w:rPr>
                <w:rFonts w:ascii="Cambria Math" w:hAnsi="Cambria Math"/>
                <w:i/>
              </w:rPr>
            </m:ctrlPr>
          </m:fPr>
          <m:num>
            <m:r>
              <w:rPr>
                <w:rFonts w:ascii="Cambria Math" w:hAnsi="Cambria Math"/>
              </w:rPr>
              <m:t>∂φ</m:t>
            </m:r>
          </m:num>
          <m:den>
            <m:r>
              <w:rPr>
                <w:rFonts w:ascii="Cambria Math" w:hAnsi="Cambria Math"/>
              </w:rPr>
              <m:t>∂z</m:t>
            </m:r>
          </m:den>
        </m:f>
        <m:r>
          <w:rPr>
            <w:rFonts w:ascii="Cambria Math" w:hAnsi="Cambria Math"/>
          </w:rPr>
          <m:t>=0</m:t>
        </m:r>
      </m:oMath>
      <w:r w:rsidRPr="003468C1">
        <w:t xml:space="preserve">                                         (5.1)</w:t>
      </w:r>
    </w:p>
    <w:p w:rsidR="005E0FD2" w:rsidRPr="003468C1" w:rsidRDefault="005E0FD2" w:rsidP="005E0FD2">
      <w:pPr>
        <w:pStyle w:val="a3"/>
        <w:jc w:val="both"/>
      </w:pPr>
    </w:p>
    <w:p w:rsidR="005E0FD2" w:rsidRPr="003468C1" w:rsidRDefault="005E0FD2" w:rsidP="005E0FD2">
      <w:pPr>
        <w:pStyle w:val="a3"/>
        <w:ind w:firstLine="709"/>
        <w:jc w:val="both"/>
      </w:pPr>
      <w:r w:rsidRPr="003468C1">
        <w:t>Бұ</w:t>
      </w:r>
      <w:proofErr w:type="gramStart"/>
      <w:r w:rsidRPr="003468C1">
        <w:t>л</w:t>
      </w:r>
      <w:proofErr w:type="gramEnd"/>
      <w:r w:rsidRPr="003468C1">
        <w:t xml:space="preserve"> теңдеудің ең қарапайым </w:t>
      </w:r>
      <w:proofErr w:type="spellStart"/>
      <w:r w:rsidRPr="003468C1">
        <w:t>шешімі</w:t>
      </w:r>
      <w:proofErr w:type="spellEnd"/>
      <w:r w:rsidRPr="003468C1">
        <w:t xml:space="preserve"> – функция</w:t>
      </w:r>
    </w:p>
    <w:p w:rsidR="005E0FD2" w:rsidRPr="003468C1" w:rsidRDefault="005E0FD2" w:rsidP="005E0FD2">
      <w:pPr>
        <w:pStyle w:val="a3"/>
        <w:ind w:firstLine="709"/>
        <w:jc w:val="both"/>
      </w:pPr>
    </w:p>
    <w:p w:rsidR="005E0FD2" w:rsidRPr="003468C1" w:rsidRDefault="005E0FD2" w:rsidP="005E0FD2">
      <w:pPr>
        <w:pStyle w:val="a3"/>
        <w:ind w:firstLine="709"/>
        <w:jc w:val="right"/>
      </w:pPr>
      <m:oMath>
        <m:r>
          <w:rPr>
            <w:rFonts w:ascii="Cambria Math" w:hAnsi="Cambria Math"/>
            <w:lang w:val="en-US"/>
          </w:rPr>
          <m:t>φ</m:t>
        </m:r>
        <m:r>
          <w:rPr>
            <w:rFonts w:ascii="Cambria Math" w:hAnsi="Cambria Math"/>
          </w:rPr>
          <m:t>=</m:t>
        </m:r>
        <m:r>
          <w:rPr>
            <w:rFonts w:ascii="Cambria Math" w:hAnsi="Cambria Math"/>
            <w:lang w:val="en-US"/>
          </w:rPr>
          <m:t>exp</m:t>
        </m:r>
        <m:d>
          <m:dPr>
            <m:begChr m:val="["/>
            <m:endChr m:val="]"/>
            <m:ctrlPr>
              <w:rPr>
                <w:rFonts w:ascii="Cambria Math" w:hAnsi="Cambria Math"/>
                <w:i/>
                <w:lang w:val="en-US"/>
              </w:rPr>
            </m:ctrlPr>
          </m:dPr>
          <m:e>
            <m:r>
              <w:rPr>
                <w:rFonts w:ascii="Cambria Math" w:hAnsi="Cambria Math"/>
              </w:rPr>
              <m:t>-</m:t>
            </m:r>
            <m:r>
              <w:rPr>
                <w:rFonts w:ascii="Cambria Math" w:hAnsi="Cambria Math"/>
                <w:lang w:val="en-US"/>
              </w:rPr>
              <m:t>i</m:t>
            </m:r>
            <m:d>
              <m:dPr>
                <m:ctrlPr>
                  <w:rPr>
                    <w:rFonts w:ascii="Cambria Math" w:hAnsi="Cambria Math"/>
                    <w:i/>
                    <w:lang w:val="en-US"/>
                  </w:rPr>
                </m:ctrlPr>
              </m:dPr>
              <m:e>
                <m:r>
                  <w:rPr>
                    <w:rFonts w:ascii="Cambria Math" w:hAnsi="Cambria Math"/>
                    <w:lang w:val="en-US"/>
                  </w:rPr>
                  <m:t>P</m:t>
                </m:r>
                <m:r>
                  <w:rPr>
                    <w:rFonts w:ascii="Cambria Math" w:hAnsi="Cambria Math"/>
                  </w:rPr>
                  <m:t>+</m:t>
                </m:r>
                <m:f>
                  <m:fPr>
                    <m:ctrlPr>
                      <w:rPr>
                        <w:rFonts w:ascii="Cambria Math" w:hAnsi="Cambria Math"/>
                        <w:i/>
                        <w:lang w:val="en-US"/>
                      </w:rPr>
                    </m:ctrlPr>
                  </m:fPr>
                  <m:num>
                    <m:r>
                      <w:rPr>
                        <w:rFonts w:ascii="Cambria Math" w:hAnsi="Cambria Math"/>
                        <w:lang w:val="en-US"/>
                      </w:rPr>
                      <m:t>k</m:t>
                    </m:r>
                  </m:num>
                  <m:den>
                    <m:r>
                      <w:rPr>
                        <w:rFonts w:ascii="Cambria Math" w:hAnsi="Cambria Math"/>
                      </w:rPr>
                      <m:t>2</m:t>
                    </m:r>
                    <m:r>
                      <w:rPr>
                        <w:rFonts w:ascii="Cambria Math" w:hAnsi="Cambria Math"/>
                        <w:lang w:val="en-US"/>
                      </w:rPr>
                      <m:t>q</m:t>
                    </m:r>
                  </m:den>
                </m:f>
                <m:sSup>
                  <m:sSupPr>
                    <m:ctrlPr>
                      <w:rPr>
                        <w:rFonts w:ascii="Cambria Math" w:hAnsi="Cambria Math"/>
                        <w:i/>
                        <w:lang w:val="en-US"/>
                      </w:rPr>
                    </m:ctrlPr>
                  </m:sSupPr>
                  <m:e>
                    <m:r>
                      <w:rPr>
                        <w:rFonts w:ascii="Cambria Math" w:hAnsi="Cambria Math"/>
                        <w:lang w:val="en-US"/>
                      </w:rPr>
                      <m:t>λ</m:t>
                    </m:r>
                  </m:e>
                  <m:sup>
                    <m:r>
                      <w:rPr>
                        <w:rFonts w:ascii="Cambria Math" w:hAnsi="Cambria Math"/>
                      </w:rPr>
                      <m:t>2</m:t>
                    </m:r>
                  </m:sup>
                </m:sSup>
                <m:r>
                  <w:rPr>
                    <w:rFonts w:ascii="Cambria Math" w:hAnsi="Cambria Math"/>
                  </w:rPr>
                  <m:t>+</m:t>
                </m:r>
                <m:sSup>
                  <m:sSupPr>
                    <m:ctrlPr>
                      <w:rPr>
                        <w:rFonts w:ascii="Cambria Math" w:hAnsi="Cambria Math"/>
                        <w:i/>
                        <w:lang w:val="en-US"/>
                      </w:rPr>
                    </m:ctrlPr>
                  </m:sSupPr>
                  <m:e>
                    <m:r>
                      <w:rPr>
                        <w:rFonts w:ascii="Cambria Math" w:hAnsi="Cambria Math"/>
                        <w:lang w:val="en-US"/>
                      </w:rPr>
                      <m:t>y</m:t>
                    </m:r>
                  </m:e>
                  <m:sup>
                    <m:r>
                      <w:rPr>
                        <w:rFonts w:ascii="Cambria Math" w:hAnsi="Cambria Math"/>
                      </w:rPr>
                      <m:t>2</m:t>
                    </m:r>
                  </m:sup>
                </m:sSup>
              </m:e>
            </m:d>
          </m:e>
        </m:d>
      </m:oMath>
      <w:r w:rsidRPr="003468C1">
        <w:t xml:space="preserve">                                     (5.2)</w:t>
      </w:r>
    </w:p>
    <w:p w:rsidR="005E0FD2" w:rsidRPr="003468C1" w:rsidRDefault="005E0FD2" w:rsidP="005E0FD2">
      <w:pPr>
        <w:pStyle w:val="a3"/>
        <w:ind w:firstLine="709"/>
        <w:jc w:val="right"/>
      </w:pPr>
    </w:p>
    <w:p w:rsidR="005E0FD2" w:rsidRPr="003468C1" w:rsidRDefault="005E0FD2" w:rsidP="005E0FD2">
      <w:pPr>
        <w:pStyle w:val="a3"/>
        <w:ind w:firstLine="709"/>
        <w:jc w:val="both"/>
      </w:pPr>
      <w:r w:rsidRPr="003468C1">
        <w:t xml:space="preserve">Мұндағы </w:t>
      </w:r>
      <w:r w:rsidRPr="003468C1">
        <w:rPr>
          <w:lang w:val="en-US"/>
        </w:rPr>
        <w:t>P</w:t>
      </w:r>
      <w:r w:rsidRPr="003468C1">
        <w:t xml:space="preserve">, </w:t>
      </w:r>
      <w:r w:rsidRPr="003468C1">
        <w:rPr>
          <w:lang w:val="en-US"/>
        </w:rPr>
        <w:t>q</w:t>
      </w:r>
      <w:r w:rsidRPr="003468C1">
        <w:t xml:space="preserve"> </w:t>
      </w:r>
      <w:proofErr w:type="spellStart"/>
      <w:r w:rsidRPr="003468C1">
        <w:t>параметрлері</w:t>
      </w:r>
      <w:proofErr w:type="spellEnd"/>
      <w:r w:rsidRPr="003468C1">
        <w:t xml:space="preserve"> бойлық координатаның </w:t>
      </w:r>
      <w:proofErr w:type="spellStart"/>
      <w:r w:rsidRPr="003468C1">
        <w:t>екі</w:t>
      </w:r>
      <w:proofErr w:type="spellEnd"/>
      <w:r w:rsidRPr="003468C1">
        <w:t xml:space="preserve"> </w:t>
      </w:r>
      <w:proofErr w:type="gramStart"/>
      <w:r w:rsidRPr="003468C1">
        <w:t>күрдел</w:t>
      </w:r>
      <w:proofErr w:type="gramEnd"/>
      <w:r w:rsidRPr="003468C1">
        <w:t xml:space="preserve">і </w:t>
      </w:r>
      <w:proofErr w:type="spellStart"/>
      <w:r w:rsidRPr="003468C1">
        <w:t>функциясы</w:t>
      </w:r>
      <w:proofErr w:type="spellEnd"/>
      <w:r w:rsidRPr="003468C1">
        <w:t xml:space="preserve"> </w:t>
      </w:r>
      <w:proofErr w:type="spellStart"/>
      <w:r w:rsidRPr="003468C1">
        <w:t>болып</w:t>
      </w:r>
      <w:proofErr w:type="spellEnd"/>
      <w:r w:rsidRPr="003468C1">
        <w:t xml:space="preserve"> </w:t>
      </w:r>
      <w:proofErr w:type="spellStart"/>
      <w:r w:rsidRPr="003468C1">
        <w:t>табылады</w:t>
      </w:r>
      <w:proofErr w:type="spellEnd"/>
      <w:r w:rsidRPr="003468C1">
        <w:t xml:space="preserve">. </w:t>
      </w:r>
      <w:proofErr w:type="gramStart"/>
      <w:r w:rsidRPr="003468C1">
        <w:rPr>
          <w:lang w:val="en-US"/>
        </w:rPr>
        <w:t>P</w:t>
      </w:r>
      <w:r w:rsidRPr="003468C1">
        <w:t>(</w:t>
      </w:r>
      <w:proofErr w:type="gramEnd"/>
      <w:r w:rsidRPr="003468C1">
        <w:rPr>
          <w:lang w:val="en-US"/>
        </w:rPr>
        <w:t>z</w:t>
      </w:r>
      <w:r w:rsidRPr="003468C1">
        <w:t xml:space="preserve">) </w:t>
      </w:r>
      <w:proofErr w:type="spellStart"/>
      <w:r w:rsidRPr="003468C1">
        <w:t>параметрі</w:t>
      </w:r>
      <w:proofErr w:type="spellEnd"/>
      <w:r w:rsidRPr="003468C1">
        <w:t xml:space="preserve"> күрделі фазалық ығысуды, ал </w:t>
      </w:r>
      <w:r w:rsidRPr="003468C1">
        <w:rPr>
          <w:lang w:val="en-US"/>
        </w:rPr>
        <w:t>q</w:t>
      </w:r>
      <w:r w:rsidRPr="003468C1">
        <w:t>(</w:t>
      </w:r>
      <w:r w:rsidRPr="003468C1">
        <w:rPr>
          <w:lang w:val="en-US"/>
        </w:rPr>
        <w:t>z</w:t>
      </w:r>
      <w:r w:rsidRPr="003468C1">
        <w:t xml:space="preserve">) амплитудалардың көлденең жазықтықтағы </w:t>
      </w:r>
      <w:proofErr w:type="spellStart"/>
      <w:r w:rsidRPr="003468C1">
        <w:t>таралуын</w:t>
      </w:r>
      <w:proofErr w:type="spellEnd"/>
      <w:r w:rsidRPr="003468C1">
        <w:t xml:space="preserve"> және фаза бетінің қисаюын </w:t>
      </w:r>
      <w:proofErr w:type="spellStart"/>
      <w:r w:rsidRPr="003468C1">
        <w:t>сипаттайды</w:t>
      </w:r>
      <w:proofErr w:type="spellEnd"/>
      <w:r w:rsidRPr="003468C1">
        <w:t xml:space="preserve">.  Толқын ұзындығының ең </w:t>
      </w:r>
      <w:proofErr w:type="spellStart"/>
      <w:r w:rsidRPr="003468C1">
        <w:t>кіші</w:t>
      </w:r>
      <w:proofErr w:type="spellEnd"/>
      <w:r w:rsidRPr="003468C1">
        <w:t xml:space="preserve"> көлденең өлшемі 2</w:t>
      </w:r>
      <w:proofErr w:type="spellStart"/>
      <w:r w:rsidRPr="003468C1">
        <w:rPr>
          <w:lang w:val="en-US"/>
        </w:rPr>
        <w:t>w</w:t>
      </w:r>
      <w:r w:rsidRPr="003468C1">
        <w:rPr>
          <w:vertAlign w:val="subscript"/>
          <w:lang w:val="en-US"/>
        </w:rPr>
        <w:t>o</w:t>
      </w:r>
      <w:proofErr w:type="spellEnd"/>
      <w:r w:rsidRPr="003468C1">
        <w:t xml:space="preserve"> және фазалық </w:t>
      </w:r>
      <w:proofErr w:type="spellStart"/>
      <w:r w:rsidRPr="003468C1">
        <w:t>беті</w:t>
      </w:r>
      <w:proofErr w:type="spellEnd"/>
      <w:r w:rsidRPr="003468C1">
        <w:t xml:space="preserve"> </w:t>
      </w:r>
      <w:proofErr w:type="spellStart"/>
      <w:r w:rsidRPr="003468C1">
        <w:t>тегіс</w:t>
      </w:r>
      <w:proofErr w:type="spellEnd"/>
      <w:r w:rsidRPr="003468C1">
        <w:t xml:space="preserve"> </w:t>
      </w:r>
      <w:proofErr w:type="spellStart"/>
      <w:r w:rsidRPr="003468C1">
        <w:t>болатын</w:t>
      </w:r>
      <w:proofErr w:type="spellEnd"/>
      <w:r w:rsidRPr="003468C1">
        <w:t xml:space="preserve"> </w:t>
      </w:r>
      <w:r w:rsidRPr="003468C1">
        <w:rPr>
          <w:lang w:val="en-US"/>
        </w:rPr>
        <w:t>z</w:t>
      </w:r>
      <w:r w:rsidRPr="003468C1">
        <w:t xml:space="preserve"> = 0 нүктесін орналастырсақ, </w:t>
      </w:r>
      <w:proofErr w:type="spellStart"/>
      <w:r w:rsidRPr="003468C1">
        <w:t>онда</w:t>
      </w:r>
      <w:proofErr w:type="spellEnd"/>
    </w:p>
    <w:p w:rsidR="005E0FD2" w:rsidRPr="003468C1" w:rsidRDefault="005E0FD2" w:rsidP="005E0FD2">
      <w:pPr>
        <w:pStyle w:val="a3"/>
        <w:ind w:firstLine="709"/>
        <w:jc w:val="both"/>
      </w:pPr>
    </w:p>
    <w:p w:rsidR="005E0FD2" w:rsidRPr="003468C1" w:rsidRDefault="005E0FD2" w:rsidP="005E0FD2">
      <w:pPr>
        <w:pStyle w:val="a3"/>
        <w:ind w:firstLine="709"/>
        <w:jc w:val="right"/>
      </w:pPr>
      <m:oMath>
        <m:r>
          <w:rPr>
            <w:rFonts w:ascii="Cambria Math" w:hAnsi="Cambria Math"/>
          </w:rPr>
          <m:t>P</m:t>
        </m:r>
        <m:d>
          <m:dPr>
            <m:ctrlPr>
              <w:rPr>
                <w:rFonts w:ascii="Cambria Math" w:hAnsi="Cambria Math"/>
                <w:i/>
              </w:rPr>
            </m:ctrlPr>
          </m:dPr>
          <m:e>
            <m:r>
              <w:rPr>
                <w:rFonts w:ascii="Cambria Math" w:hAnsi="Cambria Math"/>
              </w:rPr>
              <m:t>z</m:t>
            </m:r>
          </m:e>
        </m:d>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1-iz/</m:t>
            </m:r>
            <m:sSub>
              <m:sSubPr>
                <m:ctrlPr>
                  <w:rPr>
                    <w:rFonts w:ascii="Cambria Math" w:hAnsi="Cambria Math"/>
                    <w:i/>
                  </w:rPr>
                </m:ctrlPr>
              </m:sSubPr>
              <m:e>
                <m:r>
                  <w:rPr>
                    <w:rFonts w:ascii="Cambria Math" w:hAnsi="Cambria Math"/>
                  </w:rPr>
                  <m:t>z</m:t>
                </m:r>
              </m:e>
              <m:sub>
                <m:r>
                  <w:rPr>
                    <w:rFonts w:ascii="Cambria Math" w:hAnsi="Cambria Math"/>
                  </w:rPr>
                  <m:t>0</m:t>
                </m:r>
              </m:sub>
            </m:sSub>
          </m:e>
        </m:func>
      </m:oMath>
      <w:r w:rsidRPr="003468C1">
        <w:t xml:space="preserve">                                               (5.3)</w:t>
      </w:r>
    </w:p>
    <w:p w:rsidR="005E0FD2" w:rsidRPr="003468C1" w:rsidRDefault="005E0FD2" w:rsidP="005E0FD2">
      <w:pPr>
        <w:pStyle w:val="a3"/>
        <w:ind w:firstLine="709"/>
        <w:jc w:val="right"/>
      </w:pPr>
    </w:p>
    <w:p w:rsidR="005E0FD2" w:rsidRPr="003468C1" w:rsidRDefault="005E0FD2" w:rsidP="005E0FD2">
      <w:pPr>
        <w:pStyle w:val="a3"/>
        <w:ind w:firstLine="709"/>
        <w:jc w:val="right"/>
      </w:pPr>
      <m:oMath>
        <m:r>
          <w:rPr>
            <w:rFonts w:ascii="Cambria Math" w:hAnsi="Cambria Math"/>
          </w:rPr>
          <m:t>q</m:t>
        </m:r>
        <m:d>
          <m:dPr>
            <m:ctrlPr>
              <w:rPr>
                <w:rFonts w:ascii="Cambria Math" w:hAnsi="Cambria Math"/>
                <w:i/>
              </w:rPr>
            </m:ctrlPr>
          </m:dPr>
          <m:e>
            <m:r>
              <w:rPr>
                <w:rFonts w:ascii="Cambria Math" w:hAnsi="Cambria Math"/>
              </w:rPr>
              <m:t>z</m:t>
            </m:r>
          </m:e>
        </m:d>
        <m:r>
          <w:rPr>
            <w:rFonts w:ascii="Cambria Math" w:hAnsi="Cambria Math"/>
          </w:rPr>
          <m:t>=i</m:t>
        </m:r>
        <m:sSub>
          <m:sSubPr>
            <m:ctrlPr>
              <w:rPr>
                <w:rFonts w:ascii="Cambria Math" w:hAnsi="Cambria Math"/>
                <w:i/>
              </w:rPr>
            </m:ctrlPr>
          </m:sSubPr>
          <m:e>
            <m:r>
              <w:rPr>
                <w:rFonts w:ascii="Cambria Math" w:hAnsi="Cambria Math"/>
              </w:rPr>
              <m:t>z</m:t>
            </m:r>
          </m:e>
          <m:sub>
            <m:r>
              <w:rPr>
                <w:rFonts w:ascii="Cambria Math" w:hAnsi="Cambria Math"/>
              </w:rPr>
              <m:t>0</m:t>
            </m:r>
          </m:sub>
        </m:sSub>
        <m:r>
          <w:rPr>
            <w:rFonts w:ascii="Cambria Math" w:hAnsi="Cambria Math"/>
          </w:rPr>
          <m:t>+z</m:t>
        </m:r>
      </m:oMath>
      <w:r w:rsidRPr="003468C1">
        <w:t xml:space="preserve">                                                   (5.4)</w:t>
      </w:r>
    </w:p>
    <w:p w:rsidR="005E0FD2" w:rsidRPr="003468C1" w:rsidRDefault="005E0FD2" w:rsidP="005E0FD2">
      <w:pPr>
        <w:pStyle w:val="a3"/>
        <w:ind w:firstLine="709"/>
        <w:jc w:val="right"/>
      </w:pPr>
    </w:p>
    <w:p w:rsidR="005E0FD2" w:rsidRPr="003468C1" w:rsidRDefault="005E0FD2" w:rsidP="005E0FD2">
      <w:pPr>
        <w:pStyle w:val="a3"/>
        <w:ind w:firstLine="709"/>
        <w:jc w:val="both"/>
      </w:pPr>
      <w:r w:rsidRPr="003468C1">
        <w:rPr>
          <w:lang w:val="kk-KZ"/>
        </w:rPr>
        <w:t xml:space="preserve">Мұнда, </w:t>
      </w:r>
      <m:oMath>
        <m:r>
          <w:rPr>
            <w:rFonts w:ascii="Cambria Math" w:hAnsi="Cambria Math"/>
            <w:lang w:val="kk-KZ"/>
          </w:rPr>
          <m:t>z=π</m:t>
        </m:r>
        <m:sSup>
          <m:sSupPr>
            <m:ctrlPr>
              <w:rPr>
                <w:rFonts w:ascii="Cambria Math" w:hAnsi="Cambria Math"/>
                <w:i/>
                <w:lang w:val="kk-KZ"/>
              </w:rPr>
            </m:ctrlPr>
          </m:sSupPr>
          <m:e>
            <m:sSub>
              <m:sSubPr>
                <m:ctrlPr>
                  <w:rPr>
                    <w:rFonts w:ascii="Cambria Math" w:hAnsi="Cambria Math"/>
                    <w:i/>
                    <w:lang w:val="kk-KZ"/>
                  </w:rPr>
                </m:ctrlPr>
              </m:sSubPr>
              <m:e>
                <m:r>
                  <w:rPr>
                    <w:rFonts w:ascii="Cambria Math" w:hAnsi="Cambria Math"/>
                    <w:lang w:val="kk-KZ"/>
                  </w:rPr>
                  <m:t>ω</m:t>
                </m:r>
              </m:e>
              <m:sub>
                <m:r>
                  <w:rPr>
                    <w:rFonts w:ascii="Cambria Math" w:hAnsi="Cambria Math"/>
                    <w:lang w:val="kk-KZ"/>
                  </w:rPr>
                  <m:t>0</m:t>
                </m:r>
              </m:sub>
            </m:sSub>
          </m:e>
          <m:sup>
            <m:r>
              <w:rPr>
                <w:rFonts w:ascii="Cambria Math" w:hAnsi="Cambria Math"/>
                <w:lang w:val="kk-KZ"/>
              </w:rPr>
              <m:t>2</m:t>
            </m:r>
          </m:sup>
        </m:sSup>
        <m:r>
          <w:rPr>
            <w:rFonts w:ascii="Cambria Math" w:hAnsi="Cambria Math"/>
            <w:lang w:val="kk-KZ"/>
          </w:rPr>
          <m:t>/λ</m:t>
        </m:r>
      </m:oMath>
      <w:r w:rsidRPr="003468C1">
        <w:t xml:space="preserve"> . (5.2) (5.4) тармақтан шығатыны, </w:t>
      </w:r>
      <w:r w:rsidRPr="003468C1">
        <w:rPr>
          <w:lang w:val="en-US"/>
        </w:rPr>
        <w:t>z</w:t>
      </w:r>
      <w:r w:rsidRPr="003468C1">
        <w:t xml:space="preserve"> бойлық </w:t>
      </w:r>
      <w:proofErr w:type="spellStart"/>
      <w:r w:rsidRPr="003468C1">
        <w:t>координаталар</w:t>
      </w:r>
      <w:proofErr w:type="spellEnd"/>
      <w:r w:rsidRPr="003468C1">
        <w:t xml:space="preserve">  өскен </w:t>
      </w:r>
      <w:proofErr w:type="spellStart"/>
      <w:r w:rsidRPr="003468C1">
        <w:t>сайын</w:t>
      </w:r>
      <w:proofErr w:type="spellEnd"/>
      <w:r w:rsidRPr="003468C1">
        <w:t xml:space="preserve"> арқалықтың </w:t>
      </w:r>
      <w:proofErr w:type="spellStart"/>
      <w:r w:rsidRPr="003468C1">
        <w:t>иілу</w:t>
      </w:r>
      <w:proofErr w:type="spellEnd"/>
      <w:r w:rsidRPr="003468C1">
        <w:t xml:space="preserve"> фазасының </w:t>
      </w:r>
      <w:proofErr w:type="spellStart"/>
      <w:r w:rsidRPr="003468C1">
        <w:t>беті</w:t>
      </w:r>
      <w:proofErr w:type="spellEnd"/>
      <w:r w:rsidRPr="003468C1">
        <w:t xml:space="preserve"> мен горизонталь өлшемі сәйкес </w:t>
      </w:r>
      <w:proofErr w:type="spellStart"/>
      <w:r w:rsidRPr="003468C1">
        <w:t>функциялармен</w:t>
      </w:r>
      <w:proofErr w:type="spellEnd"/>
      <w:r w:rsidRPr="003468C1">
        <w:t xml:space="preserve"> </w:t>
      </w:r>
      <w:proofErr w:type="spellStart"/>
      <w:r w:rsidRPr="003468C1">
        <w:t>бейнеленеді</w:t>
      </w:r>
      <w:proofErr w:type="spellEnd"/>
      <w:r w:rsidRPr="003468C1">
        <w:t xml:space="preserve">.  Фазалық беттің қисықтық радиусы </w:t>
      </w:r>
      <w:proofErr w:type="gramStart"/>
      <w:r w:rsidRPr="003468C1">
        <w:t>сәулен</w:t>
      </w:r>
      <w:proofErr w:type="gramEnd"/>
      <w:r w:rsidRPr="003468C1">
        <w:t xml:space="preserve">ің өлшеміне тең.  </w:t>
      </w:r>
    </w:p>
    <w:p w:rsidR="005E0FD2" w:rsidRPr="003468C1" w:rsidRDefault="005E0FD2" w:rsidP="005E0FD2">
      <w:pPr>
        <w:pStyle w:val="a3"/>
        <w:ind w:firstLine="709"/>
        <w:jc w:val="both"/>
      </w:pPr>
    </w:p>
    <w:p w:rsidR="005E0FD2" w:rsidRPr="003468C1" w:rsidRDefault="005E0FD2" w:rsidP="005E0FD2">
      <w:pPr>
        <w:pStyle w:val="a3"/>
        <w:ind w:firstLine="709"/>
        <w:jc w:val="right"/>
      </w:pPr>
      <m:oMath>
        <m:r>
          <w:rPr>
            <w:rFonts w:ascii="Cambria Math" w:hAnsi="Cambria Math"/>
            <w:lang w:val="en-US"/>
          </w:rPr>
          <m:t>R</m:t>
        </m:r>
        <m:d>
          <m:dPr>
            <m:ctrlPr>
              <w:rPr>
                <w:rFonts w:ascii="Cambria Math" w:hAnsi="Cambria Math"/>
                <w:i/>
                <w:lang w:val="en-US"/>
              </w:rPr>
            </m:ctrlPr>
          </m:dPr>
          <m:e>
            <m:r>
              <w:rPr>
                <w:rFonts w:ascii="Cambria Math" w:hAnsi="Cambria Math"/>
                <w:lang w:val="en-US"/>
              </w:rPr>
              <m:t>z</m:t>
            </m:r>
          </m:e>
        </m:d>
        <m:r>
          <w:rPr>
            <w:rFonts w:ascii="Cambria Math" w:hAnsi="Cambria Math"/>
          </w:rPr>
          <m:t>=</m:t>
        </m:r>
        <m:r>
          <w:rPr>
            <w:rFonts w:ascii="Cambria Math" w:hAnsi="Cambria Math"/>
            <w:lang w:val="en-US"/>
          </w:rPr>
          <m:t>z</m:t>
        </m:r>
        <m:r>
          <w:rPr>
            <w:rFonts w:ascii="Cambria Math" w:hAnsi="Cambria Math"/>
          </w:rPr>
          <m:t>(1+</m:t>
        </m:r>
        <m:sSup>
          <m:sSupPr>
            <m:ctrlPr>
              <w:rPr>
                <w:rFonts w:ascii="Cambria Math" w:hAnsi="Cambria Math"/>
                <w:i/>
              </w:rPr>
            </m:ctrlPr>
          </m:sSupPr>
          <m:e>
            <m:sSub>
              <m:sSubPr>
                <m:ctrlPr>
                  <w:rPr>
                    <w:rFonts w:ascii="Cambria Math" w:hAnsi="Cambria Math"/>
                    <w:i/>
                  </w:rPr>
                </m:ctrlPr>
              </m:sSubPr>
              <m:e>
                <m:r>
                  <w:rPr>
                    <w:rFonts w:ascii="Cambria Math" w:hAnsi="Cambria Math"/>
                  </w:rPr>
                  <m:t>z</m:t>
                </m:r>
              </m:e>
              <m:sub>
                <m:r>
                  <w:rPr>
                    <w:rFonts w:ascii="Cambria Math" w:hAnsi="Cambria Math"/>
                  </w:rPr>
                  <m:t>0</m:t>
                </m:r>
              </m:sub>
            </m:sSub>
          </m:e>
          <m:sup>
            <m:r>
              <w:rPr>
                <w:rFonts w:ascii="Cambria Math" w:hAnsi="Cambria Math"/>
              </w:rPr>
              <m:t>2</m:t>
            </m:r>
          </m:sup>
        </m:sSup>
        <m:r>
          <w:rPr>
            <w:rFonts w:ascii="Cambria Math" w:hAnsi="Cambria Math"/>
          </w:rPr>
          <m:t>/</m:t>
        </m:r>
        <m:sSup>
          <m:sSupPr>
            <m:ctrlPr>
              <w:rPr>
                <w:rFonts w:ascii="Cambria Math" w:hAnsi="Cambria Math"/>
                <w:i/>
                <w:lang w:val="en-US"/>
              </w:rPr>
            </m:ctrlPr>
          </m:sSupPr>
          <m:e>
            <m:r>
              <w:rPr>
                <w:rFonts w:ascii="Cambria Math" w:hAnsi="Cambria Math"/>
                <w:lang w:val="en-US"/>
              </w:rPr>
              <m:t>z</m:t>
            </m:r>
          </m:e>
          <m:sup>
            <m:r>
              <w:rPr>
                <w:rFonts w:ascii="Cambria Math" w:hAnsi="Cambria Math"/>
              </w:rPr>
              <m:t>2</m:t>
            </m:r>
          </m:sup>
        </m:sSup>
        <m:r>
          <w:rPr>
            <w:rFonts w:ascii="Cambria Math" w:hAnsi="Cambria Math"/>
          </w:rPr>
          <m:t>)</m:t>
        </m:r>
      </m:oMath>
      <w:r w:rsidRPr="003468C1">
        <w:t xml:space="preserve">                                            (5.5)</w:t>
      </w:r>
    </w:p>
    <w:p w:rsidR="005E0FD2" w:rsidRPr="003468C1" w:rsidRDefault="005E0FD2" w:rsidP="005E0FD2">
      <w:pPr>
        <w:pStyle w:val="a3"/>
        <w:ind w:firstLine="709"/>
        <w:jc w:val="both"/>
      </w:pPr>
    </w:p>
    <w:p w:rsidR="005E0FD2" w:rsidRPr="003468C1" w:rsidRDefault="005E0FD2" w:rsidP="005E0FD2">
      <w:pPr>
        <w:pStyle w:val="a3"/>
        <w:ind w:firstLine="709"/>
        <w:jc w:val="right"/>
      </w:pPr>
      <m:oMath>
        <m:r>
          <m:rPr>
            <m:sty m:val="p"/>
          </m:rPr>
          <w:rPr>
            <w:rFonts w:ascii="Cambria Math" w:hAnsi="Cambria Math"/>
            <w:lang w:val="en-US"/>
          </w:rPr>
          <m:t>w</m:t>
        </m:r>
        <m:r>
          <m:rPr>
            <m:sty m:val="p"/>
          </m:rPr>
          <w:rPr>
            <w:rFonts w:ascii="Cambria Math" w:hAnsi="Cambria Math"/>
          </w:rPr>
          <m:t>(</m:t>
        </m:r>
        <m:r>
          <m:rPr>
            <m:sty m:val="p"/>
          </m:rPr>
          <w:rPr>
            <w:rFonts w:ascii="Cambria Math" w:hAnsi="Cambria Math"/>
            <w:lang w:val="en-US"/>
          </w:rPr>
          <m:t>z</m:t>
        </m:r>
        <m:r>
          <m:rPr>
            <m:sty m:val="p"/>
          </m:rPr>
          <w:rPr>
            <w:rFonts w:ascii="Cambria Math" w:hAnsi="Cambria Math"/>
          </w:rPr>
          <m:t>)=</m:t>
        </m:r>
        <m:sSubSup>
          <m:sSubSupPr>
            <m:ctrlPr>
              <w:rPr>
                <w:rFonts w:ascii="Cambria Math" w:hAnsi="Cambria Math"/>
                <w:lang w:val="en-US"/>
              </w:rPr>
            </m:ctrlPr>
          </m:sSubSupPr>
          <m:e>
            <m:r>
              <m:rPr>
                <m:sty m:val="p"/>
              </m:rPr>
              <w:rPr>
                <w:rFonts w:ascii="Cambria Math" w:hAnsi="Cambria Math"/>
                <w:lang w:val="en-US"/>
              </w:rPr>
              <m:t>ω</m:t>
            </m:r>
          </m:e>
          <m:sub>
            <m:r>
              <w:rPr>
                <w:rFonts w:ascii="Cambria Math" w:hAnsi="Cambria Math"/>
              </w:rPr>
              <m:t>0</m:t>
            </m:r>
          </m:sub>
          <m:sup>
            <m:r>
              <w:rPr>
                <w:rFonts w:ascii="Cambria Math" w:hAnsi="Cambria Math"/>
              </w:rPr>
              <m:t>2</m:t>
            </m:r>
          </m:sup>
        </m:sSubSup>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z</m:t>
                    </m:r>
                  </m:e>
                  <m:sup>
                    <m:r>
                      <w:rPr>
                        <w:rFonts w:ascii="Cambria Math" w:hAnsi="Cambria Math"/>
                      </w:rPr>
                      <m:t>2</m:t>
                    </m:r>
                  </m:sup>
                </m:sSup>
              </m:num>
              <m:den>
                <m:sSubSup>
                  <m:sSubSupPr>
                    <m:ctrlPr>
                      <w:rPr>
                        <w:rFonts w:ascii="Cambria Math" w:hAnsi="Cambria Math"/>
                        <w:i/>
                        <w:lang w:val="en-US"/>
                      </w:rPr>
                    </m:ctrlPr>
                  </m:sSubSupPr>
                  <m:e>
                    <m:r>
                      <w:rPr>
                        <w:rFonts w:ascii="Cambria Math" w:hAnsi="Cambria Math"/>
                        <w:lang w:val="en-US"/>
                      </w:rPr>
                      <m:t>z</m:t>
                    </m:r>
                  </m:e>
                  <m:sub>
                    <m:r>
                      <w:rPr>
                        <w:rFonts w:ascii="Cambria Math" w:hAnsi="Cambria Math"/>
                      </w:rPr>
                      <m:t>0</m:t>
                    </m:r>
                  </m:sub>
                  <m:sup>
                    <m:r>
                      <w:rPr>
                        <w:rFonts w:ascii="Cambria Math" w:hAnsi="Cambria Math"/>
                      </w:rPr>
                      <m:t>2</m:t>
                    </m:r>
                  </m:sup>
                </m:sSubSup>
              </m:den>
            </m:f>
          </m:e>
        </m:d>
      </m:oMath>
      <w:r w:rsidRPr="003468C1">
        <w:t xml:space="preserve">                                              (5.6)</w:t>
      </w:r>
    </w:p>
    <w:p w:rsidR="005E0FD2" w:rsidRPr="003468C1" w:rsidRDefault="005E0FD2" w:rsidP="005E0FD2">
      <w:pPr>
        <w:pStyle w:val="a3"/>
        <w:ind w:firstLine="709"/>
        <w:jc w:val="right"/>
      </w:pPr>
    </w:p>
    <w:p w:rsidR="005E0FD2" w:rsidRPr="003468C1" w:rsidRDefault="005E0FD2" w:rsidP="005E0FD2">
      <w:pPr>
        <w:pStyle w:val="a3"/>
        <w:ind w:firstLine="709"/>
        <w:jc w:val="both"/>
      </w:pPr>
      <w:r w:rsidRPr="003468C1">
        <w:t xml:space="preserve"> Осы </w:t>
      </w:r>
      <w:proofErr w:type="spellStart"/>
      <w:r w:rsidRPr="003468C1">
        <w:t>функциялар</w:t>
      </w:r>
      <w:proofErr w:type="spellEnd"/>
      <w:r w:rsidRPr="003468C1">
        <w:t xml:space="preserve"> мен </w:t>
      </w:r>
      <w:proofErr w:type="spellStart"/>
      <w:r w:rsidRPr="003468C1">
        <w:t>формулаларды</w:t>
      </w:r>
      <w:proofErr w:type="spellEnd"/>
      <w:r w:rsidRPr="003468C1">
        <w:t xml:space="preserve"> (3.26), (5.2) </w:t>
      </w:r>
      <w:proofErr w:type="spellStart"/>
      <w:r w:rsidRPr="003468C1">
        <w:t>пайдалана</w:t>
      </w:r>
      <w:proofErr w:type="spellEnd"/>
      <w:r w:rsidRPr="003468C1">
        <w:t xml:space="preserve"> </w:t>
      </w:r>
      <w:proofErr w:type="spellStart"/>
      <w:r w:rsidRPr="003468C1">
        <w:t>отырып</w:t>
      </w:r>
      <w:proofErr w:type="spellEnd"/>
      <w:r w:rsidRPr="003468C1">
        <w:t xml:space="preserve">, </w:t>
      </w:r>
      <w:r w:rsidRPr="003468C1">
        <w:lastRenderedPageBreak/>
        <w:t xml:space="preserve">тар сәулелік </w:t>
      </w:r>
      <w:proofErr w:type="spellStart"/>
      <w:r w:rsidRPr="003468C1">
        <w:t>электромагниттік</w:t>
      </w:r>
      <w:proofErr w:type="spellEnd"/>
      <w:r w:rsidRPr="003468C1">
        <w:t xml:space="preserve"> ө</w:t>
      </w:r>
      <w:proofErr w:type="gramStart"/>
      <w:r w:rsidRPr="003468C1">
        <w:t>р</w:t>
      </w:r>
      <w:proofErr w:type="gramEnd"/>
      <w:r w:rsidRPr="003468C1">
        <w:t xml:space="preserve">іс векторларының құрамдастарының </w:t>
      </w:r>
      <w:proofErr w:type="spellStart"/>
      <w:r w:rsidRPr="003468C1">
        <w:t>кез</w:t>
      </w:r>
      <w:proofErr w:type="spellEnd"/>
      <w:r w:rsidRPr="003468C1">
        <w:t xml:space="preserve"> </w:t>
      </w:r>
      <w:proofErr w:type="spellStart"/>
      <w:r w:rsidRPr="003468C1">
        <w:t>келгенін</w:t>
      </w:r>
      <w:proofErr w:type="spellEnd"/>
      <w:r w:rsidRPr="003468C1">
        <w:t xml:space="preserve"> төртінші сәуле амплитудасының жазық толқынымен салыстырғанда </w:t>
      </w:r>
      <w:proofErr w:type="spellStart"/>
      <w:r w:rsidRPr="003468C1">
        <w:t>келесідей</w:t>
      </w:r>
      <w:proofErr w:type="spellEnd"/>
      <w:r w:rsidRPr="003468C1">
        <w:t xml:space="preserve"> өрнектеуге </w:t>
      </w:r>
      <w:proofErr w:type="spellStart"/>
      <w:r w:rsidRPr="003468C1">
        <w:t>болады</w:t>
      </w:r>
      <w:proofErr w:type="spellEnd"/>
      <w:r w:rsidRPr="003468C1">
        <w:t xml:space="preserve"> </w:t>
      </w:r>
      <w:proofErr w:type="spellStart"/>
      <w:r w:rsidRPr="003468C1">
        <w:t>деген</w:t>
      </w:r>
      <w:proofErr w:type="spellEnd"/>
      <w:r w:rsidRPr="003468C1">
        <w:t xml:space="preserve"> қорытындыға </w:t>
      </w:r>
      <w:proofErr w:type="spellStart"/>
      <w:r w:rsidRPr="003468C1">
        <w:t>келеміз</w:t>
      </w:r>
      <w:proofErr w:type="spellEnd"/>
      <w:r w:rsidRPr="003468C1">
        <w:t>.</w:t>
      </w:r>
    </w:p>
    <w:p w:rsidR="005E0FD2" w:rsidRPr="003468C1" w:rsidRDefault="005E0FD2" w:rsidP="005E0FD2">
      <w:pPr>
        <w:pStyle w:val="a3"/>
        <w:ind w:firstLine="709"/>
        <w:jc w:val="both"/>
      </w:pPr>
    </w:p>
    <w:p w:rsidR="005E0FD2" w:rsidRPr="003468C1" w:rsidRDefault="005E0FD2" w:rsidP="005E0FD2">
      <w:pPr>
        <w:pStyle w:val="a3"/>
        <w:ind w:firstLine="709"/>
        <w:jc w:val="right"/>
      </w:pPr>
      <m:oMath>
        <m:r>
          <w:rPr>
            <w:rFonts w:ascii="Cambria Math" w:hAnsi="Cambria Math"/>
            <w:lang w:val="en-US"/>
          </w:rPr>
          <m:t>u</m:t>
        </m:r>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ω</m:t>
                </m:r>
              </m:e>
              <m:sub>
                <m:r>
                  <w:rPr>
                    <w:rFonts w:ascii="Cambria Math" w:hAnsi="Cambria Math"/>
                  </w:rPr>
                  <m:t>0</m:t>
                </m:r>
              </m:sub>
            </m:sSub>
          </m:num>
          <m:den>
            <m:r>
              <w:rPr>
                <w:rFonts w:ascii="Cambria Math" w:hAnsi="Cambria Math"/>
                <w:lang w:val="en-US"/>
              </w:rPr>
              <m:t>ω</m:t>
            </m:r>
          </m:den>
        </m:f>
        <m:r>
          <w:rPr>
            <w:rFonts w:ascii="Cambria Math" w:hAnsi="Cambria Math"/>
            <w:lang w:val="en-US"/>
          </w:rPr>
          <m:t>exp</m:t>
        </m:r>
        <m:d>
          <m:dPr>
            <m:begChr m:val="{"/>
            <m:endChr m:val="}"/>
            <m:ctrlPr>
              <w:rPr>
                <w:rFonts w:ascii="Cambria Math" w:hAnsi="Cambria Math"/>
                <w:i/>
                <w:lang w:val="en-US"/>
              </w:rPr>
            </m:ctrlPr>
          </m:dPr>
          <m:e>
            <m:r>
              <w:rPr>
                <w:rFonts w:ascii="Cambria Math" w:hAnsi="Cambria Math"/>
              </w:rPr>
              <m:t>-</m:t>
            </m:r>
            <m:r>
              <w:rPr>
                <w:rFonts w:ascii="Cambria Math" w:hAnsi="Cambria Math"/>
                <w:lang w:val="en-US"/>
              </w:rPr>
              <m:t>ikz</m:t>
            </m:r>
            <m:r>
              <w:rPr>
                <w:rFonts w:ascii="Cambria Math" w:hAnsi="Cambria Math"/>
              </w:rPr>
              <m:t>+</m:t>
            </m:r>
            <m:r>
              <w:rPr>
                <w:rFonts w:ascii="Cambria Math" w:hAnsi="Cambria Math"/>
                <w:lang w:val="en-US"/>
              </w:rPr>
              <m:t>i</m:t>
            </m:r>
            <m:r>
              <w:rPr>
                <w:rFonts w:ascii="Cambria Math" w:hAnsi="Cambria Math"/>
              </w:rPr>
              <m:t>Ф-i</m:t>
            </m:r>
            <m:f>
              <m:fPr>
                <m:ctrlPr>
                  <w:rPr>
                    <w:rFonts w:ascii="Cambria Math" w:hAnsi="Cambria Math"/>
                    <w:i/>
                  </w:rPr>
                </m:ctrlPr>
              </m:fPr>
              <m:num>
                <m:r>
                  <w:rPr>
                    <w:rFonts w:ascii="Cambria Math" w:hAnsi="Cambria Math"/>
                  </w:rPr>
                  <m:t>k</m:t>
                </m:r>
              </m:num>
              <m:den>
                <m:r>
                  <w:rPr>
                    <w:rFonts w:ascii="Cambria Math" w:hAnsi="Cambria Math"/>
                  </w:rPr>
                  <m:t>2R</m:t>
                </m:r>
              </m:den>
            </m:f>
            <m:sSup>
              <m:sSupPr>
                <m:ctrlPr>
                  <w:rPr>
                    <w:rFonts w:ascii="Cambria Math" w:hAnsi="Cambria Math"/>
                    <w:i/>
                  </w:rPr>
                </m:ctrlPr>
              </m:sSupPr>
              <m:e>
                <m:r>
                  <w:rPr>
                    <w:rFonts w:ascii="Cambria Math" w:hAnsi="Cambria Math"/>
                  </w:rPr>
                  <m:t>λ</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num>
              <m:den>
                <m:sSup>
                  <m:sSupPr>
                    <m:ctrlPr>
                      <w:rPr>
                        <w:rFonts w:ascii="Cambria Math" w:hAnsi="Cambria Math"/>
                        <w:i/>
                      </w:rPr>
                    </m:ctrlPr>
                  </m:sSupPr>
                  <m:e>
                    <m:r>
                      <w:rPr>
                        <w:rFonts w:ascii="Cambria Math" w:hAnsi="Cambria Math"/>
                      </w:rPr>
                      <m:t>ω</m:t>
                    </m:r>
                  </m:e>
                  <m:sup>
                    <m:r>
                      <w:rPr>
                        <w:rFonts w:ascii="Cambria Math" w:hAnsi="Cambria Math"/>
                      </w:rPr>
                      <m:t>2</m:t>
                    </m:r>
                  </m:sup>
                </m:sSup>
              </m:den>
            </m:f>
          </m:e>
        </m:d>
      </m:oMath>
      <w:r w:rsidRPr="003468C1">
        <w:t xml:space="preserve">                 (5.2)</w:t>
      </w:r>
    </w:p>
    <w:p w:rsidR="005E0FD2" w:rsidRPr="003468C1" w:rsidRDefault="005E0FD2" w:rsidP="005E0FD2">
      <w:pPr>
        <w:pStyle w:val="a3"/>
        <w:ind w:firstLine="709"/>
        <w:jc w:val="both"/>
      </w:pPr>
    </w:p>
    <w:p w:rsidR="005E0FD2" w:rsidRPr="005E0FD2" w:rsidRDefault="005E0FD2" w:rsidP="005E0FD2">
      <w:pPr>
        <w:pStyle w:val="a3"/>
        <w:ind w:firstLine="709"/>
        <w:jc w:val="both"/>
      </w:pPr>
      <w:proofErr w:type="spellStart"/>
      <w:r w:rsidRPr="008D0C9E">
        <w:t>Екінші</w:t>
      </w:r>
      <w:proofErr w:type="spellEnd"/>
      <w:r w:rsidRPr="008D0C9E">
        <w:t xml:space="preserve"> мүше - </w:t>
      </w:r>
      <w:proofErr w:type="gramStart"/>
      <w:r w:rsidRPr="008D0C9E">
        <w:t>сәулен</w:t>
      </w:r>
      <w:proofErr w:type="gramEnd"/>
      <w:r w:rsidRPr="008D0C9E">
        <w:t xml:space="preserve">ің </w:t>
      </w:r>
      <w:r w:rsidRPr="003468C1">
        <w:rPr>
          <w:lang w:val="en-US"/>
        </w:rPr>
        <w:t>z</w:t>
      </w:r>
      <w:r w:rsidRPr="008D0C9E">
        <w:t xml:space="preserve"> </w:t>
      </w:r>
      <w:proofErr w:type="spellStart"/>
      <w:r w:rsidRPr="008D0C9E">
        <w:t>осі</w:t>
      </w:r>
      <w:proofErr w:type="spellEnd"/>
      <w:r w:rsidRPr="008D0C9E">
        <w:t xml:space="preserve"> </w:t>
      </w:r>
      <w:proofErr w:type="spellStart"/>
      <w:r w:rsidRPr="008D0C9E">
        <w:t>фазасы</w:t>
      </w:r>
      <w:proofErr w:type="spellEnd"/>
      <w:r w:rsidRPr="008D0C9E">
        <w:t xml:space="preserve"> мен дифракциялық дивергенцияға </w:t>
      </w:r>
      <w:proofErr w:type="spellStart"/>
      <w:r w:rsidRPr="008D0C9E">
        <w:t>байланысты</w:t>
      </w:r>
      <w:proofErr w:type="spellEnd"/>
      <w:r w:rsidRPr="008D0C9E">
        <w:t xml:space="preserve"> жазық толқын </w:t>
      </w:r>
      <w:proofErr w:type="spellStart"/>
      <w:r w:rsidRPr="008D0C9E">
        <w:t>фазасы</w:t>
      </w:r>
      <w:proofErr w:type="spellEnd"/>
      <w:r w:rsidRPr="008D0C9E">
        <w:t xml:space="preserve"> арасындағы айырмашылық.  </w:t>
      </w:r>
      <w:r w:rsidRPr="005E0FD2">
        <w:t xml:space="preserve">Арқалық фаза бетінің </w:t>
      </w:r>
      <w:proofErr w:type="spellStart"/>
      <w:r w:rsidRPr="005E0FD2">
        <w:t>максималды</w:t>
      </w:r>
      <w:proofErr w:type="spellEnd"/>
      <w:r w:rsidRPr="005E0FD2">
        <w:t xml:space="preserve"> қисаюы </w:t>
      </w:r>
      <m:oMath>
        <m:r>
          <m:rPr>
            <m:sty m:val="p"/>
          </m:rPr>
          <w:rPr>
            <w:rFonts w:ascii="Cambria Math" w:hAnsi="Cambria Math"/>
            <w:lang w:val="en-US"/>
          </w:rPr>
          <m:t>z</m:t>
        </m:r>
        <m:r>
          <m:rPr>
            <m:sty m:val="p"/>
          </m:rPr>
          <w:rPr>
            <w:rFonts w:ascii="Cambria Math" w:hAnsi="Cambria Math"/>
          </w:rPr>
          <m:t xml:space="preserve"> =</m:t>
        </m:r>
        <m:r>
          <w:rPr>
            <w:rFonts w:ascii="Cambria Math" w:hAnsi="Cambria Math"/>
          </w:rPr>
          <m:t>±</m:t>
        </m:r>
        <m:sSub>
          <m:sSubPr>
            <m:ctrlPr>
              <w:rPr>
                <w:rFonts w:ascii="Cambria Math" w:hAnsi="Cambria Math"/>
                <w:i/>
                <w:lang w:val="en-US"/>
              </w:rPr>
            </m:ctrlPr>
          </m:sSubPr>
          <m:e>
            <m:r>
              <w:rPr>
                <w:rFonts w:ascii="Cambria Math" w:hAnsi="Cambria Math"/>
                <w:lang w:val="en-US"/>
              </w:rPr>
              <m:t>z</m:t>
            </m:r>
          </m:e>
          <m:sub>
            <m:r>
              <w:rPr>
                <w:rFonts w:ascii="Cambria Math" w:hAnsi="Cambria Math"/>
              </w:rPr>
              <m:t>0</m:t>
            </m:r>
          </m:sub>
        </m:sSub>
      </m:oMath>
      <w:r w:rsidRPr="005E0FD2">
        <w:t>кезінде байқалады.  Бұ</w:t>
      </w:r>
      <w:proofErr w:type="gramStart"/>
      <w:r w:rsidRPr="005E0FD2">
        <w:t>л</w:t>
      </w:r>
      <w:proofErr w:type="gramEnd"/>
      <w:r w:rsidRPr="005E0FD2">
        <w:t xml:space="preserve"> нүктелердегі ең аз қисықтық радиусы </w:t>
      </w:r>
      <w:proofErr w:type="spellStart"/>
      <w:r w:rsidRPr="003468C1">
        <w:rPr>
          <w:lang w:val="en-US"/>
        </w:rPr>
        <w:t>R</w:t>
      </w:r>
      <w:r w:rsidRPr="003468C1">
        <w:rPr>
          <w:vertAlign w:val="subscript"/>
          <w:lang w:val="en-US"/>
        </w:rPr>
        <w:t>min</w:t>
      </w:r>
      <w:proofErr w:type="spellEnd"/>
      <w:r w:rsidRPr="005E0FD2">
        <w:t xml:space="preserve"> = 2</w:t>
      </w:r>
      <w:r w:rsidRPr="003468C1">
        <w:rPr>
          <w:lang w:val="en-US"/>
        </w:rPr>
        <w:t>z</w:t>
      </w:r>
      <w:r w:rsidRPr="005E0FD2">
        <w:rPr>
          <w:vertAlign w:val="subscript"/>
        </w:rPr>
        <w:t>0</w:t>
      </w:r>
      <w:r w:rsidRPr="005E0FD2">
        <w:t xml:space="preserve">. Сондықтан арқалық фазасының бетінің қисықтық радиусы </w:t>
      </w:r>
      <w:proofErr w:type="spellStart"/>
      <w:r w:rsidRPr="005E0FD2">
        <w:t>алдымен</w:t>
      </w:r>
      <w:proofErr w:type="spellEnd"/>
      <w:r w:rsidRPr="005E0FD2">
        <w:t xml:space="preserve"> </w:t>
      </w:r>
      <w:r w:rsidRPr="003468C1">
        <w:rPr>
          <w:lang w:val="en-US"/>
        </w:rPr>
        <w:t>R</w:t>
      </w:r>
      <w:r w:rsidRPr="005E0FD2">
        <w:t xml:space="preserve"> = </w:t>
      </w:r>
      <m:oMath>
        <m:r>
          <w:rPr>
            <w:rFonts w:ascii="Cambria Math" w:hAnsi="Cambria Math"/>
          </w:rPr>
          <m:t>∞</m:t>
        </m:r>
      </m:oMath>
      <w:r w:rsidRPr="005E0FD2">
        <w:t xml:space="preserve">-ден </w:t>
      </w:r>
      <w:r w:rsidRPr="003468C1">
        <w:rPr>
          <w:lang w:val="en-US"/>
        </w:rPr>
        <w:t>z</w:t>
      </w:r>
      <w:r w:rsidRPr="005E0FD2">
        <w:t xml:space="preserve"> = 0 </w:t>
      </w:r>
      <w:proofErr w:type="spellStart"/>
      <w:r w:rsidRPr="005E0FD2">
        <w:t>кезінде</w:t>
      </w:r>
      <w:proofErr w:type="spellEnd"/>
      <w:r w:rsidRPr="005E0FD2">
        <w:t xml:space="preserve"> </w:t>
      </w:r>
      <w:proofErr w:type="spellStart"/>
      <w:r w:rsidRPr="003468C1">
        <w:rPr>
          <w:lang w:val="en-US"/>
        </w:rPr>
        <w:t>Rmin</w:t>
      </w:r>
      <w:proofErr w:type="spellEnd"/>
      <w:r w:rsidRPr="005E0FD2">
        <w:t xml:space="preserve"> = 2</w:t>
      </w:r>
      <w:r w:rsidRPr="003468C1">
        <w:rPr>
          <w:lang w:val="en-US"/>
        </w:rPr>
        <w:t>z</w:t>
      </w:r>
      <w:r w:rsidRPr="005E0FD2">
        <w:rPr>
          <w:vertAlign w:val="subscript"/>
        </w:rPr>
        <w:t>0</w:t>
      </w:r>
      <w:r w:rsidRPr="005E0FD2">
        <w:t xml:space="preserve">-дан </w:t>
      </w:r>
      <w:r w:rsidRPr="003468C1">
        <w:rPr>
          <w:lang w:val="en-US"/>
        </w:rPr>
        <w:t>z</w:t>
      </w:r>
      <w:r w:rsidRPr="005E0FD2">
        <w:t xml:space="preserve"> = </w:t>
      </w:r>
      <w:r w:rsidRPr="003468C1">
        <w:rPr>
          <w:lang w:val="en-US"/>
        </w:rPr>
        <w:t>z</w:t>
      </w:r>
      <w:r w:rsidRPr="005E0FD2">
        <w:rPr>
          <w:vertAlign w:val="subscript"/>
        </w:rPr>
        <w:t>0</w:t>
      </w:r>
      <w:r w:rsidRPr="005E0FD2">
        <w:t xml:space="preserve">-ға </w:t>
      </w:r>
      <w:proofErr w:type="spellStart"/>
      <w:r w:rsidRPr="005E0FD2">
        <w:t>дейін</w:t>
      </w:r>
      <w:proofErr w:type="spellEnd"/>
      <w:r w:rsidRPr="005E0FD2">
        <w:t xml:space="preserve"> төмендейді, </w:t>
      </w:r>
      <w:proofErr w:type="spellStart"/>
      <w:r w:rsidRPr="005E0FD2">
        <w:t>содан</w:t>
      </w:r>
      <w:proofErr w:type="spellEnd"/>
      <w:r w:rsidRPr="005E0FD2">
        <w:t xml:space="preserve"> </w:t>
      </w:r>
      <w:proofErr w:type="spellStart"/>
      <w:r w:rsidRPr="005E0FD2">
        <w:t>кейін</w:t>
      </w:r>
      <w:proofErr w:type="spellEnd"/>
      <w:r w:rsidRPr="005E0FD2">
        <w:t xml:space="preserve">  </w:t>
      </w:r>
      <w:r w:rsidRPr="003468C1">
        <w:rPr>
          <w:lang w:val="en-US"/>
        </w:rPr>
        <w:t>R</w:t>
      </w:r>
      <w:r w:rsidRPr="005E0FD2">
        <w:t xml:space="preserve"> = </w:t>
      </w:r>
      <m:oMath>
        <m:r>
          <w:rPr>
            <w:rFonts w:ascii="Cambria Math" w:hAnsi="Cambria Math"/>
          </w:rPr>
          <m:t>∞</m:t>
        </m:r>
      </m:oMath>
      <w:r w:rsidRPr="003468C1">
        <w:rPr>
          <w:lang w:val="kk-KZ"/>
        </w:rPr>
        <w:t xml:space="preserve">дейін </w:t>
      </w:r>
      <w:r w:rsidRPr="003468C1">
        <w:rPr>
          <w:lang w:val="en-US"/>
        </w:rPr>
        <w:t>z</w:t>
      </w:r>
      <w:r w:rsidRPr="005E0FD2">
        <w:t xml:space="preserve"> </w:t>
      </w:r>
      <w:r w:rsidRPr="003468C1">
        <w:rPr>
          <w:lang w:val="kk-KZ"/>
        </w:rPr>
        <w:t xml:space="preserve">шексіздіккеұмтылғанда </w:t>
      </w:r>
      <w:r w:rsidRPr="005E0FD2">
        <w:t xml:space="preserve">қайтадан </w:t>
      </w:r>
      <w:proofErr w:type="spellStart"/>
      <w:r w:rsidRPr="005E0FD2">
        <w:t>артады</w:t>
      </w:r>
      <w:proofErr w:type="spellEnd"/>
      <w:r w:rsidRPr="005E0FD2">
        <w:t xml:space="preserve">.  Жарық сәулелері үшін, </w:t>
      </w:r>
      <w:proofErr w:type="spellStart"/>
      <w:r w:rsidRPr="005E0FD2">
        <w:t>мысалы</w:t>
      </w:r>
      <w:proofErr w:type="spellEnd"/>
      <w:r w:rsidRPr="005E0FD2">
        <w:t xml:space="preserve">, </w:t>
      </w:r>
      <m:oMath>
        <m:r>
          <w:rPr>
            <w:rFonts w:ascii="Cambria Math" w:hAnsi="Cambria Math"/>
            <w:lang w:val="en-US"/>
          </w:rPr>
          <m:t>λ</m:t>
        </m:r>
      </m:oMath>
      <w:r w:rsidRPr="005E0FD2">
        <w:t xml:space="preserve"> ~ 1 </w:t>
      </w:r>
      <w:proofErr w:type="gramStart"/>
      <w:r w:rsidRPr="005E0FD2">
        <w:t>мкм ж</w:t>
      </w:r>
      <w:proofErr w:type="gramEnd"/>
      <w:r w:rsidRPr="005E0FD2">
        <w:t xml:space="preserve">әне </w:t>
      </w:r>
      <m:oMath>
        <m:sSub>
          <m:sSubPr>
            <m:ctrlPr>
              <w:rPr>
                <w:rFonts w:ascii="Cambria Math" w:hAnsi="Cambria Math"/>
                <w:i/>
                <w:lang w:val="en-US"/>
              </w:rPr>
            </m:ctrlPr>
          </m:sSubPr>
          <m:e>
            <m:r>
              <w:rPr>
                <w:rFonts w:ascii="Cambria Math" w:hAnsi="Cambria Math"/>
                <w:lang w:val="en-US"/>
              </w:rPr>
              <m:t>ω</m:t>
            </m:r>
          </m:e>
          <m:sub>
            <m:r>
              <w:rPr>
                <w:rFonts w:ascii="Cambria Math" w:hAnsi="Cambria Math"/>
              </w:rPr>
              <m:t>0</m:t>
            </m:r>
          </m:sub>
        </m:sSub>
      </m:oMath>
      <w:r w:rsidRPr="005E0FD2">
        <w:t>~1 мм, фаза бетінің ең аз қисықтық радиусы 2-3 м.</w:t>
      </w:r>
    </w:p>
    <w:p w:rsidR="005E0FD2" w:rsidRPr="005E0FD2" w:rsidRDefault="005E0FD2" w:rsidP="005E0FD2">
      <w:pPr>
        <w:pStyle w:val="a3"/>
        <w:ind w:firstLine="709"/>
        <w:jc w:val="both"/>
      </w:pPr>
      <w:r w:rsidRPr="005E0FD2">
        <w:t>(5.7)</w:t>
      </w:r>
      <w:r w:rsidRPr="003468C1">
        <w:rPr>
          <w:lang w:val="kk-KZ"/>
        </w:rPr>
        <w:t xml:space="preserve"> бойынша</w:t>
      </w:r>
      <w:proofErr w:type="spellStart"/>
      <w:r w:rsidRPr="005E0FD2">
        <w:t>кез</w:t>
      </w:r>
      <w:proofErr w:type="spellEnd"/>
      <w:r w:rsidRPr="005E0FD2">
        <w:t xml:space="preserve"> </w:t>
      </w:r>
      <w:proofErr w:type="spellStart"/>
      <w:r w:rsidRPr="005E0FD2">
        <w:t>келген</w:t>
      </w:r>
      <w:proofErr w:type="spellEnd"/>
      <w:r w:rsidRPr="005E0FD2">
        <w:t xml:space="preserve"> горизонталь жазықтықтағы сәулелердің </w:t>
      </w:r>
      <w:proofErr w:type="spellStart"/>
      <w:r w:rsidRPr="005E0FD2">
        <w:t>амплитудасы</w:t>
      </w:r>
      <w:proofErr w:type="spellEnd"/>
      <w:r w:rsidRPr="005E0FD2">
        <w:t xml:space="preserve"> Гаусс заң</w:t>
      </w:r>
      <w:r w:rsidRPr="003468C1">
        <w:rPr>
          <w:lang w:val="kk-KZ"/>
        </w:rPr>
        <w:t>ы</w:t>
      </w:r>
      <w:proofErr w:type="spellStart"/>
      <w:r w:rsidRPr="005E0FD2">
        <w:t>бойынша</w:t>
      </w:r>
      <w:proofErr w:type="spellEnd"/>
      <w:r w:rsidRPr="005E0FD2">
        <w:t xml:space="preserve"> </w:t>
      </w:r>
      <w:r w:rsidRPr="003468C1">
        <w:rPr>
          <w:lang w:val="en-US"/>
        </w:rPr>
        <w:t>z</w:t>
      </w:r>
      <w:r w:rsidRPr="005E0FD2">
        <w:t xml:space="preserve"> = </w:t>
      </w:r>
      <w:r w:rsidRPr="003468C1">
        <w:rPr>
          <w:lang w:val="en-US"/>
        </w:rPr>
        <w:t>const</w:t>
      </w:r>
      <w:r w:rsidRPr="005E0FD2">
        <w:t xml:space="preserve"> </w:t>
      </w:r>
      <w:proofErr w:type="spellStart"/>
      <w:r w:rsidRPr="005E0FD2">
        <w:t>азаятынын</w:t>
      </w:r>
      <w:proofErr w:type="spellEnd"/>
      <w:r w:rsidRPr="005E0FD2">
        <w:t xml:space="preserve"> көрсетеді. Сондықтан </w:t>
      </w:r>
      <w:proofErr w:type="spellStart"/>
      <w:r w:rsidRPr="005E0FD2">
        <w:t>оларды</w:t>
      </w:r>
      <w:proofErr w:type="spellEnd"/>
      <w:r w:rsidRPr="005E0FD2">
        <w:t xml:space="preserve"> Гаусс сәулелері </w:t>
      </w:r>
      <w:proofErr w:type="spellStart"/>
      <w:r w:rsidRPr="005E0FD2">
        <w:t>деп</w:t>
      </w:r>
      <w:proofErr w:type="spellEnd"/>
      <w:r w:rsidRPr="005E0FD2">
        <w:t xml:space="preserve"> </w:t>
      </w:r>
      <w:proofErr w:type="spellStart"/>
      <w:r w:rsidRPr="005E0FD2">
        <w:t>атайды</w:t>
      </w:r>
      <w:proofErr w:type="spellEnd"/>
      <w:r w:rsidRPr="005E0FD2">
        <w:t xml:space="preserve">.  </w:t>
      </w:r>
      <w:r w:rsidRPr="003468C1">
        <w:rPr>
          <w:lang w:val="en-US"/>
        </w:rPr>
        <w:t>z</w:t>
      </w:r>
      <w:r w:rsidRPr="005E0FD2">
        <w:t xml:space="preserve"> </w:t>
      </w:r>
      <w:proofErr w:type="spellStart"/>
      <w:r w:rsidRPr="005E0FD2">
        <w:t>координатасы</w:t>
      </w:r>
      <w:proofErr w:type="spellEnd"/>
      <w:r w:rsidRPr="005E0FD2">
        <w:t xml:space="preserve"> ұлғайған </w:t>
      </w:r>
      <w:proofErr w:type="spellStart"/>
      <w:r w:rsidRPr="005E0FD2">
        <w:t>сайын</w:t>
      </w:r>
      <w:proofErr w:type="spellEnd"/>
      <w:r w:rsidRPr="005E0FD2">
        <w:t xml:space="preserve"> сәуленің горизонталь өлшемін анықтайтын Гаусс </w:t>
      </w:r>
      <w:proofErr w:type="spellStart"/>
      <w:r w:rsidRPr="005E0FD2">
        <w:t>параметрі</w:t>
      </w:r>
      <w:proofErr w:type="spellEnd"/>
      <w:r w:rsidRPr="005E0FD2">
        <w:t xml:space="preserve"> өседі.  Осы бос кеңі</w:t>
      </w:r>
      <w:proofErr w:type="gramStart"/>
      <w:r w:rsidRPr="005E0FD2">
        <w:t>ст</w:t>
      </w:r>
      <w:proofErr w:type="gramEnd"/>
      <w:r w:rsidRPr="005E0FD2">
        <w:t xml:space="preserve">ікте </w:t>
      </w:r>
      <w:proofErr w:type="spellStart"/>
      <w:r w:rsidRPr="005E0FD2">
        <w:t>таралу</w:t>
      </w:r>
      <w:proofErr w:type="spellEnd"/>
      <w:r w:rsidRPr="005E0FD2">
        <w:t xml:space="preserve"> </w:t>
      </w:r>
      <w:proofErr w:type="spellStart"/>
      <w:r w:rsidRPr="005E0FD2">
        <w:t>кезінде</w:t>
      </w:r>
      <w:proofErr w:type="spellEnd"/>
      <w:r w:rsidRPr="005E0FD2">
        <w:t xml:space="preserve"> Гаусс сәулесі кеңейеді, ал оның </w:t>
      </w:r>
      <w:proofErr w:type="spellStart"/>
      <w:r w:rsidRPr="005E0FD2">
        <w:t>центрдегі</w:t>
      </w:r>
      <w:proofErr w:type="spellEnd"/>
      <w:r w:rsidRPr="005E0FD2">
        <w:t xml:space="preserve"> </w:t>
      </w:r>
      <w:proofErr w:type="spellStart"/>
      <w:r w:rsidRPr="005E0FD2">
        <w:t>амплитудасы</w:t>
      </w:r>
      <w:proofErr w:type="spellEnd"/>
      <w:r w:rsidRPr="005E0FD2">
        <w:t xml:space="preserve"> 1/</w:t>
      </w:r>
      <w:r w:rsidRPr="003468C1">
        <w:rPr>
          <w:lang w:val="en-US"/>
        </w:rPr>
        <w:t>w</w:t>
      </w:r>
      <w:r w:rsidRPr="005E0FD2">
        <w:t>(</w:t>
      </w:r>
      <w:r w:rsidRPr="003468C1">
        <w:rPr>
          <w:lang w:val="en-US"/>
        </w:rPr>
        <w:t>z</w:t>
      </w:r>
      <w:r w:rsidRPr="005E0FD2">
        <w:t xml:space="preserve">) заңы </w:t>
      </w:r>
      <w:proofErr w:type="spellStart"/>
      <w:r w:rsidRPr="005E0FD2">
        <w:t>бойынша</w:t>
      </w:r>
      <w:proofErr w:type="spellEnd"/>
      <w:r w:rsidRPr="005E0FD2">
        <w:t xml:space="preserve"> </w:t>
      </w:r>
      <w:proofErr w:type="spellStart"/>
      <w:r w:rsidRPr="005E0FD2">
        <w:t>азаяды</w:t>
      </w:r>
      <w:proofErr w:type="spellEnd"/>
      <w:r w:rsidRPr="005E0FD2">
        <w:t xml:space="preserve"> (5.1-сурет).  </w:t>
      </w:r>
    </w:p>
    <w:p w:rsidR="005E0FD2" w:rsidRPr="005E0FD2" w:rsidRDefault="005E0FD2" w:rsidP="005E0FD2">
      <w:pPr>
        <w:pStyle w:val="a3"/>
        <w:ind w:firstLine="709"/>
        <w:jc w:val="both"/>
      </w:pPr>
      <w:r w:rsidRPr="005E0FD2">
        <w:t xml:space="preserve">(5.2), (5.7) өрнектері дөңгелек сәулелердің нөлдік </w:t>
      </w:r>
      <w:proofErr w:type="spellStart"/>
      <w:r w:rsidRPr="005E0FD2">
        <w:t>режимі</w:t>
      </w:r>
      <w:proofErr w:type="spellEnd"/>
      <w:r w:rsidRPr="005E0FD2">
        <w:t xml:space="preserve"> </w:t>
      </w:r>
      <w:proofErr w:type="spellStart"/>
      <w:r w:rsidRPr="005E0FD2">
        <w:t>деп</w:t>
      </w:r>
      <w:proofErr w:type="spellEnd"/>
      <w:r w:rsidRPr="005E0FD2">
        <w:t xml:space="preserve"> </w:t>
      </w:r>
      <w:proofErr w:type="spellStart"/>
      <w:r w:rsidRPr="005E0FD2">
        <w:t>аталатын</w:t>
      </w:r>
      <w:proofErr w:type="spellEnd"/>
      <w:r w:rsidRPr="005E0FD2">
        <w:t xml:space="preserve"> Гаусс сәулелерінің қарапайым тү</w:t>
      </w:r>
      <w:proofErr w:type="gramStart"/>
      <w:r w:rsidRPr="005E0FD2">
        <w:t>р</w:t>
      </w:r>
      <w:proofErr w:type="gramEnd"/>
      <w:r w:rsidRPr="005E0FD2">
        <w:t xml:space="preserve">ін анықтайды.  Мұндай сәуленің </w:t>
      </w:r>
      <w:proofErr w:type="spellStart"/>
      <w:r w:rsidRPr="005E0FD2">
        <w:t>электромагниттік</w:t>
      </w:r>
      <w:proofErr w:type="spellEnd"/>
      <w:r w:rsidRPr="005E0FD2">
        <w:t xml:space="preserve"> ө</w:t>
      </w:r>
      <w:proofErr w:type="gramStart"/>
      <w:r w:rsidRPr="005E0FD2">
        <w:t>р</w:t>
      </w:r>
      <w:proofErr w:type="gramEnd"/>
      <w:r w:rsidRPr="005E0FD2">
        <w:t xml:space="preserve">ісі дөңгелек симметрияға </w:t>
      </w:r>
      <w:proofErr w:type="spellStart"/>
      <w:r w:rsidRPr="005E0FD2">
        <w:t>ие</w:t>
      </w:r>
      <w:proofErr w:type="spellEnd"/>
      <w:r w:rsidRPr="005E0FD2">
        <w:t xml:space="preserve"> және Гаусс заңы </w:t>
      </w:r>
      <w:proofErr w:type="spellStart"/>
      <w:r w:rsidRPr="005E0FD2">
        <w:t>бойынша</w:t>
      </w:r>
      <w:proofErr w:type="spellEnd"/>
      <w:r w:rsidRPr="005E0FD2">
        <w:t xml:space="preserve"> тек көлденең жазықтықта өзгереді.  </w:t>
      </w:r>
      <w:proofErr w:type="spellStart"/>
      <w:r w:rsidRPr="005E0FD2">
        <w:t>Алайда</w:t>
      </w:r>
      <w:proofErr w:type="spellEnd"/>
      <w:r w:rsidRPr="005E0FD2">
        <w:t xml:space="preserve"> (5.1) параболалық теңдеу де сәулеленуді қанағаттандырады</w:t>
      </w:r>
    </w:p>
    <w:p w:rsidR="005E0FD2" w:rsidRPr="005E0FD2" w:rsidRDefault="005E0FD2" w:rsidP="005E0FD2">
      <w:pPr>
        <w:pStyle w:val="a3"/>
        <w:ind w:firstLine="709"/>
        <w:jc w:val="both"/>
      </w:pPr>
    </w:p>
    <w:p w:rsidR="005E0FD2" w:rsidRPr="003468C1" w:rsidRDefault="005E0FD2" w:rsidP="005E0FD2">
      <w:pPr>
        <w:pStyle w:val="a3"/>
        <w:ind w:firstLine="709"/>
        <w:jc w:val="both"/>
        <w:rPr>
          <w:lang w:val="kk-KZ"/>
        </w:rPr>
      </w:pPr>
      <w:r w:rsidRPr="003468C1">
        <w:rPr>
          <w:lang w:val="kk-KZ"/>
        </w:rPr>
        <w:t>күрделі көлденең энергия бөлінуімен.  Бұл Эрмит-Гаусс сәулелері деп аталатындар, олар үшін</w:t>
      </w:r>
    </w:p>
    <w:p w:rsidR="005E0FD2" w:rsidRPr="003468C1" w:rsidRDefault="005E0FD2" w:rsidP="005E0FD2">
      <w:pPr>
        <w:pStyle w:val="a3"/>
        <w:ind w:firstLine="709"/>
        <w:jc w:val="both"/>
        <w:rPr>
          <w:lang w:val="kk-KZ"/>
        </w:rPr>
      </w:pPr>
    </w:p>
    <w:p w:rsidR="005E0FD2" w:rsidRPr="003468C1" w:rsidRDefault="005E0FD2" w:rsidP="005E0FD2">
      <w:pPr>
        <w:pStyle w:val="a3"/>
        <w:jc w:val="right"/>
        <w:rPr>
          <w:lang w:val="kk-KZ"/>
        </w:rPr>
      </w:pPr>
      <m:oMath>
        <m:r>
          <w:rPr>
            <w:rFonts w:ascii="Cambria Math" w:hAnsi="Cambria Math"/>
            <w:lang w:val="kk-KZ"/>
          </w:rPr>
          <m:t>φ=</m:t>
        </m:r>
        <m:sSub>
          <m:sSubPr>
            <m:ctrlPr>
              <w:rPr>
                <w:rFonts w:ascii="Cambria Math" w:hAnsi="Cambria Math"/>
                <w:i/>
                <w:lang w:val="en-US"/>
              </w:rPr>
            </m:ctrlPr>
          </m:sSubPr>
          <m:e>
            <m:r>
              <w:rPr>
                <w:rFonts w:ascii="Cambria Math" w:hAnsi="Cambria Math"/>
                <w:lang w:val="kk-KZ"/>
              </w:rPr>
              <m:t>H</m:t>
            </m:r>
          </m:e>
          <m:sub>
            <m:r>
              <w:rPr>
                <w:rFonts w:ascii="Cambria Math" w:hAnsi="Cambria Math"/>
                <w:lang w:val="kk-KZ"/>
              </w:rPr>
              <m:t>m</m:t>
            </m:r>
          </m:sub>
        </m:sSub>
        <m:d>
          <m:dPr>
            <m:ctrlPr>
              <w:rPr>
                <w:rFonts w:ascii="Cambria Math" w:hAnsi="Cambria Math"/>
                <w:i/>
                <w:lang w:val="en-US"/>
              </w:rPr>
            </m:ctrlPr>
          </m:dPr>
          <m:e>
            <m:f>
              <m:fPr>
                <m:ctrlPr>
                  <w:rPr>
                    <w:rFonts w:ascii="Cambria Math" w:hAnsi="Cambria Math"/>
                    <w:i/>
                    <w:lang w:val="en-US"/>
                  </w:rPr>
                </m:ctrlPr>
              </m:fPr>
              <m:num>
                <m:rad>
                  <m:radPr>
                    <m:degHide m:val="on"/>
                    <m:ctrlPr>
                      <w:rPr>
                        <w:rFonts w:ascii="Cambria Math" w:hAnsi="Cambria Math"/>
                        <w:i/>
                        <w:lang w:val="en-US"/>
                      </w:rPr>
                    </m:ctrlPr>
                  </m:radPr>
                  <m:deg/>
                  <m:e>
                    <m:r>
                      <w:rPr>
                        <w:rFonts w:ascii="Cambria Math" w:hAnsi="Cambria Math"/>
                        <w:lang w:val="kk-KZ"/>
                      </w:rPr>
                      <m:t>2x</m:t>
                    </m:r>
                  </m:e>
                </m:rad>
              </m:num>
              <m:den>
                <m:r>
                  <w:rPr>
                    <w:rFonts w:ascii="Cambria Math" w:hAnsi="Cambria Math"/>
                    <w:lang w:val="kk-KZ"/>
                  </w:rPr>
                  <m:t>ω</m:t>
                </m:r>
              </m:den>
            </m:f>
          </m:e>
        </m:d>
        <m:sSub>
          <m:sSubPr>
            <m:ctrlPr>
              <w:rPr>
                <w:rFonts w:ascii="Cambria Math" w:hAnsi="Cambria Math"/>
                <w:i/>
                <w:lang w:val="en-US"/>
              </w:rPr>
            </m:ctrlPr>
          </m:sSubPr>
          <m:e>
            <m:r>
              <w:rPr>
                <w:rFonts w:ascii="Cambria Math" w:hAnsi="Cambria Math"/>
                <w:lang w:val="kk-KZ"/>
              </w:rPr>
              <m:t>H</m:t>
            </m:r>
          </m:e>
          <m:sub>
            <m:r>
              <w:rPr>
                <w:rFonts w:ascii="Cambria Math" w:hAnsi="Cambria Math"/>
                <w:lang w:val="kk-KZ"/>
              </w:rPr>
              <m:t>n</m:t>
            </m:r>
          </m:sub>
        </m:sSub>
        <m:d>
          <m:dPr>
            <m:ctrlPr>
              <w:rPr>
                <w:rFonts w:ascii="Cambria Math" w:hAnsi="Cambria Math"/>
                <w:i/>
                <w:lang w:val="en-US"/>
              </w:rPr>
            </m:ctrlPr>
          </m:dPr>
          <m:e>
            <m:f>
              <m:fPr>
                <m:ctrlPr>
                  <w:rPr>
                    <w:rFonts w:ascii="Cambria Math" w:hAnsi="Cambria Math"/>
                    <w:i/>
                    <w:lang w:val="en-US"/>
                  </w:rPr>
                </m:ctrlPr>
              </m:fPr>
              <m:num>
                <m:rad>
                  <m:radPr>
                    <m:degHide m:val="on"/>
                    <m:ctrlPr>
                      <w:rPr>
                        <w:rFonts w:ascii="Cambria Math" w:hAnsi="Cambria Math"/>
                        <w:i/>
                        <w:lang w:val="en-US"/>
                      </w:rPr>
                    </m:ctrlPr>
                  </m:radPr>
                  <m:deg/>
                  <m:e>
                    <m:r>
                      <w:rPr>
                        <w:rFonts w:ascii="Cambria Math" w:hAnsi="Cambria Math"/>
                        <w:lang w:val="kk-KZ"/>
                      </w:rPr>
                      <m:t>2y</m:t>
                    </m:r>
                  </m:e>
                </m:rad>
              </m:num>
              <m:den>
                <m:r>
                  <w:rPr>
                    <w:rFonts w:ascii="Cambria Math" w:hAnsi="Cambria Math"/>
                    <w:lang w:val="kk-KZ"/>
                  </w:rPr>
                  <m:t>ω</m:t>
                </m:r>
              </m:den>
            </m:f>
          </m:e>
        </m:d>
        <m:r>
          <w:rPr>
            <w:rFonts w:ascii="Cambria Math" w:hAnsi="Cambria Math"/>
            <w:lang w:val="kk-KZ"/>
          </w:rPr>
          <m:t>exp</m:t>
        </m:r>
        <m:d>
          <m:dPr>
            <m:begChr m:val="{"/>
            <m:endChr m:val="}"/>
            <m:ctrlPr>
              <w:rPr>
                <w:rFonts w:ascii="Cambria Math" w:hAnsi="Cambria Math"/>
                <w:i/>
                <w:lang w:val="en-US"/>
              </w:rPr>
            </m:ctrlPr>
          </m:dPr>
          <m:e>
            <m:r>
              <w:rPr>
                <w:rFonts w:ascii="Cambria Math" w:hAnsi="Cambria Math"/>
                <w:lang w:val="kk-KZ"/>
              </w:rPr>
              <m:t>-ikz-i</m:t>
            </m:r>
            <m:f>
              <m:fPr>
                <m:ctrlPr>
                  <w:rPr>
                    <w:rFonts w:ascii="Cambria Math" w:hAnsi="Cambria Math"/>
                    <w:i/>
                    <w:lang w:val="kk-KZ"/>
                  </w:rPr>
                </m:ctrlPr>
              </m:fPr>
              <m:num>
                <m:r>
                  <w:rPr>
                    <w:rFonts w:ascii="Cambria Math" w:hAnsi="Cambria Math"/>
                    <w:lang w:val="kk-KZ"/>
                  </w:rPr>
                  <m:t>k</m:t>
                </m:r>
                <m:sSup>
                  <m:sSupPr>
                    <m:ctrlPr>
                      <w:rPr>
                        <w:rFonts w:ascii="Cambria Math" w:hAnsi="Cambria Math"/>
                        <w:i/>
                        <w:lang w:val="kk-KZ"/>
                      </w:rPr>
                    </m:ctrlPr>
                  </m:sSupPr>
                  <m:e>
                    <m:r>
                      <w:rPr>
                        <w:rFonts w:ascii="Cambria Math" w:hAnsi="Cambria Math"/>
                        <w:lang w:val="kk-KZ"/>
                      </w:rPr>
                      <m:t>λ</m:t>
                    </m:r>
                  </m:e>
                  <m:sup>
                    <m:r>
                      <w:rPr>
                        <w:rFonts w:ascii="Cambria Math" w:hAnsi="Cambria Math"/>
                        <w:lang w:val="kk-KZ"/>
                      </w:rPr>
                      <m:t>2</m:t>
                    </m:r>
                  </m:sup>
                </m:sSup>
                <m:r>
                  <w:rPr>
                    <w:rFonts w:ascii="Cambria Math" w:hAnsi="Cambria Math"/>
                    <w:lang w:val="kk-KZ"/>
                  </w:rPr>
                  <m:t>+</m:t>
                </m:r>
                <m:sSup>
                  <m:sSupPr>
                    <m:ctrlPr>
                      <w:rPr>
                        <w:rFonts w:ascii="Cambria Math" w:hAnsi="Cambria Math"/>
                        <w:i/>
                        <w:lang w:val="kk-KZ"/>
                      </w:rPr>
                    </m:ctrlPr>
                  </m:sSupPr>
                  <m:e>
                    <m:r>
                      <w:rPr>
                        <w:rFonts w:ascii="Cambria Math" w:hAnsi="Cambria Math"/>
                        <w:lang w:val="kk-KZ"/>
                      </w:rPr>
                      <m:t>y</m:t>
                    </m:r>
                  </m:e>
                  <m:sup>
                    <m:r>
                      <w:rPr>
                        <w:rFonts w:ascii="Cambria Math" w:hAnsi="Cambria Math"/>
                        <w:lang w:val="kk-KZ"/>
                      </w:rPr>
                      <m:t>2</m:t>
                    </m:r>
                  </m:sup>
                </m:sSup>
              </m:num>
              <m:den>
                <m:r>
                  <w:rPr>
                    <w:rFonts w:ascii="Cambria Math" w:hAnsi="Cambria Math"/>
                    <w:lang w:val="kk-KZ"/>
                  </w:rPr>
                  <m:t>2R</m:t>
                </m:r>
              </m:den>
            </m:f>
            <m:r>
              <w:rPr>
                <w:rFonts w:ascii="Cambria Math" w:hAnsi="Cambria Math"/>
                <w:lang w:val="kk-KZ"/>
              </w:rPr>
              <m:t>-</m:t>
            </m:r>
            <m:f>
              <m:fPr>
                <m:ctrlPr>
                  <w:rPr>
                    <w:rFonts w:ascii="Cambria Math" w:hAnsi="Cambria Math"/>
                    <w:i/>
                    <w:lang w:val="kk-KZ"/>
                  </w:rPr>
                </m:ctrlPr>
              </m:fPr>
              <m:num>
                <m:sSup>
                  <m:sSupPr>
                    <m:ctrlPr>
                      <w:rPr>
                        <w:rFonts w:ascii="Cambria Math" w:hAnsi="Cambria Math"/>
                        <w:i/>
                        <w:lang w:val="kk-KZ"/>
                      </w:rPr>
                    </m:ctrlPr>
                  </m:sSupPr>
                  <m:e>
                    <m:r>
                      <w:rPr>
                        <w:rFonts w:ascii="Cambria Math" w:hAnsi="Cambria Math"/>
                        <w:lang w:val="kk-KZ"/>
                      </w:rPr>
                      <m:t>x</m:t>
                    </m:r>
                  </m:e>
                  <m:sup>
                    <m:r>
                      <w:rPr>
                        <w:rFonts w:ascii="Cambria Math" w:hAnsi="Cambria Math"/>
                        <w:lang w:val="kk-KZ"/>
                      </w:rPr>
                      <m:t>2</m:t>
                    </m:r>
                  </m:sup>
                </m:sSup>
                <m:r>
                  <w:rPr>
                    <w:rFonts w:ascii="Cambria Math" w:hAnsi="Cambria Math"/>
                    <w:lang w:val="kk-KZ"/>
                  </w:rPr>
                  <m:t>+</m:t>
                </m:r>
                <m:sSup>
                  <m:sSupPr>
                    <m:ctrlPr>
                      <w:rPr>
                        <w:rFonts w:ascii="Cambria Math" w:hAnsi="Cambria Math"/>
                        <w:i/>
                        <w:lang w:val="kk-KZ"/>
                      </w:rPr>
                    </m:ctrlPr>
                  </m:sSupPr>
                  <m:e>
                    <m:r>
                      <w:rPr>
                        <w:rFonts w:ascii="Cambria Math" w:hAnsi="Cambria Math"/>
                        <w:lang w:val="kk-KZ"/>
                      </w:rPr>
                      <m:t>y</m:t>
                    </m:r>
                  </m:e>
                  <m:sup>
                    <m:r>
                      <w:rPr>
                        <w:rFonts w:ascii="Cambria Math" w:hAnsi="Cambria Math"/>
                        <w:lang w:val="kk-KZ"/>
                      </w:rPr>
                      <m:t>2</m:t>
                    </m:r>
                  </m:sup>
                </m:sSup>
              </m:num>
              <m:den>
                <m:sSup>
                  <m:sSupPr>
                    <m:ctrlPr>
                      <w:rPr>
                        <w:rFonts w:ascii="Cambria Math" w:hAnsi="Cambria Math"/>
                        <w:i/>
                        <w:lang w:val="kk-KZ"/>
                      </w:rPr>
                    </m:ctrlPr>
                  </m:sSupPr>
                  <m:e>
                    <m:r>
                      <w:rPr>
                        <w:rFonts w:ascii="Cambria Math" w:hAnsi="Cambria Math"/>
                        <w:lang w:val="kk-KZ"/>
                      </w:rPr>
                      <m:t>ω</m:t>
                    </m:r>
                  </m:e>
                  <m:sup>
                    <m:r>
                      <w:rPr>
                        <w:rFonts w:ascii="Cambria Math" w:hAnsi="Cambria Math"/>
                        <w:lang w:val="kk-KZ"/>
                      </w:rPr>
                      <m:t>2</m:t>
                    </m:r>
                  </m:sup>
                </m:sSup>
              </m:den>
            </m:f>
            <m:r>
              <w:rPr>
                <w:rFonts w:ascii="Cambria Math" w:hAnsi="Cambria Math"/>
                <w:lang w:val="kk-KZ"/>
              </w:rPr>
              <m:t>+i+m+n+arctg</m:t>
            </m:r>
            <m:f>
              <m:fPr>
                <m:ctrlPr>
                  <w:rPr>
                    <w:rFonts w:ascii="Cambria Math" w:hAnsi="Cambria Math"/>
                    <w:i/>
                    <w:lang w:val="kk-KZ"/>
                  </w:rPr>
                </m:ctrlPr>
              </m:fPr>
              <m:num>
                <m:r>
                  <w:rPr>
                    <w:rFonts w:ascii="Cambria Math" w:hAnsi="Cambria Math"/>
                    <w:lang w:val="kk-KZ"/>
                  </w:rPr>
                  <m:t>z</m:t>
                </m:r>
              </m:num>
              <m:den>
                <m:sSub>
                  <m:sSubPr>
                    <m:ctrlPr>
                      <w:rPr>
                        <w:rFonts w:ascii="Cambria Math" w:hAnsi="Cambria Math"/>
                        <w:i/>
                        <w:lang w:val="kk-KZ"/>
                      </w:rPr>
                    </m:ctrlPr>
                  </m:sSubPr>
                  <m:e>
                    <m:r>
                      <w:rPr>
                        <w:rFonts w:ascii="Cambria Math" w:hAnsi="Cambria Math"/>
                        <w:lang w:val="kk-KZ"/>
                      </w:rPr>
                      <m:t>z</m:t>
                    </m:r>
                  </m:e>
                  <m:sub>
                    <m:r>
                      <w:rPr>
                        <w:rFonts w:ascii="Cambria Math" w:hAnsi="Cambria Math"/>
                        <w:lang w:val="kk-KZ"/>
                      </w:rPr>
                      <m:t>0</m:t>
                    </m:r>
                  </m:sub>
                </m:sSub>
              </m:den>
            </m:f>
          </m:e>
        </m:d>
      </m:oMath>
      <w:r w:rsidRPr="003468C1">
        <w:rPr>
          <w:lang w:val="kk-KZ"/>
        </w:rPr>
        <w:t>(5.8)</w:t>
      </w:r>
    </w:p>
    <w:p w:rsidR="005E0FD2" w:rsidRPr="003468C1" w:rsidRDefault="005E0FD2" w:rsidP="005E0FD2">
      <w:pPr>
        <w:pStyle w:val="a3"/>
        <w:jc w:val="both"/>
        <w:rPr>
          <w:lang w:val="kk-KZ"/>
        </w:rPr>
      </w:pPr>
    </w:p>
    <w:p w:rsidR="005E0FD2" w:rsidRPr="003468C1" w:rsidRDefault="005E0FD2" w:rsidP="005E0FD2">
      <w:pPr>
        <w:pStyle w:val="a3"/>
        <w:ind w:firstLine="709"/>
        <w:jc w:val="both"/>
        <w:rPr>
          <w:lang w:val="kk-KZ"/>
        </w:rPr>
      </w:pPr>
      <w:r w:rsidRPr="003468C1">
        <w:rPr>
          <w:lang w:val="kk-KZ"/>
        </w:rPr>
        <w:t xml:space="preserve"> Мұнда </w:t>
      </w:r>
      <m:oMath>
        <m:sSub>
          <m:sSubPr>
            <m:ctrlPr>
              <w:rPr>
                <w:rFonts w:ascii="Cambria Math" w:hAnsi="Cambria Math"/>
                <w:i/>
                <w:lang w:val="en-US"/>
              </w:rPr>
            </m:ctrlPr>
          </m:sSubPr>
          <m:e>
            <m:r>
              <w:rPr>
                <w:rFonts w:ascii="Cambria Math" w:hAnsi="Cambria Math"/>
                <w:lang w:val="kk-KZ"/>
              </w:rPr>
              <m:t>H</m:t>
            </m:r>
          </m:e>
          <m:sub>
            <m:r>
              <w:rPr>
                <w:rFonts w:ascii="Cambria Math" w:hAnsi="Cambria Math"/>
                <w:lang w:val="kk-KZ"/>
              </w:rPr>
              <m:t>n</m:t>
            </m:r>
          </m:sub>
        </m:sSub>
        <m:r>
          <w:rPr>
            <w:rFonts w:ascii="Cambria Math" w:hAnsi="Cambria Math"/>
          </w:rPr>
          <m:t>,</m:t>
        </m:r>
        <m:sSub>
          <m:sSubPr>
            <m:ctrlPr>
              <w:rPr>
                <w:rFonts w:ascii="Cambria Math" w:hAnsi="Cambria Math"/>
                <w:i/>
                <w:lang w:val="en-US"/>
              </w:rPr>
            </m:ctrlPr>
          </m:sSubPr>
          <m:e>
            <m:r>
              <w:rPr>
                <w:rFonts w:ascii="Cambria Math" w:hAnsi="Cambria Math"/>
                <w:lang w:val="kk-KZ"/>
              </w:rPr>
              <m:t>H</m:t>
            </m:r>
          </m:e>
          <m:sub>
            <m:r>
              <w:rPr>
                <w:rFonts w:ascii="Cambria Math" w:hAnsi="Cambria Math"/>
                <w:lang w:val="kk-KZ"/>
              </w:rPr>
              <m:t>m</m:t>
            </m:r>
          </m:sub>
        </m:sSub>
      </m:oMath>
      <w:r w:rsidRPr="003468C1">
        <w:rPr>
          <w:lang w:val="kk-KZ"/>
        </w:rPr>
        <w:t xml:space="preserve"> - Эрмит функциялары.</w:t>
      </w:r>
    </w:p>
    <w:p w:rsidR="005E0FD2" w:rsidRPr="003468C1" w:rsidRDefault="005E0FD2" w:rsidP="005E0FD2">
      <w:pPr>
        <w:pStyle w:val="a3"/>
        <w:ind w:firstLine="709"/>
        <w:jc w:val="both"/>
        <w:rPr>
          <w:lang w:val="kk-KZ"/>
        </w:rPr>
      </w:pPr>
    </w:p>
    <w:p w:rsidR="005E0FD2" w:rsidRPr="003468C1" w:rsidRDefault="005E0FD2" w:rsidP="005E0FD2">
      <w:pPr>
        <w:pStyle w:val="a3"/>
        <w:jc w:val="center"/>
        <w:rPr>
          <w:lang w:val="kk-KZ"/>
        </w:rPr>
      </w:pPr>
      <w:r w:rsidRPr="003468C1">
        <w:rPr>
          <w:noProof/>
          <w:lang w:eastAsia="ru-RU"/>
        </w:rPr>
        <w:lastRenderedPageBreak/>
        <w:drawing>
          <wp:inline distT="0" distB="0" distL="0" distR="0">
            <wp:extent cx="3566037" cy="2638425"/>
            <wp:effectExtent l="0" t="0" r="0" b="0"/>
            <wp:docPr id="2" name="Рисунок 2" descr="C:\Users\Ардак\Desktop\5ed8617c-8f72-43ad-9dcf-4cb9d5819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рдак\Desktop\5ed8617c-8f72-43ad-9dcf-4cb9d5819954.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0209" cy="2648911"/>
                    </a:xfrm>
                    <a:prstGeom prst="rect">
                      <a:avLst/>
                    </a:prstGeom>
                    <a:noFill/>
                    <a:ln>
                      <a:noFill/>
                    </a:ln>
                  </pic:spPr>
                </pic:pic>
              </a:graphicData>
            </a:graphic>
          </wp:inline>
        </w:drawing>
      </w:r>
    </w:p>
    <w:p w:rsidR="005E0FD2" w:rsidRPr="003468C1" w:rsidRDefault="005E0FD2" w:rsidP="005E0FD2">
      <w:pPr>
        <w:pStyle w:val="a3"/>
        <w:jc w:val="center"/>
        <w:rPr>
          <w:lang w:val="kk-KZ"/>
        </w:rPr>
      </w:pPr>
    </w:p>
    <w:p w:rsidR="005E0FD2" w:rsidRPr="003468C1" w:rsidRDefault="005E0FD2" w:rsidP="005E0FD2">
      <w:pPr>
        <w:pStyle w:val="a3"/>
        <w:jc w:val="center"/>
        <w:rPr>
          <w:lang w:val="kk-KZ"/>
        </w:rPr>
      </w:pPr>
      <w:r w:rsidRPr="003468C1">
        <w:rPr>
          <w:lang w:val="kk-KZ"/>
        </w:rPr>
        <w:t>Сурет  5.1.  Негізгі гауездік сәуленің амплитудасының оның ортаға ену тереңдігімен таралуының өзгеруі</w:t>
      </w:r>
    </w:p>
    <w:p w:rsidR="005E0FD2" w:rsidRPr="003468C1" w:rsidRDefault="005E0FD2" w:rsidP="005E0FD2">
      <w:pPr>
        <w:pStyle w:val="a3"/>
        <w:ind w:firstLine="709"/>
        <w:jc w:val="both"/>
        <w:rPr>
          <w:lang w:val="kk-KZ"/>
        </w:rPr>
      </w:pPr>
    </w:p>
    <w:p w:rsidR="005E0FD2" w:rsidRPr="003468C1" w:rsidRDefault="005E0FD2" w:rsidP="005E0FD2">
      <w:pPr>
        <w:pStyle w:val="a3"/>
        <w:ind w:firstLine="709"/>
        <w:jc w:val="both"/>
        <w:rPr>
          <w:lang w:val="kk-KZ"/>
        </w:rPr>
      </w:pPr>
      <w:r w:rsidRPr="003468C1">
        <w:rPr>
          <w:lang w:val="kk-KZ"/>
        </w:rPr>
        <w:t xml:space="preserve"> Дегенмен, Эрмит-Гаусс сәулелері де жарық сәулелерінің салыстырмалы түрде қарапайым түрі болып табылады, олардың кеңістіктік формасы мен фазалық беті революция беттері болып табылады.  Мұндай сәулелер, мысалы, резонаторлары сфералық айналардан құралған және дөңгелек симметрияны бұзатын элементтері жоқ лазерлер арқылы жасалады.  Бірақ тәжірибеде айналу симметриясы жоқ жарық сәулесін шығаратын немесе жіберетін жүйелер қолданылады.  Бұл әртүрлі асимметриялық элементтерді пайдаланудың сөзсіз қажеттілігімен резонаторлық айналар немесе сәулелік бағыттаушы линзалардың астигматизміне байланысты.  Мұндай жағдайларда жарық сәулелерінің диаметрі эллиптикалық болады.</w:t>
      </w:r>
    </w:p>
    <w:p w:rsidR="005E0FD2" w:rsidRPr="003468C1" w:rsidRDefault="005E0FD2" w:rsidP="005E0FD2">
      <w:pPr>
        <w:pStyle w:val="a3"/>
        <w:ind w:firstLine="708"/>
        <w:jc w:val="both"/>
        <w:rPr>
          <w:lang w:val="kk-KZ"/>
        </w:rPr>
      </w:pPr>
      <w:r w:rsidRPr="003468C1">
        <w:rPr>
          <w:lang w:val="kk-KZ"/>
        </w:rPr>
        <w:t>Қарапайым жағдайда (5.1) параболалық теңдеудің шешімін түрінде іздестіру арқылы арқалықтардың эллипстік қасиетін есепке алуға болады.</w:t>
      </w:r>
    </w:p>
    <w:p w:rsidR="005E0FD2" w:rsidRPr="003468C1" w:rsidRDefault="005E0FD2" w:rsidP="005E0FD2">
      <w:pPr>
        <w:pStyle w:val="a3"/>
        <w:ind w:firstLine="709"/>
        <w:jc w:val="both"/>
        <w:rPr>
          <w:lang w:val="kk-KZ"/>
        </w:rPr>
      </w:pPr>
    </w:p>
    <w:p w:rsidR="005E0FD2" w:rsidRPr="003468C1" w:rsidRDefault="005E0FD2" w:rsidP="005E0FD2">
      <w:pPr>
        <w:pStyle w:val="a3"/>
        <w:jc w:val="right"/>
        <w:rPr>
          <w:lang w:val="kk-KZ"/>
        </w:rPr>
      </w:pPr>
      <m:oMath>
        <m:r>
          <w:rPr>
            <w:rFonts w:ascii="Cambria Math" w:hAnsi="Cambria Math"/>
            <w:lang w:val="kk-KZ"/>
          </w:rPr>
          <m:t>φ=exp</m:t>
        </m:r>
        <m:d>
          <m:dPr>
            <m:begChr m:val="["/>
            <m:endChr m:val="]"/>
            <m:ctrlPr>
              <w:rPr>
                <w:rFonts w:ascii="Cambria Math" w:hAnsi="Cambria Math"/>
                <w:i/>
                <w:lang w:val="kk-KZ"/>
              </w:rPr>
            </m:ctrlPr>
          </m:dPr>
          <m:e>
            <m:r>
              <w:rPr>
                <w:rFonts w:ascii="Cambria Math" w:hAnsi="Cambria Math"/>
                <w:lang w:val="kk-KZ"/>
              </w:rPr>
              <m:t>-i</m:t>
            </m:r>
            <m:d>
              <m:dPr>
                <m:ctrlPr>
                  <w:rPr>
                    <w:rFonts w:ascii="Cambria Math" w:hAnsi="Cambria Math"/>
                    <w:i/>
                    <w:lang w:val="kk-KZ"/>
                  </w:rPr>
                </m:ctrlPr>
              </m:dPr>
              <m:e>
                <m:f>
                  <m:fPr>
                    <m:ctrlPr>
                      <w:rPr>
                        <w:rFonts w:ascii="Cambria Math" w:hAnsi="Cambria Math"/>
                        <w:i/>
                        <w:lang w:val="kk-KZ"/>
                      </w:rPr>
                    </m:ctrlPr>
                  </m:fPr>
                  <m:num>
                    <m:sSup>
                      <m:sSupPr>
                        <m:ctrlPr>
                          <w:rPr>
                            <w:rFonts w:ascii="Cambria Math" w:hAnsi="Cambria Math"/>
                            <w:i/>
                            <w:lang w:val="kk-KZ"/>
                          </w:rPr>
                        </m:ctrlPr>
                      </m:sSupPr>
                      <m:e>
                        <m:r>
                          <w:rPr>
                            <w:rFonts w:ascii="Cambria Math" w:hAnsi="Cambria Math"/>
                            <w:lang w:val="kk-KZ"/>
                          </w:rPr>
                          <m:t>kx</m:t>
                        </m:r>
                      </m:e>
                      <m:sup>
                        <m:r>
                          <w:rPr>
                            <w:rFonts w:ascii="Cambria Math" w:hAnsi="Cambria Math"/>
                            <w:lang w:val="kk-KZ"/>
                          </w:rPr>
                          <m:t>2</m:t>
                        </m:r>
                      </m:sup>
                    </m:sSup>
                  </m:num>
                  <m:den>
                    <m:r>
                      <w:rPr>
                        <w:rFonts w:ascii="Cambria Math" w:hAnsi="Cambria Math"/>
                        <w:lang w:val="kk-KZ"/>
                      </w:rPr>
                      <m:t>2</m:t>
                    </m:r>
                    <m:sSub>
                      <m:sSubPr>
                        <m:ctrlPr>
                          <w:rPr>
                            <w:rFonts w:ascii="Cambria Math" w:hAnsi="Cambria Math"/>
                            <w:i/>
                            <w:lang w:val="kk-KZ"/>
                          </w:rPr>
                        </m:ctrlPr>
                      </m:sSubPr>
                      <m:e>
                        <m:r>
                          <w:rPr>
                            <w:rFonts w:ascii="Cambria Math" w:hAnsi="Cambria Math"/>
                            <w:lang w:val="kk-KZ"/>
                          </w:rPr>
                          <m:t>q</m:t>
                        </m:r>
                      </m:e>
                      <m:sub>
                        <m:r>
                          <w:rPr>
                            <w:rFonts w:ascii="Cambria Math" w:hAnsi="Cambria Math"/>
                            <w:lang w:val="kk-KZ"/>
                          </w:rPr>
                          <m:t>x</m:t>
                        </m:r>
                      </m:sub>
                    </m:sSub>
                  </m:den>
                </m:f>
                <m:r>
                  <w:rPr>
                    <w:rFonts w:ascii="Cambria Math" w:hAnsi="Cambria Math"/>
                    <w:lang w:val="kk-KZ"/>
                  </w:rPr>
                  <m:t>+</m:t>
                </m:r>
                <m:f>
                  <m:fPr>
                    <m:ctrlPr>
                      <w:rPr>
                        <w:rFonts w:ascii="Cambria Math" w:hAnsi="Cambria Math"/>
                        <w:i/>
                        <w:lang w:val="kk-KZ"/>
                      </w:rPr>
                    </m:ctrlPr>
                  </m:fPr>
                  <m:num>
                    <m:sSup>
                      <m:sSupPr>
                        <m:ctrlPr>
                          <w:rPr>
                            <w:rFonts w:ascii="Cambria Math" w:hAnsi="Cambria Math"/>
                            <w:i/>
                            <w:lang w:val="kk-KZ"/>
                          </w:rPr>
                        </m:ctrlPr>
                      </m:sSupPr>
                      <m:e>
                        <m:r>
                          <w:rPr>
                            <w:rFonts w:ascii="Cambria Math" w:hAnsi="Cambria Math"/>
                            <w:lang w:val="kk-KZ"/>
                          </w:rPr>
                          <m:t>ky</m:t>
                        </m:r>
                      </m:e>
                      <m:sup>
                        <m:r>
                          <w:rPr>
                            <w:rFonts w:ascii="Cambria Math" w:hAnsi="Cambria Math"/>
                            <w:lang w:val="kk-KZ"/>
                          </w:rPr>
                          <m:t>2</m:t>
                        </m:r>
                      </m:sup>
                    </m:sSup>
                  </m:num>
                  <m:den>
                    <m:r>
                      <w:rPr>
                        <w:rFonts w:ascii="Cambria Math" w:hAnsi="Cambria Math"/>
                        <w:lang w:val="kk-KZ"/>
                      </w:rPr>
                      <m:t>2</m:t>
                    </m:r>
                    <m:sSub>
                      <m:sSubPr>
                        <m:ctrlPr>
                          <w:rPr>
                            <w:rFonts w:ascii="Cambria Math" w:hAnsi="Cambria Math"/>
                            <w:i/>
                            <w:lang w:val="kk-KZ"/>
                          </w:rPr>
                        </m:ctrlPr>
                      </m:sSubPr>
                      <m:e>
                        <m:r>
                          <w:rPr>
                            <w:rFonts w:ascii="Cambria Math" w:hAnsi="Cambria Math"/>
                            <w:lang w:val="kk-KZ"/>
                          </w:rPr>
                          <m:t>q</m:t>
                        </m:r>
                      </m:e>
                      <m:sub>
                        <m:r>
                          <w:rPr>
                            <w:rFonts w:ascii="Cambria Math" w:hAnsi="Cambria Math"/>
                            <w:lang w:val="kk-KZ"/>
                          </w:rPr>
                          <m:t>y</m:t>
                        </m:r>
                      </m:sub>
                    </m:sSub>
                  </m:den>
                </m:f>
                <m:r>
                  <w:rPr>
                    <w:rFonts w:ascii="Cambria Math" w:hAnsi="Cambria Math"/>
                    <w:lang w:val="kk-KZ"/>
                  </w:rPr>
                  <m:t>+P</m:t>
                </m:r>
              </m:e>
            </m:d>
          </m:e>
        </m:d>
      </m:oMath>
      <w:r w:rsidRPr="003468C1">
        <w:rPr>
          <w:lang w:val="kk-KZ"/>
        </w:rPr>
        <w:t>(5.9)</w:t>
      </w:r>
    </w:p>
    <w:p w:rsidR="005E0FD2" w:rsidRPr="003468C1" w:rsidRDefault="005E0FD2" w:rsidP="005E0FD2">
      <w:pPr>
        <w:pStyle w:val="a3"/>
        <w:ind w:firstLine="709"/>
        <w:jc w:val="both"/>
        <w:rPr>
          <w:lang w:val="kk-KZ"/>
        </w:rPr>
      </w:pPr>
    </w:p>
    <w:p w:rsidR="005E0FD2" w:rsidRPr="003468C1" w:rsidRDefault="005E0FD2" w:rsidP="005E0FD2">
      <w:pPr>
        <w:pStyle w:val="a3"/>
        <w:ind w:firstLine="709"/>
        <w:jc w:val="both"/>
        <w:rPr>
          <w:lang w:val="kk-KZ"/>
        </w:rPr>
      </w:pPr>
      <w:r w:rsidRPr="003468C1">
        <w:rPr>
          <w:lang w:val="kk-KZ"/>
        </w:rPr>
        <w:t xml:space="preserve"> Мұндай Гаусс сәулелерінің көлденең қималары эллипспен бейнеленген және олардың фазалық беті өте күрделі болуы мүмкін.  Эллиптикалық арқалықтардың фазалық беті мен дөңгелек арқалықтардың фазалық бетінің негізгі айырмашылығы оның астигматизмінде.  Бұл жағдайда қисықтың негізгі радиустары бірдей белгілерге де, әртүрлі белгілерге де ие болуы мүмкін.  Бұл фазаныңбеті дөңес болуы мүмкін екендігін білдіреді.</w:t>
      </w:r>
    </w:p>
    <w:p w:rsidR="005E0FD2" w:rsidRPr="003468C1" w:rsidRDefault="005E0FD2" w:rsidP="005E0FD2">
      <w:pPr>
        <w:pStyle w:val="a3"/>
        <w:ind w:firstLine="709"/>
        <w:jc w:val="both"/>
        <w:rPr>
          <w:lang w:val="kk-KZ"/>
        </w:rPr>
      </w:pPr>
      <w:r w:rsidRPr="003468C1">
        <w:rPr>
          <w:lang w:val="kk-KZ"/>
        </w:rPr>
        <w:t xml:space="preserve">Егер білім беру жүйесі немесе жүйе симметрия жазықтықтары арқылы таралатын орта болса, онда мұндай жағдайларда Гаусс айналмалы сәулелер қалыптасады.  Бөренелерде Бұл сәулелерде кеңістіктік пішіннің көлденең қимасы эллипстері және фаза беттері сәуленің таралуына қарай айналады.  Егер лазерде айналмалы сәуле пайда болса, онда ол бос кеңістікте айналуын </w:t>
      </w:r>
      <w:r w:rsidRPr="003468C1">
        <w:rPr>
          <w:lang w:val="kk-KZ"/>
        </w:rPr>
        <w:lastRenderedPageBreak/>
        <w:t>жалғастырады.</w:t>
      </w:r>
    </w:p>
    <w:p w:rsidR="005E0FD2" w:rsidRPr="003468C1" w:rsidRDefault="005E0FD2" w:rsidP="005E0FD2">
      <w:pPr>
        <w:pStyle w:val="a3"/>
        <w:ind w:firstLine="709"/>
        <w:jc w:val="both"/>
        <w:rPr>
          <w:lang w:val="kk-KZ"/>
        </w:rPr>
      </w:pPr>
    </w:p>
    <w:p w:rsidR="005E0FD2" w:rsidRPr="003468C1" w:rsidRDefault="005E0FD2" w:rsidP="005E0FD2">
      <w:pPr>
        <w:pStyle w:val="a3"/>
        <w:ind w:firstLine="709"/>
        <w:jc w:val="both"/>
        <w:rPr>
          <w:lang w:val="kk-KZ"/>
        </w:rPr>
      </w:pPr>
    </w:p>
    <w:p w:rsidR="005E0FD2" w:rsidRPr="003468C1" w:rsidRDefault="005E0FD2" w:rsidP="005E0FD2">
      <w:pPr>
        <w:pStyle w:val="a3"/>
        <w:ind w:firstLine="709"/>
        <w:jc w:val="both"/>
        <w:rPr>
          <w:b/>
          <w:lang w:val="kk-KZ"/>
        </w:rPr>
      </w:pPr>
      <w:r w:rsidRPr="003468C1">
        <w:rPr>
          <w:b/>
          <w:lang w:val="kk-KZ"/>
        </w:rPr>
        <w:t xml:space="preserve"> 5.2.  Толқындық пакеттер және топтық жылдамдық</w:t>
      </w:r>
    </w:p>
    <w:p w:rsidR="005E0FD2" w:rsidRPr="003468C1" w:rsidRDefault="005E0FD2" w:rsidP="005E0FD2">
      <w:pPr>
        <w:pStyle w:val="a3"/>
        <w:ind w:firstLine="709"/>
        <w:jc w:val="both"/>
        <w:rPr>
          <w:lang w:val="kk-KZ"/>
        </w:rPr>
      </w:pPr>
      <w:r w:rsidRPr="003468C1">
        <w:rPr>
          <w:lang w:val="kk-KZ"/>
        </w:rPr>
        <w:t xml:space="preserve"> Осы уақытқа дейін Максвелл теңдеулерінің шешімдері берілген жиілік пен толқын векторы бар көлденең монохроматикалық толқындар түрінде қарастырылды.  Мұндай идеалды толқындар туралы хабар жоқ.  Кез келген нақты көз белгілі бір жиіліктер мен бұрыштар диапазонында толқындар шығарады.  Жарық толқындарының монохроматикалық еместігі көптеген себептерге байланысты, бірақ олардың ең маңыздысы және әрқашан бар болатыны уақыт бойынша шығарылатын импульстің шектілігі және көздің сәулелену сызығының меншікті ені болып табылады.  Максвеллдің теңдеуінің сызықтылығына байланысты кез келген нақты импульс суперпозициялы ТОБЖ монохроматикалық толқындар алуға болады. Бірақ бұл жағдайда жеке толқындардың фазалық жылдамдықтарының айырмашылығын және олардың әртүрлі әлсіреуін ескеру қажет.  Белгілі болғандай, кескіндердің және олардың импульстарының параметрлеріндегі бұл айырмашылық нақты жүйелерде берілетін импульстарының бұрмалануына әкеледі.</w:t>
      </w:r>
    </w:p>
    <w:p w:rsidR="005E0FD2" w:rsidRPr="003468C1" w:rsidRDefault="005E0FD2" w:rsidP="005E0FD2">
      <w:pPr>
        <w:pStyle w:val="a3"/>
        <w:ind w:firstLine="709"/>
        <w:jc w:val="both"/>
        <w:rPr>
          <w:lang w:val="kk-KZ"/>
        </w:rPr>
      </w:pPr>
    </w:p>
    <w:p w:rsidR="005E0FD2" w:rsidRPr="003468C1" w:rsidRDefault="005E0FD2" w:rsidP="005E0FD2">
      <w:pPr>
        <w:pStyle w:val="a3"/>
        <w:jc w:val="center"/>
        <w:rPr>
          <w:lang w:val="kk-KZ"/>
        </w:rPr>
      </w:pPr>
      <w:r w:rsidRPr="003468C1">
        <w:rPr>
          <w:noProof/>
          <w:lang w:eastAsia="ru-RU"/>
        </w:rPr>
        <w:drawing>
          <wp:inline distT="0" distB="0" distL="0" distR="0">
            <wp:extent cx="5178056" cy="2853055"/>
            <wp:effectExtent l="0" t="0" r="3810" b="4445"/>
            <wp:docPr id="7" name="Рисунок 7" descr="C:\Users\Ардак\Desktop\b0d3b44c-70ea-4a7d-8c58-3c4c23c441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рдак\Desktop\b0d3b44c-70ea-4a7d-8c58-3c4c23c441bc.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48" r="10177"/>
                    <a:stretch/>
                  </pic:blipFill>
                  <pic:spPr bwMode="auto">
                    <a:xfrm>
                      <a:off x="0" y="0"/>
                      <a:ext cx="5178056" cy="28530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E0FD2" w:rsidRPr="003468C1" w:rsidRDefault="005E0FD2" w:rsidP="005E0FD2">
      <w:pPr>
        <w:pStyle w:val="a3"/>
        <w:ind w:firstLine="709"/>
        <w:jc w:val="both"/>
        <w:rPr>
          <w:lang w:val="kk-KZ"/>
        </w:rPr>
      </w:pPr>
    </w:p>
    <w:p w:rsidR="005E0FD2" w:rsidRPr="003468C1" w:rsidRDefault="005E0FD2" w:rsidP="005E0FD2">
      <w:pPr>
        <w:pStyle w:val="a3"/>
        <w:ind w:firstLine="709"/>
        <w:jc w:val="both"/>
        <w:rPr>
          <w:lang w:val="kk-KZ"/>
        </w:rPr>
      </w:pPr>
      <w:r w:rsidRPr="003468C1">
        <w:rPr>
          <w:lang w:val="kk-KZ"/>
        </w:rPr>
        <w:t xml:space="preserve"> Сурет  5.2. Толқын пакетінің амплитудасы және уақытқа тәуелділігі:</w:t>
      </w:r>
    </w:p>
    <w:p w:rsidR="005E0FD2" w:rsidRPr="003468C1" w:rsidRDefault="005E0FD2" w:rsidP="005E0FD2">
      <w:pPr>
        <w:pStyle w:val="a3"/>
        <w:ind w:firstLine="709"/>
        <w:jc w:val="both"/>
        <w:rPr>
          <w:lang w:val="kk-KZ"/>
        </w:rPr>
      </w:pPr>
    </w:p>
    <w:p w:rsidR="005E0FD2" w:rsidRPr="003468C1" w:rsidRDefault="005E0FD2" w:rsidP="005E0FD2">
      <w:pPr>
        <w:pStyle w:val="a3"/>
        <w:ind w:firstLine="709"/>
        <w:jc w:val="both"/>
        <w:rPr>
          <w:lang w:val="kk-KZ"/>
        </w:rPr>
      </w:pPr>
      <w:r w:rsidRPr="003468C1">
        <w:rPr>
          <w:lang w:val="kk-KZ"/>
        </w:rPr>
        <w:t xml:space="preserve"> Мысалы, амплитудалары бірдей, бірақ кадр жиіліктері бар екі толқынның толқындық пакетін сәйкестендіруге тырысайық:</w:t>
      </w:r>
    </w:p>
    <w:p w:rsidR="005E0FD2" w:rsidRPr="003468C1" w:rsidRDefault="005E0FD2" w:rsidP="005E0FD2">
      <w:pPr>
        <w:pStyle w:val="a3"/>
        <w:ind w:firstLine="709"/>
        <w:jc w:val="both"/>
        <w:rPr>
          <w:lang w:val="kk-KZ"/>
        </w:rPr>
      </w:pPr>
    </w:p>
    <w:p w:rsidR="005E0FD2" w:rsidRPr="003468C1" w:rsidRDefault="005E0FD2" w:rsidP="005E0FD2">
      <w:pPr>
        <w:pStyle w:val="a3"/>
        <w:jc w:val="right"/>
        <w:rPr>
          <w:i/>
          <w:lang w:val="kk-KZ"/>
        </w:rPr>
      </w:pPr>
      <m:oMath>
        <m:sSub>
          <m:sSubPr>
            <m:ctrlPr>
              <w:rPr>
                <w:rFonts w:ascii="Cambria Math" w:hAnsi="Cambria Math"/>
                <w:i/>
              </w:rPr>
            </m:ctrlPr>
          </m:sSubPr>
          <m:e>
            <m:r>
              <w:rPr>
                <w:rFonts w:ascii="Cambria Math" w:hAnsi="Cambria Math"/>
                <w:lang w:val="kk-KZ"/>
              </w:rPr>
              <m:t>u</m:t>
            </m:r>
          </m:e>
          <m:sub>
            <m:r>
              <w:rPr>
                <w:rFonts w:ascii="Cambria Math" w:hAnsi="Cambria Math"/>
                <w:lang w:val="kk-KZ"/>
              </w:rPr>
              <m:t>1</m:t>
            </m:r>
          </m:sub>
        </m:sSub>
        <m:r>
          <w:rPr>
            <w:rFonts w:ascii="Cambria Math" w:hAnsi="Cambria Math"/>
            <w:lang w:val="kk-KZ"/>
          </w:rPr>
          <m:t>=</m:t>
        </m:r>
        <m:func>
          <m:funcPr>
            <m:ctrlPr>
              <w:rPr>
                <w:rFonts w:ascii="Cambria Math" w:hAnsi="Cambria Math"/>
              </w:rPr>
            </m:ctrlPr>
          </m:funcPr>
          <m:fName>
            <m:r>
              <m:rPr>
                <m:sty m:val="p"/>
              </m:rPr>
              <w:rPr>
                <w:rFonts w:ascii="Cambria Math" w:hAnsi="Cambria Math"/>
                <w:lang w:val="kk-KZ"/>
              </w:rPr>
              <m:t>acos</m:t>
            </m:r>
          </m:fName>
          <m:e>
            <m:d>
              <m:dPr>
                <m:ctrlPr>
                  <w:rPr>
                    <w:rFonts w:ascii="Cambria Math" w:hAnsi="Cambria Math"/>
                    <w:i/>
                  </w:rPr>
                </m:ctrlPr>
              </m:dPr>
              <m:e>
                <m:sSub>
                  <m:sSubPr>
                    <m:ctrlPr>
                      <w:rPr>
                        <w:rFonts w:ascii="Cambria Math" w:hAnsi="Cambria Math"/>
                        <w:i/>
                      </w:rPr>
                    </m:ctrlPr>
                  </m:sSubPr>
                  <m:e>
                    <m:r>
                      <w:rPr>
                        <w:rFonts w:ascii="Cambria Math" w:hAnsi="Cambria Math"/>
                        <w:lang w:val="kk-KZ"/>
                      </w:rPr>
                      <m:t>ω</m:t>
                    </m:r>
                  </m:e>
                  <m:sub>
                    <m:r>
                      <w:rPr>
                        <w:rFonts w:ascii="Cambria Math" w:hAnsi="Cambria Math"/>
                        <w:lang w:val="kk-KZ"/>
                      </w:rPr>
                      <m:t>1</m:t>
                    </m:r>
                  </m:sub>
                </m:sSub>
                <m:r>
                  <w:rPr>
                    <w:rFonts w:ascii="Cambria Math" w:hAnsi="Cambria Math"/>
                    <w:lang w:val="kk-KZ"/>
                  </w:rPr>
                  <m:t>t-</m:t>
                </m:r>
                <m:sSub>
                  <m:sSubPr>
                    <m:ctrlPr>
                      <w:rPr>
                        <w:rFonts w:ascii="Cambria Math" w:hAnsi="Cambria Math"/>
                        <w:i/>
                      </w:rPr>
                    </m:ctrlPr>
                  </m:sSubPr>
                  <m:e>
                    <m:r>
                      <w:rPr>
                        <w:rFonts w:ascii="Cambria Math" w:hAnsi="Cambria Math"/>
                        <w:lang w:val="kk-KZ"/>
                      </w:rPr>
                      <m:t>k</m:t>
                    </m:r>
                  </m:e>
                  <m:sub>
                    <m:r>
                      <w:rPr>
                        <w:rFonts w:ascii="Cambria Math" w:hAnsi="Cambria Math"/>
                        <w:lang w:val="kk-KZ"/>
                      </w:rPr>
                      <m:t>1</m:t>
                    </m:r>
                  </m:sub>
                </m:sSub>
                <m:r>
                  <w:rPr>
                    <w:rFonts w:ascii="Cambria Math" w:hAnsi="Cambria Math"/>
                    <w:lang w:val="kk-KZ"/>
                  </w:rPr>
                  <m:t>x</m:t>
                </m:r>
              </m:e>
            </m:d>
          </m:e>
        </m:func>
        <m:r>
          <w:rPr>
            <w:rFonts w:ascii="Cambria Math" w:hAnsi="Cambria Math"/>
            <w:lang w:val="kk-KZ"/>
          </w:rPr>
          <m:t xml:space="preserve">,    </m:t>
        </m:r>
        <m:sSub>
          <m:sSubPr>
            <m:ctrlPr>
              <w:rPr>
                <w:rFonts w:ascii="Cambria Math" w:hAnsi="Cambria Math"/>
                <w:i/>
              </w:rPr>
            </m:ctrlPr>
          </m:sSubPr>
          <m:e>
            <m:r>
              <w:rPr>
                <w:rFonts w:ascii="Cambria Math" w:hAnsi="Cambria Math"/>
                <w:lang w:val="kk-KZ"/>
              </w:rPr>
              <m:t>u</m:t>
            </m:r>
          </m:e>
          <m:sub>
            <m:r>
              <w:rPr>
                <w:rFonts w:ascii="Cambria Math" w:hAnsi="Cambria Math"/>
                <w:lang w:val="kk-KZ"/>
              </w:rPr>
              <m:t>2</m:t>
            </m:r>
          </m:sub>
        </m:sSub>
        <m:r>
          <w:rPr>
            <w:rFonts w:ascii="Cambria Math" w:hAnsi="Cambria Math"/>
            <w:lang w:val="kk-KZ"/>
          </w:rPr>
          <m:t>=</m:t>
        </m:r>
        <m:r>
          <m:rPr>
            <m:sty m:val="p"/>
          </m:rPr>
          <w:rPr>
            <w:rFonts w:ascii="Cambria Math" w:hAnsi="Cambria Math"/>
            <w:lang w:val="kk-KZ"/>
          </w:rPr>
          <m:t>acos⁡</m:t>
        </m:r>
        <m:r>
          <w:rPr>
            <w:rFonts w:ascii="Cambria Math" w:hAnsi="Cambria Math"/>
            <w:lang w:val="kk-KZ"/>
          </w:rPr>
          <m:t>(</m:t>
        </m:r>
        <m:sSub>
          <m:sSubPr>
            <m:ctrlPr>
              <w:rPr>
                <w:rFonts w:ascii="Cambria Math" w:hAnsi="Cambria Math"/>
                <w:i/>
              </w:rPr>
            </m:ctrlPr>
          </m:sSubPr>
          <m:e>
            <m:r>
              <w:rPr>
                <w:rFonts w:ascii="Cambria Math" w:hAnsi="Cambria Math"/>
                <w:lang w:val="kk-KZ"/>
              </w:rPr>
              <m:t>ω</m:t>
            </m:r>
          </m:e>
          <m:sub>
            <m:r>
              <w:rPr>
                <w:rFonts w:ascii="Cambria Math" w:hAnsi="Cambria Math"/>
                <w:lang w:val="kk-KZ"/>
              </w:rPr>
              <m:t>2</m:t>
            </m:r>
          </m:sub>
        </m:sSub>
        <m:r>
          <w:rPr>
            <w:rFonts w:ascii="Cambria Math" w:hAnsi="Cambria Math"/>
            <w:lang w:val="kk-KZ"/>
          </w:rPr>
          <m:t>t-</m:t>
        </m:r>
        <m:sSub>
          <m:sSubPr>
            <m:ctrlPr>
              <w:rPr>
                <w:rFonts w:ascii="Cambria Math" w:hAnsi="Cambria Math"/>
                <w:i/>
              </w:rPr>
            </m:ctrlPr>
          </m:sSubPr>
          <m:e>
            <m:r>
              <w:rPr>
                <w:rFonts w:ascii="Cambria Math" w:hAnsi="Cambria Math"/>
                <w:lang w:val="kk-KZ"/>
              </w:rPr>
              <m:t>k</m:t>
            </m:r>
          </m:e>
          <m:sub>
            <m:r>
              <w:rPr>
                <w:rFonts w:ascii="Cambria Math" w:hAnsi="Cambria Math"/>
                <w:lang w:val="kk-KZ"/>
              </w:rPr>
              <m:t>2</m:t>
            </m:r>
          </m:sub>
        </m:sSub>
        <m:r>
          <w:rPr>
            <w:rFonts w:ascii="Cambria Math" w:hAnsi="Cambria Math"/>
            <w:lang w:val="kk-KZ"/>
          </w:rPr>
          <m:t>x)</m:t>
        </m:r>
      </m:oMath>
      <w:r w:rsidRPr="003468C1">
        <w:rPr>
          <w:lang w:val="kk-KZ"/>
        </w:rPr>
        <w:t>(5.10)</w:t>
      </w:r>
    </w:p>
    <w:p w:rsidR="005E0FD2" w:rsidRPr="003468C1" w:rsidRDefault="005E0FD2" w:rsidP="005E0FD2">
      <w:pPr>
        <w:pStyle w:val="a3"/>
        <w:ind w:firstLine="709"/>
        <w:jc w:val="both"/>
        <w:rPr>
          <w:lang w:val="kk-KZ"/>
        </w:rPr>
      </w:pPr>
    </w:p>
    <w:p w:rsidR="005E0FD2" w:rsidRPr="003468C1" w:rsidRDefault="005E0FD2" w:rsidP="005E0FD2">
      <w:pPr>
        <w:pStyle w:val="a3"/>
        <w:ind w:firstLine="709"/>
        <w:jc w:val="both"/>
      </w:pPr>
      <w:proofErr w:type="spellStart"/>
      <w:r w:rsidRPr="003468C1">
        <w:t>Кадрда</w:t>
      </w:r>
      <w:proofErr w:type="spellEnd"/>
      <w:r w:rsidRPr="003468C1">
        <w:t xml:space="preserve"> </w:t>
      </w:r>
      <w:r w:rsidRPr="003468C1">
        <w:rPr>
          <w:lang w:val="kk-KZ"/>
        </w:rPr>
        <w:t>олар</w:t>
      </w:r>
      <w:r w:rsidRPr="003468C1">
        <w:t xml:space="preserve"> толқын құрайды</w:t>
      </w:r>
    </w:p>
    <w:p w:rsidR="005E0FD2" w:rsidRPr="003468C1" w:rsidRDefault="005E0FD2" w:rsidP="005E0FD2">
      <w:pPr>
        <w:pStyle w:val="a3"/>
        <w:ind w:firstLine="709"/>
        <w:jc w:val="both"/>
      </w:pPr>
    </w:p>
    <w:p w:rsidR="005E0FD2" w:rsidRPr="003468C1" w:rsidRDefault="005E0FD2" w:rsidP="005E0FD2">
      <w:pPr>
        <w:pStyle w:val="a3"/>
        <w:jc w:val="right"/>
      </w:pPr>
      <m:oMath>
        <m:r>
          <w:rPr>
            <w:rFonts w:ascii="Cambria Math" w:hAnsi="Cambria Math"/>
            <w:lang w:val="en-US"/>
          </w:rPr>
          <w:lastRenderedPageBreak/>
          <m:t>u</m:t>
        </m:r>
        <m:r>
          <w:rPr>
            <w:rFonts w:ascii="Cambria Math" w:hAnsi="Cambria Math"/>
          </w:rPr>
          <m:t>=</m:t>
        </m:r>
        <m:func>
          <m:funcPr>
            <m:ctrlPr>
              <w:rPr>
                <w:rFonts w:ascii="Cambria Math" w:hAnsi="Cambria Math"/>
              </w:rPr>
            </m:ctrlPr>
          </m:funcPr>
          <m:fName>
            <m:r>
              <m:rPr>
                <m:sty m:val="p"/>
              </m:rPr>
              <w:rPr>
                <w:rFonts w:ascii="Cambria Math" w:hAnsi="Cambria Math"/>
              </w:rPr>
              <m:t>2acos</m:t>
            </m:r>
          </m:fName>
          <m:e>
            <m:d>
              <m:dPr>
                <m:ctrlPr>
                  <w:rPr>
                    <w:rFonts w:ascii="Cambria Math" w:hAnsi="Cambria Math"/>
                    <w:i/>
                  </w:rPr>
                </m:ctrlPr>
              </m:dPr>
              <m:e>
                <m:r>
                  <m:rPr>
                    <m:sty m:val="p"/>
                  </m:rPr>
                  <w:rPr>
                    <w:rFonts w:ascii="Cambria Math" w:hAnsi="Cambria Math"/>
                  </w:rPr>
                  <m:t>Ω</m:t>
                </m:r>
                <m:r>
                  <w:rPr>
                    <w:rFonts w:ascii="Cambria Math" w:hAnsi="Cambria Math"/>
                  </w:rPr>
                  <m:t>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num>
                  <m:den>
                    <m:r>
                      <w:rPr>
                        <w:rFonts w:ascii="Cambria Math" w:hAnsi="Cambria Math"/>
                      </w:rPr>
                      <m:t>2</m:t>
                    </m:r>
                  </m:den>
                </m:f>
              </m:e>
            </m:d>
            <m:r>
              <w:rPr>
                <w:rFonts w:ascii="Cambria Math" w:hAnsi="Cambria Math"/>
              </w:rPr>
              <m:t>cos</m:t>
            </m:r>
          </m:e>
        </m:func>
        <m:d>
          <m:dPr>
            <m:ctrlPr>
              <w:rPr>
                <w:rFonts w:ascii="Cambria Math" w:hAnsi="Cambria Math"/>
                <w:i/>
              </w:rPr>
            </m:ctrlPr>
          </m:dPr>
          <m:e>
            <m:r>
              <m:rPr>
                <m:sty m:val="p"/>
              </m:rPr>
              <w:rPr>
                <w:rFonts w:ascii="Cambria Math" w:hAnsi="Cambria Math"/>
              </w:rPr>
              <m:t>ω</m:t>
            </m:r>
            <m:r>
              <w:rPr>
                <w:rFonts w:ascii="Cambria Math" w:hAnsi="Cambria Math"/>
              </w:rPr>
              <m:t>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num>
              <m:den>
                <m:r>
                  <w:rPr>
                    <w:rFonts w:ascii="Cambria Math" w:hAnsi="Cambria Math"/>
                  </w:rPr>
                  <m:t>2</m:t>
                </m:r>
              </m:den>
            </m:f>
            <m:r>
              <w:rPr>
                <w:rFonts w:ascii="Cambria Math" w:hAnsi="Cambria Math"/>
              </w:rPr>
              <m:t>x</m:t>
            </m:r>
          </m:e>
        </m:d>
      </m:oMath>
      <w:r w:rsidRPr="003468C1">
        <w:t xml:space="preserve">                       (5.11)</w:t>
      </w:r>
    </w:p>
    <w:p w:rsidR="005E0FD2" w:rsidRPr="003468C1" w:rsidRDefault="005E0FD2" w:rsidP="005E0FD2">
      <w:pPr>
        <w:pStyle w:val="a3"/>
        <w:jc w:val="right"/>
      </w:pPr>
    </w:p>
    <w:p w:rsidR="005E0FD2" w:rsidRPr="003468C1" w:rsidRDefault="005E0FD2" w:rsidP="005E0FD2">
      <w:pPr>
        <w:pStyle w:val="a3"/>
        <w:ind w:firstLine="708"/>
        <w:jc w:val="both"/>
      </w:pPr>
      <w:r w:rsidRPr="003468C1">
        <w:t xml:space="preserve">Бұл толқынның </w:t>
      </w:r>
      <w:proofErr w:type="spellStart"/>
      <w:r w:rsidRPr="003468C1">
        <w:t>тербеліс</w:t>
      </w:r>
      <w:proofErr w:type="spellEnd"/>
      <w:r w:rsidRPr="003468C1">
        <w:t xml:space="preserve"> </w:t>
      </w:r>
      <w:proofErr w:type="spellStart"/>
      <w:proofErr w:type="gramStart"/>
      <w:r w:rsidRPr="003468C1">
        <w:t>жиіл</w:t>
      </w:r>
      <w:proofErr w:type="gramEnd"/>
      <w:r w:rsidRPr="003468C1">
        <w:t>ігі</w:t>
      </w:r>
      <w:proofErr w:type="spellEnd"/>
      <w:r w:rsidRPr="003468C1">
        <w:t xml:space="preserve"> </w:t>
      </w:r>
      <m:oMath>
        <m:r>
          <w:rPr>
            <w:rFonts w:ascii="Cambria Math" w:hAnsi="Cambria Math"/>
          </w:rPr>
          <m:t>ω=(</m:t>
        </m:r>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)/2</m:t>
        </m:r>
      </m:oMath>
      <w:r w:rsidRPr="003468C1">
        <w:t xml:space="preserve"> шамасы бойынша біз жақын деп есептейтін</w:t>
      </w:r>
      <m:oMath>
        <m:sSub>
          <m:sSubPr>
            <m:ctrlPr>
              <w:rPr>
                <w:rFonts w:ascii="Cambria Math" w:hAnsi="Cambria Math"/>
                <w:i/>
              </w:rPr>
            </m:ctrlPr>
          </m:sSubPr>
          <m:e>
            <m:r>
              <w:rPr>
                <w:rFonts w:ascii="Cambria Math" w:hAnsi="Cambria Math"/>
              </w:rPr>
              <m:t>ω</m:t>
            </m:r>
          </m:e>
          <m:sub>
            <m:r>
              <w:rPr>
                <w:rFonts w:ascii="Cambria Math" w:hAnsi="Cambria Math"/>
              </w:rPr>
              <m:t>1</m:t>
            </m:r>
          </m:sub>
        </m:sSub>
      </m:oMath>
      <w:r w:rsidRPr="003468C1">
        <w:t>,</w:t>
      </w:r>
      <m:oMath>
        <m:sSub>
          <m:sSubPr>
            <m:ctrlPr>
              <w:rPr>
                <w:rFonts w:ascii="Cambria Math" w:hAnsi="Cambria Math"/>
                <w:i/>
              </w:rPr>
            </m:ctrlPr>
          </m:sSubPr>
          <m:e>
            <m:r>
              <w:rPr>
                <w:rFonts w:ascii="Cambria Math" w:hAnsi="Cambria Math"/>
              </w:rPr>
              <m:t>ω</m:t>
            </m:r>
          </m:e>
          <m:sub>
            <m:r>
              <w:rPr>
                <w:rFonts w:ascii="Cambria Math" w:hAnsi="Cambria Math"/>
              </w:rPr>
              <m:t>2</m:t>
            </m:r>
          </m:sub>
        </m:sSub>
      </m:oMath>
      <w:r w:rsidRPr="003468C1">
        <w:t xml:space="preserve">  жиіліктеріне жақын.  Толық толқынның амплитудасы уақыт бойынша </w:t>
      </w:r>
      <m:oMath>
        <m:r>
          <m:rPr>
            <m:sty m:val="p"/>
          </m:rPr>
          <w:rPr>
            <w:rFonts w:ascii="Cambria Math" w:hAnsi="Cambria Math"/>
          </w:rPr>
          <m:t>Ω=</m:t>
        </m:r>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num>
          <m:den>
            <m:r>
              <w:rPr>
                <w:rFonts w:ascii="Cambria Math" w:hAnsi="Cambria Math"/>
              </w:rPr>
              <m:t>2</m:t>
            </m:r>
          </m:den>
        </m:f>
      </m:oMath>
      <w:r w:rsidRPr="003468C1">
        <w:t xml:space="preserve"> жиілікте және кеңі</w:t>
      </w:r>
      <w:proofErr w:type="gramStart"/>
      <w:r w:rsidRPr="003468C1">
        <w:t>ст</w:t>
      </w:r>
      <w:proofErr w:type="gramEnd"/>
      <w:r w:rsidRPr="003468C1">
        <w:t>ікте k = (k</w:t>
      </w:r>
      <w:r w:rsidRPr="003468C1">
        <w:rPr>
          <w:vertAlign w:val="subscript"/>
        </w:rPr>
        <w:t>1</w:t>
      </w:r>
      <w:r w:rsidRPr="003468C1">
        <w:t xml:space="preserve"> - k</w:t>
      </w:r>
      <w:r w:rsidRPr="003468C1">
        <w:rPr>
          <w:vertAlign w:val="subscript"/>
        </w:rPr>
        <w:t>2</w:t>
      </w:r>
      <w:r w:rsidRPr="003468C1">
        <w:t xml:space="preserve">)/2 толқындық </w:t>
      </w:r>
      <w:proofErr w:type="spellStart"/>
      <w:r w:rsidRPr="003468C1">
        <w:t>векторымен</w:t>
      </w:r>
      <w:proofErr w:type="spellEnd"/>
      <w:r w:rsidRPr="003468C1">
        <w:t xml:space="preserve"> </w:t>
      </w:r>
      <w:proofErr w:type="spellStart"/>
      <w:r w:rsidRPr="003468C1">
        <w:t>модуляцияланатын</w:t>
      </w:r>
      <w:proofErr w:type="spellEnd"/>
      <w:r w:rsidRPr="003468C1">
        <w:t xml:space="preserve"> (өзгеретін) </w:t>
      </w:r>
      <w:proofErr w:type="spellStart"/>
      <w:r w:rsidRPr="003468C1">
        <w:t>болып</w:t>
      </w:r>
      <w:proofErr w:type="spellEnd"/>
      <w:r w:rsidRPr="003468C1">
        <w:t xml:space="preserve"> шығады (5.2-сурет).  Бұл толқындық пакеттің қ</w:t>
      </w:r>
      <w:proofErr w:type="gramStart"/>
      <w:r w:rsidRPr="003468C1">
        <w:t>оз</w:t>
      </w:r>
      <w:proofErr w:type="gramEnd"/>
      <w:r w:rsidRPr="003468C1">
        <w:t>ғалыс жылдамдығы</w:t>
      </w:r>
    </w:p>
    <w:p w:rsidR="005E0FD2" w:rsidRPr="003468C1" w:rsidRDefault="005E0FD2" w:rsidP="005E0FD2">
      <w:pPr>
        <w:pStyle w:val="a3"/>
        <w:jc w:val="both"/>
      </w:pPr>
    </w:p>
    <w:p w:rsidR="005E0FD2" w:rsidRPr="003468C1" w:rsidRDefault="005E0FD2" w:rsidP="005E0FD2">
      <w:pPr>
        <w:pStyle w:val="a3"/>
        <w:jc w:val="right"/>
        <w:rPr>
          <w:i/>
        </w:rPr>
      </w:pPr>
      <m:oMath>
        <m:sSub>
          <m:sSubPr>
            <m:ctrlPr>
              <w:rPr>
                <w:rFonts w:ascii="Cambria Math" w:hAnsi="Cambria Math"/>
                <w:i/>
              </w:rPr>
            </m:ctrlPr>
          </m:sSubPr>
          <m:e>
            <m:r>
              <w:rPr>
                <w:rFonts w:ascii="Cambria Math" w:hAnsi="Cambria Math"/>
              </w:rPr>
              <m:t>ν</m:t>
            </m:r>
          </m:e>
          <m:sub>
            <m:r>
              <w:rPr>
                <w:rFonts w:ascii="Cambria Math" w:hAnsi="Cambria Math"/>
              </w:rPr>
              <m:t>гр</m:t>
            </m:r>
          </m:sub>
        </m:sSub>
        <m:r>
          <w:rPr>
            <w:rFonts w:ascii="Cambria Math" w:hAnsi="Cambria Math"/>
          </w:rPr>
          <m:t>=</m:t>
        </m:r>
        <m:f>
          <m:fPr>
            <m:ctrlPr>
              <w:rPr>
                <w:rFonts w:ascii="Cambria Math" w:hAnsi="Cambria Math"/>
              </w:rPr>
            </m:ctrlPr>
          </m:fPr>
          <m:num>
            <m:r>
              <m:rPr>
                <m:sty m:val="p"/>
              </m:rPr>
              <w:rPr>
                <w:rFonts w:ascii="Cambria Math" w:hAnsi="Cambria Math"/>
              </w:rPr>
              <m:t>Ω</m:t>
            </m:r>
          </m:num>
          <m:den>
            <m:r>
              <m:rPr>
                <m:sty m:val="p"/>
              </m:rPr>
              <w:rPr>
                <w:rFonts w:ascii="Cambria Math" w:hAnsi="Cambria Math"/>
              </w:rPr>
              <m:t>k</m:t>
            </m:r>
          </m:den>
        </m:f>
        <m:r>
          <m:rPr>
            <m:sty m:val="p"/>
          </m:rPr>
          <w:rPr>
            <w:rFonts w:ascii="Cambria Math" w:hAnsi="Cambria Math"/>
          </w:rPr>
          <m:t>=(</m:t>
        </m:r>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r>
          <m:rPr>
            <m:sty m:val="p"/>
          </m:rPr>
          <w:rPr>
            <w:rFonts w:ascii="Cambria Math" w:hAnsi="Cambria Math"/>
          </w:rPr>
          <m:t>(k</m:t>
        </m:r>
        <m:r>
          <m:rPr>
            <m:sty m:val="p"/>
          </m:rPr>
          <w:rPr>
            <w:rFonts w:ascii="Cambria Math" w:hAnsi="Cambria Math"/>
            <w:vertAlign w:val="subscript"/>
          </w:rPr>
          <m:t>1</m:t>
        </m:r>
        <m:r>
          <m:rPr>
            <m:sty m:val="p"/>
          </m:rPr>
          <w:rPr>
            <w:rFonts w:ascii="Cambria Math" w:hAnsi="Cambria Math"/>
          </w:rPr>
          <m:t xml:space="preserve"> - k</m:t>
        </m:r>
        <m:r>
          <m:rPr>
            <m:sty m:val="p"/>
          </m:rPr>
          <w:rPr>
            <w:rFonts w:ascii="Cambria Math" w:hAnsi="Cambria Math"/>
            <w:vertAlign w:val="subscript"/>
          </w:rPr>
          <m:t>2</m:t>
        </m:r>
        <m:r>
          <m:rPr>
            <m:sty m:val="p"/>
          </m:rPr>
          <w:rPr>
            <w:rFonts w:ascii="Cambria Math" w:hAnsi="Cambria Math"/>
          </w:rPr>
          <m:t>))</m:t>
        </m:r>
      </m:oMath>
      <w:r w:rsidRPr="003468C1">
        <w:t>(5.12)</w:t>
      </w:r>
    </w:p>
    <w:p w:rsidR="005E0FD2" w:rsidRPr="003468C1" w:rsidRDefault="005E0FD2" w:rsidP="005E0FD2">
      <w:pPr>
        <w:pStyle w:val="a3"/>
        <w:jc w:val="both"/>
      </w:pPr>
    </w:p>
    <w:p w:rsidR="005E0FD2" w:rsidRPr="003468C1" w:rsidRDefault="005E0FD2" w:rsidP="005E0FD2">
      <w:pPr>
        <w:pStyle w:val="a3"/>
        <w:ind w:firstLine="708"/>
        <w:jc w:val="both"/>
      </w:pPr>
      <w:r w:rsidRPr="003468C1">
        <w:t xml:space="preserve">Топтық жылдамдық </w:t>
      </w:r>
      <m:oMath>
        <m:sSub>
          <m:sSubPr>
            <m:ctrlPr>
              <w:rPr>
                <w:rFonts w:ascii="Cambria Math" w:hAnsi="Cambria Math"/>
                <w:i/>
              </w:rPr>
            </m:ctrlPr>
          </m:sSubPr>
          <m:e>
            <m:r>
              <w:rPr>
                <w:rFonts w:ascii="Cambria Math" w:hAnsi="Cambria Math"/>
              </w:rPr>
              <m:t>ν</m:t>
            </m:r>
          </m:e>
          <m:sub>
            <m:r>
              <w:rPr>
                <w:rFonts w:ascii="Cambria Math" w:hAnsi="Cambria Math"/>
              </w:rPr>
              <m:t>гр</m:t>
            </m:r>
          </m:sub>
        </m:sSub>
      </m:oMath>
      <w:r w:rsidRPr="003468C1">
        <w:t xml:space="preserve"> - жалпы толқынның максималды амплитудасының қ</w:t>
      </w:r>
      <w:proofErr w:type="gramStart"/>
      <w:r w:rsidRPr="003468C1">
        <w:t>оз</w:t>
      </w:r>
      <w:proofErr w:type="gramEnd"/>
      <w:r w:rsidRPr="003468C1">
        <w:t xml:space="preserve">ғалыс жылдамдығы, яғни  энергияның </w:t>
      </w:r>
      <w:proofErr w:type="spellStart"/>
      <w:r w:rsidRPr="003468C1">
        <w:t>берілу</w:t>
      </w:r>
      <w:proofErr w:type="spellEnd"/>
      <w:r w:rsidRPr="003468C1">
        <w:t xml:space="preserve"> жылдамдығы </w:t>
      </w:r>
      <w:proofErr w:type="spellStart"/>
      <w:r w:rsidRPr="003468C1">
        <w:t>болып</w:t>
      </w:r>
      <w:proofErr w:type="spellEnd"/>
      <w:r w:rsidRPr="003468C1">
        <w:t xml:space="preserve"> </w:t>
      </w:r>
      <w:proofErr w:type="spellStart"/>
      <w:r w:rsidRPr="003468C1">
        <w:t>табылады</w:t>
      </w:r>
      <w:proofErr w:type="spellEnd"/>
      <w:r w:rsidRPr="003468C1">
        <w:t xml:space="preserve">.  </w:t>
      </w:r>
      <w:proofErr w:type="spellStart"/>
      <w:r w:rsidRPr="003468C1">
        <w:t>Егер</w:t>
      </w:r>
      <w:proofErr w:type="spellEnd"/>
      <w:r w:rsidRPr="003468C1">
        <w:t xml:space="preserve"> </w:t>
      </w:r>
      <w:proofErr w:type="spellStart"/>
      <w:r w:rsidRPr="003468C1">
        <w:t>екі</w:t>
      </w:r>
      <w:proofErr w:type="spellEnd"/>
      <w:r w:rsidRPr="003468C1">
        <w:t xml:space="preserve"> толқынның фазалық жылдамдықтары </w:t>
      </w:r>
      <w:proofErr w:type="spellStart"/>
      <w:r w:rsidRPr="003468C1">
        <w:t>бірдей</w:t>
      </w:r>
      <w:proofErr w:type="spellEnd"/>
      <w:r w:rsidRPr="003468C1">
        <w:t xml:space="preserve"> және V тең </w:t>
      </w:r>
      <w:proofErr w:type="spellStart"/>
      <w:r w:rsidRPr="003468C1">
        <w:t>болса</w:t>
      </w:r>
      <w:proofErr w:type="spellEnd"/>
      <w:r w:rsidRPr="003468C1">
        <w:t xml:space="preserve">, </w:t>
      </w:r>
      <w:proofErr w:type="spellStart"/>
      <w:r w:rsidRPr="003468C1">
        <w:t>онда</w:t>
      </w:r>
      <m:oMath>
        <w:proofErr w:type="spellEnd"/>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=ν</m:t>
        </m:r>
        <m:sSub>
          <m:sSubPr>
            <m:ctrlPr>
              <w:rPr>
                <w:rFonts w:ascii="Cambria Math" w:hAnsi="Cambria Math"/>
                <w:i/>
              </w:rPr>
            </m:ctrlPr>
          </m:sSubPr>
          <m:e>
            <m:r>
              <w:rPr>
                <w:rFonts w:ascii="Cambria Math" w:hAnsi="Cambria Math"/>
              </w:rPr>
              <m:t>k</m:t>
            </m:r>
          </m:e>
          <m:sub>
            <m:r>
              <w:rPr>
                <w:rFonts w:ascii="Cambria Math" w:hAnsi="Cambria Math"/>
              </w:rPr>
              <m:t>1</m:t>
            </m:r>
          </m:sub>
        </m:sSub>
      </m:oMath>
      <w:r w:rsidRPr="003468C1">
        <w:t>,</w:t>
      </w:r>
      <m:oMath>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=ν</m:t>
        </m:r>
        <m:sSub>
          <m:sSubPr>
            <m:ctrlPr>
              <w:rPr>
                <w:rFonts w:ascii="Cambria Math" w:hAnsi="Cambria Math"/>
                <w:i/>
              </w:rPr>
            </m:ctrlPr>
          </m:sSubPr>
          <m:e>
            <m:r>
              <w:rPr>
                <w:rFonts w:ascii="Cambria Math" w:hAnsi="Cambria Math"/>
              </w:rPr>
              <m:t>k</m:t>
            </m:r>
          </m:e>
          <m:sub>
            <m:r>
              <w:rPr>
                <w:rFonts w:ascii="Cambria Math" w:hAnsi="Cambria Math"/>
              </w:rPr>
              <m:t>2</m:t>
            </m:r>
          </m:sub>
        </m:sSub>
      </m:oMath>
      <w:r w:rsidRPr="003468C1">
        <w:t xml:space="preserve">және </w:t>
      </w:r>
      <m:oMath>
        <m:sSub>
          <m:sSubPr>
            <m:ctrlPr>
              <w:rPr>
                <w:rFonts w:ascii="Cambria Math" w:hAnsi="Cambria Math"/>
                <w:i/>
              </w:rPr>
            </m:ctrlPr>
          </m:sSubPr>
          <m:e>
            <m:r>
              <w:rPr>
                <w:rFonts w:ascii="Cambria Math" w:hAnsi="Cambria Math"/>
              </w:rPr>
              <m:t>ν</m:t>
            </m:r>
          </m:e>
          <m:sub>
            <m:r>
              <w:rPr>
                <w:rFonts w:ascii="Cambria Math" w:hAnsi="Cambria Math"/>
              </w:rPr>
              <m:t>гр</m:t>
            </m:r>
          </m:sub>
        </m:sSub>
        <m:r>
          <w:rPr>
            <w:rFonts w:ascii="Cambria Math" w:hAnsi="Cambria Math"/>
          </w:rPr>
          <m:t>=ν</m:t>
        </m:r>
      </m:oMath>
      <w:r w:rsidRPr="003468C1">
        <w:t>. Бұ</w:t>
      </w:r>
      <w:proofErr w:type="gramStart"/>
      <w:r w:rsidRPr="003468C1">
        <w:t>л</w:t>
      </w:r>
      <w:proofErr w:type="gramEnd"/>
      <w:r w:rsidRPr="003468C1">
        <w:t xml:space="preserve"> жағдайда толқындардың жалпы пакеті де бұрмаланбай у жылдамдығымен таралады.  Жеке толқындардың фазалық жылдамдықтары әртүрлі </w:t>
      </w:r>
      <w:proofErr w:type="spellStart"/>
      <w:r w:rsidRPr="003468C1">
        <w:t>болса</w:t>
      </w:r>
      <w:proofErr w:type="spellEnd"/>
      <w:r w:rsidRPr="003468C1">
        <w:t xml:space="preserve">, </w:t>
      </w:r>
      <w:proofErr w:type="spellStart"/>
      <w:r w:rsidRPr="003468C1">
        <w:t>онда</w:t>
      </w:r>
      <w:proofErr w:type="spellEnd"/>
      <w:r w:rsidRPr="003468C1">
        <w:t xml:space="preserve"> пакеттің топтық жылдамдығы </w:t>
      </w:r>
      <m:oMath>
        <m:sSub>
          <m:sSubPr>
            <m:ctrlPr>
              <w:rPr>
                <w:rFonts w:ascii="Cambria Math" w:hAnsi="Cambria Math"/>
                <w:i/>
              </w:rPr>
            </m:ctrlPr>
          </m:sSubPr>
          <m:e>
            <m:r>
              <w:rPr>
                <w:rFonts w:ascii="Cambria Math" w:hAnsi="Cambria Math"/>
              </w:rPr>
              <m:t>ν</m:t>
            </m:r>
          </m:e>
          <m:sub>
            <m:r>
              <w:rPr>
                <w:rFonts w:ascii="Cambria Math" w:hAnsi="Cambria Math"/>
              </w:rPr>
              <m:t>гр</m:t>
            </m:r>
          </m:sub>
        </m:sSub>
        <m:r>
          <w:rPr>
            <w:rFonts w:ascii="Cambria Math" w:hAnsi="Cambria Math"/>
          </w:rPr>
          <m:t>=</m:t>
        </m:r>
        <m:f>
          <m:fPr>
            <m:ctrlPr>
              <w:rPr>
                <w:rFonts w:ascii="Cambria Math" w:hAnsi="Cambria Math"/>
              </w:rPr>
            </m:ctrlPr>
          </m:fPr>
          <m:num>
            <m:r>
              <m:rPr>
                <m:sty m:val="p"/>
              </m:rPr>
              <w:rPr>
                <w:rFonts w:ascii="Cambria Math" w:hAnsi="Cambria Math"/>
              </w:rPr>
              <m:t>Ω</m:t>
            </m:r>
          </m:num>
          <m:den>
            <m:r>
              <m:rPr>
                <m:sty m:val="p"/>
              </m:rPr>
              <w:rPr>
                <w:rFonts w:ascii="Cambria Math" w:hAnsi="Cambria Math"/>
              </w:rPr>
              <m:t>k</m:t>
            </m:r>
          </m:den>
        </m:f>
        <m:r>
          <m:rPr>
            <m:sty m:val="p"/>
          </m:rPr>
          <w:rPr>
            <w:rFonts w:ascii="Cambria Math" w:hAnsi="Cambria Math"/>
          </w:rPr>
          <m:t>=</m:t>
        </m:r>
        <m:d>
          <m:dPr>
            <m:ctrlPr>
              <w:rPr>
                <w:rFonts w:ascii="Cambria Math" w:hAnsi="Cambria Math"/>
              </w:rPr>
            </m:ctrlPr>
          </m:dPr>
          <m:e>
            <m:f>
              <m:fPr>
                <m:ctrlPr>
                  <w:rPr>
                    <w:rFonts w:ascii="Cambria Math" w:hAnsi="Cambria Math"/>
                    <w:i/>
                  </w:rPr>
                </m:ctrlPr>
              </m:fPr>
              <m:num>
                <m:r>
                  <w:rPr>
                    <w:rFonts w:ascii="Cambria Math" w:hAnsi="Cambria Math"/>
                  </w:rPr>
                  <m:t>∆ω</m:t>
                </m:r>
                <m:ctrlPr>
                  <w:rPr>
                    <w:rFonts w:ascii="Cambria Math" w:hAnsi="Cambria Math"/>
                  </w:rPr>
                </m:ctrlPr>
              </m:num>
              <m:den>
                <m:r>
                  <m:rPr>
                    <m:sty m:val="p"/>
                  </m:rPr>
                  <w:rPr>
                    <w:rFonts w:ascii="Cambria Math" w:hAnsi="Cambria Math"/>
                  </w:rPr>
                  <m:t>∆k</m:t>
                </m:r>
              </m:den>
            </m:f>
          </m:e>
        </m:d>
      </m:oMath>
      <w:r w:rsidRPr="003468C1">
        <w:t>немесе дә</w:t>
      </w:r>
      <w:proofErr w:type="gramStart"/>
      <w:r w:rsidRPr="003468C1">
        <w:t>л</w:t>
      </w:r>
      <w:proofErr w:type="gramEnd"/>
      <w:r w:rsidRPr="003468C1">
        <w:t>ірек айтқанда,</w:t>
      </w:r>
    </w:p>
    <w:p w:rsidR="005E0FD2" w:rsidRPr="003468C1" w:rsidRDefault="005E0FD2" w:rsidP="005E0FD2">
      <w:pPr>
        <w:pStyle w:val="a3"/>
        <w:jc w:val="both"/>
      </w:pPr>
    </w:p>
    <w:p w:rsidR="005E0FD2" w:rsidRPr="003468C1" w:rsidRDefault="005E0FD2" w:rsidP="005E0FD2">
      <w:pPr>
        <w:pStyle w:val="a3"/>
        <w:jc w:val="right"/>
      </w:pPr>
      <m:oMath>
        <m:sSub>
          <m:sSubPr>
            <m:ctrlPr>
              <w:rPr>
                <w:rFonts w:ascii="Cambria Math" w:hAnsi="Cambria Math"/>
                <w:i/>
              </w:rPr>
            </m:ctrlPr>
          </m:sSubPr>
          <m:e>
            <m:r>
              <w:rPr>
                <w:rFonts w:ascii="Cambria Math" w:hAnsi="Cambria Math"/>
              </w:rPr>
              <m:t>ν</m:t>
            </m:r>
          </m:e>
          <m:sub>
            <m:r>
              <w:rPr>
                <w:rFonts w:ascii="Cambria Math" w:hAnsi="Cambria Math"/>
              </w:rPr>
              <m:t>гр</m:t>
            </m:r>
          </m:sub>
        </m:sSub>
        <m:r>
          <w:rPr>
            <w:rFonts w:ascii="Cambria Math" w:hAnsi="Cambria Math"/>
          </w:rPr>
          <m:t>=</m:t>
        </m:r>
        <m:f>
          <m:fPr>
            <m:ctrlPr>
              <w:rPr>
                <w:rFonts w:ascii="Cambria Math" w:hAnsi="Cambria Math"/>
                <w:i/>
              </w:rPr>
            </m:ctrlPr>
          </m:fPr>
          <m:num>
            <m:r>
              <w:rPr>
                <w:rFonts w:ascii="Cambria Math" w:hAnsi="Cambria Math"/>
              </w:rPr>
              <m:t xml:space="preserve">dω </m:t>
            </m:r>
          </m:num>
          <m:den>
            <m:r>
              <w:rPr>
                <w:rFonts w:ascii="Cambria Math" w:hAnsi="Cambria Math"/>
              </w:rPr>
              <m:t>dk</m:t>
            </m:r>
          </m:den>
        </m:f>
        <m:r>
          <w:rPr>
            <w:rFonts w:ascii="Cambria Math" w:hAnsi="Cambria Math"/>
          </w:rPr>
          <m:t>=ν+k</m:t>
        </m:r>
        <m:f>
          <m:fPr>
            <m:ctrlPr>
              <w:rPr>
                <w:rFonts w:ascii="Cambria Math" w:hAnsi="Cambria Math"/>
                <w:i/>
              </w:rPr>
            </m:ctrlPr>
          </m:fPr>
          <m:num>
            <m:r>
              <w:rPr>
                <w:rFonts w:ascii="Cambria Math" w:hAnsi="Cambria Math"/>
              </w:rPr>
              <m:t>dv</m:t>
            </m:r>
          </m:num>
          <m:den>
            <m:r>
              <w:rPr>
                <w:rFonts w:ascii="Cambria Math" w:hAnsi="Cambria Math"/>
              </w:rPr>
              <m:t>dk</m:t>
            </m:r>
          </m:den>
        </m:f>
        <m:r>
          <w:rPr>
            <w:rFonts w:ascii="Cambria Math" w:hAnsi="Cambria Math"/>
          </w:rPr>
          <m:t>=v-λ</m:t>
        </m:r>
        <m:f>
          <m:fPr>
            <m:ctrlPr>
              <w:rPr>
                <w:rFonts w:ascii="Cambria Math" w:hAnsi="Cambria Math"/>
                <w:i/>
              </w:rPr>
            </m:ctrlPr>
          </m:fPr>
          <m:num>
            <m:r>
              <w:rPr>
                <w:rFonts w:ascii="Cambria Math" w:hAnsi="Cambria Math"/>
              </w:rPr>
              <m:t>dv</m:t>
            </m:r>
          </m:num>
          <m:den>
            <m:r>
              <w:rPr>
                <w:rFonts w:ascii="Cambria Math" w:hAnsi="Cambria Math"/>
              </w:rPr>
              <m:t>dλ</m:t>
            </m:r>
          </m:den>
        </m:f>
      </m:oMath>
      <w:r w:rsidRPr="003468C1">
        <w:t xml:space="preserve"> (5.13)</w:t>
      </w:r>
    </w:p>
    <w:p w:rsidR="005E0FD2" w:rsidRPr="003468C1" w:rsidRDefault="005E0FD2" w:rsidP="005E0FD2">
      <w:pPr>
        <w:pStyle w:val="a3"/>
        <w:jc w:val="both"/>
      </w:pPr>
    </w:p>
    <w:p w:rsidR="005E0FD2" w:rsidRPr="003468C1" w:rsidRDefault="005E0FD2" w:rsidP="005E0FD2">
      <w:pPr>
        <w:pStyle w:val="a3"/>
        <w:ind w:firstLine="708"/>
        <w:jc w:val="both"/>
      </w:pPr>
      <w:r w:rsidRPr="003468C1">
        <w:t>Бұ</w:t>
      </w:r>
      <w:proofErr w:type="gramStart"/>
      <w:r w:rsidRPr="003468C1">
        <w:t>л</w:t>
      </w:r>
      <w:proofErr w:type="gramEnd"/>
      <w:r w:rsidRPr="003468C1">
        <w:t xml:space="preserve"> жағдайда толқындардың </w:t>
      </w:r>
      <w:proofErr w:type="spellStart"/>
      <w:r w:rsidRPr="003468C1">
        <w:t>жалпы</w:t>
      </w:r>
      <w:proofErr w:type="spellEnd"/>
      <w:r w:rsidRPr="003468C1">
        <w:t xml:space="preserve"> </w:t>
      </w:r>
      <w:proofErr w:type="spellStart"/>
      <w:r w:rsidRPr="003468C1">
        <w:t>пакеті</w:t>
      </w:r>
      <w:proofErr w:type="spellEnd"/>
      <w:r w:rsidRPr="003468C1">
        <w:t xml:space="preserve"> </w:t>
      </w:r>
      <w:proofErr w:type="spellStart"/>
      <w:r w:rsidRPr="003468C1">
        <w:t>енді</w:t>
      </w:r>
      <w:proofErr w:type="spellEnd"/>
      <w:r w:rsidRPr="003468C1">
        <w:t xml:space="preserve"> өзгеріссіз сақталады.  Фазалық жылдамдығы </w:t>
      </w:r>
      <w:proofErr w:type="spellStart"/>
      <w:proofErr w:type="gramStart"/>
      <w:r w:rsidRPr="003468C1">
        <w:t>жиіл</w:t>
      </w:r>
      <w:proofErr w:type="gramEnd"/>
      <w:r w:rsidRPr="003468C1">
        <w:t>ікке</w:t>
      </w:r>
      <w:proofErr w:type="spellEnd"/>
      <w:r w:rsidRPr="003468C1">
        <w:t xml:space="preserve"> тәуелді орта дисперсиялық </w:t>
      </w:r>
      <w:proofErr w:type="spellStart"/>
      <w:r w:rsidRPr="003468C1">
        <w:t>деп</w:t>
      </w:r>
      <w:proofErr w:type="spellEnd"/>
      <w:r w:rsidRPr="003468C1">
        <w:t xml:space="preserve"> </w:t>
      </w:r>
      <w:proofErr w:type="spellStart"/>
      <w:r w:rsidRPr="003468C1">
        <w:t>аталады</w:t>
      </w:r>
      <w:proofErr w:type="spellEnd"/>
      <w:r w:rsidRPr="003468C1">
        <w:t xml:space="preserve">.  Әдетте </w:t>
      </w:r>
      <w:proofErr w:type="spellStart"/>
      <w:r w:rsidRPr="003468C1">
        <w:rPr>
          <w:lang w:val="en-US"/>
        </w:rPr>
        <w:t>dv</w:t>
      </w:r>
      <w:proofErr w:type="spellEnd"/>
      <w:r w:rsidRPr="003468C1">
        <w:t>/</w:t>
      </w:r>
      <w:r w:rsidRPr="003468C1">
        <w:rPr>
          <w:lang w:val="en-US"/>
        </w:rPr>
        <w:t>d</w:t>
      </w:r>
      <m:oMath>
        <m:r>
          <w:rPr>
            <w:rFonts w:ascii="Cambria Math" w:hAnsi="Cambria Math"/>
            <w:lang w:val="en-US"/>
          </w:rPr>
          <m:t>λ</m:t>
        </m:r>
      </m:oMath>
      <w:r w:rsidRPr="003468C1">
        <w:t xml:space="preserve">) &gt; 0 және </w:t>
      </w:r>
      <w:proofErr w:type="spellStart"/>
      <w:r w:rsidRPr="003468C1">
        <w:rPr>
          <w:lang w:val="en-US"/>
        </w:rPr>
        <w:t>Vrp</w:t>
      </w:r>
      <w:proofErr w:type="spellEnd"/>
      <w:r w:rsidRPr="003468C1">
        <w:t>&lt;</w:t>
      </w:r>
      <w:r w:rsidRPr="003468C1">
        <w:rPr>
          <w:lang w:val="en-US"/>
        </w:rPr>
        <w:t>v</w:t>
      </w:r>
      <w:r w:rsidRPr="003468C1">
        <w:t>.  Бұ</w:t>
      </w:r>
      <w:proofErr w:type="gramStart"/>
      <w:r w:rsidRPr="003468C1">
        <w:t>л</w:t>
      </w:r>
      <w:proofErr w:type="gramEnd"/>
      <w:r w:rsidRPr="003468C1">
        <w:t xml:space="preserve"> қалыпты ауытқу.  </w:t>
      </w:r>
      <w:proofErr w:type="spellStart"/>
      <w:r w:rsidRPr="003468C1">
        <w:t>Егер</w:t>
      </w:r>
      <w:proofErr w:type="spellEnd"/>
      <w:r w:rsidRPr="003468C1">
        <w:t xml:space="preserve"> </w:t>
      </w:r>
      <w:proofErr w:type="spellStart"/>
      <w:r w:rsidRPr="003468C1">
        <w:rPr>
          <w:lang w:val="en-US"/>
        </w:rPr>
        <w:t>dv</w:t>
      </w:r>
      <w:proofErr w:type="spellEnd"/>
      <w:r w:rsidRPr="003468C1">
        <w:t>/</w:t>
      </w:r>
      <w:r w:rsidRPr="003468C1">
        <w:rPr>
          <w:lang w:val="en-US"/>
        </w:rPr>
        <w:t>d</w:t>
      </w:r>
      <m:oMath>
        <m:r>
          <w:rPr>
            <w:rFonts w:ascii="Cambria Math" w:hAnsi="Cambria Math"/>
            <w:lang w:val="en-US"/>
          </w:rPr>
          <m:t>λ</m:t>
        </m:r>
      </m:oMath>
      <w:r w:rsidRPr="003468C1">
        <w:t xml:space="preserve">&lt; 0 және </w:t>
      </w:r>
      <w:proofErr w:type="spellStart"/>
      <w:r w:rsidRPr="003468C1">
        <w:rPr>
          <w:lang w:val="en-US"/>
        </w:rPr>
        <w:t>Vgr</w:t>
      </w:r>
      <w:proofErr w:type="spellEnd"/>
      <w:r w:rsidRPr="003468C1">
        <w:t>&gt;</w:t>
      </w:r>
      <w:r w:rsidRPr="003468C1">
        <w:rPr>
          <w:lang w:val="en-US"/>
        </w:rPr>
        <w:t>v</w:t>
      </w:r>
      <w:r w:rsidRPr="003468C1">
        <w:t xml:space="preserve"> </w:t>
      </w:r>
      <w:proofErr w:type="spellStart"/>
      <w:r w:rsidRPr="003468C1">
        <w:t>болса</w:t>
      </w:r>
      <w:proofErr w:type="spellEnd"/>
      <w:r w:rsidRPr="003468C1">
        <w:t xml:space="preserve">, </w:t>
      </w:r>
      <w:proofErr w:type="spellStart"/>
      <w:r w:rsidRPr="003468C1">
        <w:t>онда</w:t>
      </w:r>
      <w:proofErr w:type="spellEnd"/>
      <w:r w:rsidRPr="003468C1">
        <w:t xml:space="preserve"> </w:t>
      </w:r>
      <w:proofErr w:type="spellStart"/>
      <w:r w:rsidRPr="003468C1">
        <w:t>аномальді</w:t>
      </w:r>
      <w:proofErr w:type="spellEnd"/>
      <w:r w:rsidRPr="003468C1">
        <w:t xml:space="preserve"> дисперсия </w:t>
      </w:r>
      <w:proofErr w:type="spellStart"/>
      <w:r w:rsidRPr="003468C1">
        <w:t>болады</w:t>
      </w:r>
      <w:proofErr w:type="spellEnd"/>
      <w:r w:rsidRPr="003468C1">
        <w:t>.</w:t>
      </w:r>
    </w:p>
    <w:p w:rsidR="005E0FD2" w:rsidRPr="003468C1" w:rsidRDefault="005E0FD2" w:rsidP="005E0FD2">
      <w:pPr>
        <w:pStyle w:val="a3"/>
        <w:ind w:firstLine="708"/>
        <w:jc w:val="both"/>
      </w:pPr>
      <w:r w:rsidRPr="003468C1">
        <w:t xml:space="preserve">Толқындар </w:t>
      </w:r>
      <w:proofErr w:type="spellStart"/>
      <w:r w:rsidRPr="003468C1">
        <w:t>пакеті</w:t>
      </w:r>
      <w:proofErr w:type="spellEnd"/>
      <w:r w:rsidRPr="003468C1">
        <w:t xml:space="preserve"> </w:t>
      </w:r>
      <w:proofErr w:type="gramStart"/>
      <w:r w:rsidRPr="003468C1">
        <w:rPr>
          <w:lang w:val="en-US"/>
        </w:rPr>
        <w:t>N</w:t>
      </w:r>
      <w:proofErr w:type="spellStart"/>
      <w:proofErr w:type="gramEnd"/>
      <w:r w:rsidRPr="003468C1">
        <w:t>жиіліктері</w:t>
      </w:r>
      <w:proofErr w:type="spellEnd"/>
      <w:r w:rsidRPr="003468C1">
        <w:t xml:space="preserve"> </w:t>
      </w:r>
      <w:proofErr w:type="spellStart"/>
      <w:r w:rsidRPr="003468C1">
        <w:t>болатын</w:t>
      </w:r>
      <w:proofErr w:type="spellEnd"/>
      <w:r w:rsidRPr="003468C1">
        <w:t xml:space="preserve"> толқындармен де құрылған </w:t>
      </w:r>
      <w:proofErr w:type="spellStart"/>
      <w:r w:rsidRPr="003468C1">
        <w:t>кезде</w:t>
      </w:r>
      <w:proofErr w:type="spellEnd"/>
    </w:p>
    <w:p w:rsidR="005E0FD2" w:rsidRPr="003468C1" w:rsidRDefault="005E0FD2" w:rsidP="005E0FD2">
      <w:pPr>
        <w:pStyle w:val="a3"/>
        <w:jc w:val="both"/>
      </w:pPr>
      <m:oMath>
        <m:r>
          <w:rPr>
            <w:rFonts w:ascii="Cambria Math" w:hAnsi="Cambria Math"/>
          </w:rPr>
          <m:t xml:space="preserve">δω </m:t>
        </m:r>
      </m:oMath>
      <w:r w:rsidRPr="003468C1">
        <w:t>арқылы ерекшеленеді, ал амплитуд</w:t>
      </w:r>
      <w:proofErr w:type="spellStart"/>
      <w:r w:rsidRPr="003468C1">
        <w:t>алары</w:t>
      </w:r>
      <w:proofErr w:type="spellEnd"/>
      <w:r w:rsidRPr="003468C1">
        <w:t xml:space="preserve"> </w:t>
      </w:r>
      <w:proofErr w:type="spellStart"/>
      <w:r w:rsidRPr="003468C1">
        <w:t>бірдей</w:t>
      </w:r>
      <w:proofErr w:type="spellEnd"/>
      <w:r w:rsidRPr="003468C1">
        <w:t xml:space="preserve">, </w:t>
      </w:r>
      <w:proofErr w:type="spellStart"/>
      <w:r w:rsidRPr="003468C1">
        <w:t>х</w:t>
      </w:r>
      <w:proofErr w:type="spellEnd"/>
      <w:r w:rsidRPr="003468C1">
        <w:t xml:space="preserve"> = 0 нүктесіндегі толық </w:t>
      </w:r>
      <w:proofErr w:type="spellStart"/>
      <w:r w:rsidRPr="003468C1">
        <w:t>тербеліс</w:t>
      </w:r>
      <w:proofErr w:type="spellEnd"/>
      <w:r w:rsidRPr="003468C1">
        <w:t xml:space="preserve"> тү</w:t>
      </w:r>
      <w:proofErr w:type="gramStart"/>
      <w:r w:rsidRPr="003468C1">
        <w:t>р</w:t>
      </w:r>
      <w:proofErr w:type="gramEnd"/>
      <w:r w:rsidRPr="003468C1">
        <w:t>інде ұсынылған</w:t>
      </w:r>
    </w:p>
    <w:p w:rsidR="005E0FD2" w:rsidRPr="003468C1" w:rsidRDefault="005E0FD2" w:rsidP="005E0FD2">
      <w:pPr>
        <w:pStyle w:val="a3"/>
        <w:jc w:val="both"/>
      </w:pPr>
    </w:p>
    <w:p w:rsidR="005E0FD2" w:rsidRPr="003468C1" w:rsidRDefault="005E0FD2" w:rsidP="005E0FD2">
      <w:pPr>
        <w:pStyle w:val="a3"/>
        <w:jc w:val="right"/>
        <w:rPr>
          <w:lang w:val="en-US"/>
        </w:rPr>
      </w:pPr>
      <w:r w:rsidRPr="003468C1">
        <w:rPr>
          <w:lang w:val="en-US"/>
        </w:rPr>
        <w:t xml:space="preserve">u = a </w:t>
      </w:r>
      <w:proofErr w:type="spellStart"/>
      <w:r w:rsidRPr="003468C1">
        <w:rPr>
          <w:lang w:val="en-US"/>
        </w:rPr>
        <w:t>cos</w:t>
      </w:r>
      <w:proofErr w:type="spellEnd"/>
      <w:r w:rsidRPr="003468C1">
        <w:rPr>
          <w:lang w:val="en-US"/>
        </w:rPr>
        <w:t>(</w:t>
      </w:r>
      <w:proofErr w:type="spellStart"/>
      <w:r w:rsidRPr="003468C1">
        <w:rPr>
          <w:lang w:val="en-US"/>
        </w:rPr>
        <w:t>w</w:t>
      </w:r>
      <w:r w:rsidRPr="003468C1">
        <w:rPr>
          <w:vertAlign w:val="subscript"/>
          <w:lang w:val="en-US"/>
        </w:rPr>
        <w:t>o</w:t>
      </w:r>
      <w:r w:rsidRPr="003468C1">
        <w:rPr>
          <w:lang w:val="en-US"/>
        </w:rPr>
        <w:t>t</w:t>
      </w:r>
      <w:proofErr w:type="spellEnd"/>
      <w:r w:rsidRPr="003468C1">
        <w:rPr>
          <w:lang w:val="en-US"/>
        </w:rPr>
        <w:t xml:space="preserve">) + a </w:t>
      </w:r>
      <w:proofErr w:type="spellStart"/>
      <w:r w:rsidRPr="003468C1">
        <w:rPr>
          <w:lang w:val="en-US"/>
        </w:rPr>
        <w:t>cos</w:t>
      </w:r>
      <w:proofErr w:type="spellEnd"/>
      <w:r w:rsidRPr="003468C1">
        <w:rPr>
          <w:lang w:val="en-US"/>
        </w:rPr>
        <w:t>(</w:t>
      </w:r>
      <w:proofErr w:type="spellStart"/>
      <w:r w:rsidRPr="003468C1">
        <w:rPr>
          <w:lang w:val="en-US"/>
        </w:rPr>
        <w:t>w</w:t>
      </w:r>
      <w:r w:rsidRPr="003468C1">
        <w:rPr>
          <w:vertAlign w:val="subscript"/>
          <w:lang w:val="en-US"/>
        </w:rPr>
        <w:t>o</w:t>
      </w:r>
      <w:proofErr w:type="spellEnd"/>
      <w:r w:rsidRPr="003468C1">
        <w:rPr>
          <w:lang w:val="en-US"/>
        </w:rPr>
        <w:t xml:space="preserve"> +</w:t>
      </w:r>
      <m:oMath>
        <m:r>
          <w:rPr>
            <w:rFonts w:ascii="Cambria Math" w:hAnsi="Cambria Math"/>
          </w:rPr>
          <m:t>δω</m:t>
        </m:r>
      </m:oMath>
      <w:r w:rsidRPr="003468C1">
        <w:rPr>
          <w:lang w:val="en-US"/>
        </w:rPr>
        <w:t xml:space="preserve">)t + a </w:t>
      </w:r>
      <w:proofErr w:type="spellStart"/>
      <w:r w:rsidRPr="003468C1">
        <w:rPr>
          <w:lang w:val="en-US"/>
        </w:rPr>
        <w:t>cos</w:t>
      </w:r>
      <w:proofErr w:type="spellEnd"/>
      <w:r w:rsidRPr="003468C1">
        <w:rPr>
          <w:lang w:val="en-US"/>
        </w:rPr>
        <w:t>(</w:t>
      </w:r>
      <w:proofErr w:type="spellStart"/>
      <w:r w:rsidRPr="003468C1">
        <w:rPr>
          <w:lang w:val="en-US"/>
        </w:rPr>
        <w:t>w</w:t>
      </w:r>
      <w:r w:rsidRPr="003468C1">
        <w:rPr>
          <w:vertAlign w:val="subscript"/>
          <w:lang w:val="en-US"/>
        </w:rPr>
        <w:t>o</w:t>
      </w:r>
      <w:proofErr w:type="spellEnd"/>
      <w:r w:rsidRPr="003468C1">
        <w:rPr>
          <w:lang w:val="en-US"/>
        </w:rPr>
        <w:t xml:space="preserve"> + 2</w:t>
      </w:r>
      <m:oMath>
        <m:r>
          <w:rPr>
            <w:rFonts w:ascii="Cambria Math" w:hAnsi="Cambria Math"/>
          </w:rPr>
          <m:t>δω</m:t>
        </m:r>
      </m:oMath>
      <w:r w:rsidRPr="003468C1">
        <w:rPr>
          <w:lang w:val="en-US"/>
        </w:rPr>
        <w:t>)t +...+ a cos(w</w:t>
      </w:r>
      <w:proofErr w:type="spellStart"/>
      <w:r w:rsidRPr="003468C1">
        <w:rPr>
          <w:vertAlign w:val="subscript"/>
          <w:lang w:val="en-US"/>
        </w:rPr>
        <w:t>o</w:t>
      </w:r>
      <w:r w:rsidRPr="003468C1">
        <w:rPr>
          <w:lang w:val="en-US"/>
        </w:rPr>
        <w:t>+N</w:t>
      </w:r>
      <m:oMath>
        <w:proofErr w:type="spellEnd"/>
        <m:r>
          <w:rPr>
            <w:rFonts w:ascii="Cambria Math" w:hAnsi="Cambria Math"/>
          </w:rPr>
          <m:t>δω</m:t>
        </m:r>
      </m:oMath>
      <w:r w:rsidRPr="003468C1">
        <w:rPr>
          <w:lang w:val="en-US"/>
        </w:rPr>
        <w:t>)t     (5.14)</w:t>
      </w:r>
    </w:p>
    <w:p w:rsidR="005E0FD2" w:rsidRPr="003468C1" w:rsidRDefault="005E0FD2" w:rsidP="005E0FD2">
      <w:pPr>
        <w:pStyle w:val="a3"/>
        <w:jc w:val="both"/>
        <w:rPr>
          <w:lang w:val="en-US"/>
        </w:rPr>
      </w:pPr>
    </w:p>
    <w:p w:rsidR="005E0FD2" w:rsidRPr="003468C1" w:rsidRDefault="005E0FD2" w:rsidP="005E0FD2">
      <w:pPr>
        <w:pStyle w:val="a3"/>
        <w:jc w:val="both"/>
        <w:rPr>
          <w:lang w:val="en-US"/>
        </w:rPr>
      </w:pPr>
      <w:r w:rsidRPr="003468C1">
        <w:t>Бұлпакеттің</w:t>
      </w:r>
      <w:proofErr w:type="gramStart"/>
      <w:r w:rsidRPr="003468C1">
        <w:t>жиіл</w:t>
      </w:r>
      <w:proofErr w:type="gramEnd"/>
      <w:r w:rsidRPr="003468C1">
        <w:t>ікспектрі</w:t>
      </w:r>
      <w:r w:rsidRPr="003468C1">
        <w:rPr>
          <w:lang w:val="en-US"/>
        </w:rPr>
        <w:t xml:space="preserve">5.3, </w:t>
      </w:r>
      <w:r w:rsidRPr="003468C1">
        <w:t>а</w:t>
      </w:r>
      <w:r w:rsidRPr="003468C1">
        <w:rPr>
          <w:lang w:val="kk-KZ"/>
        </w:rPr>
        <w:t>суретте</w:t>
      </w:r>
      <w:r w:rsidRPr="003468C1">
        <w:t>көрсетілген</w:t>
      </w:r>
      <w:r w:rsidRPr="003468C1">
        <w:rPr>
          <w:lang w:val="en-US"/>
        </w:rPr>
        <w:t xml:space="preserve">.    (5.14) </w:t>
      </w:r>
      <w:r w:rsidRPr="003468C1">
        <w:t>қосындысы</w:t>
      </w:r>
      <w:r w:rsidRPr="003468C1">
        <w:rPr>
          <w:lang w:val="en-US"/>
        </w:rPr>
        <w:t>:</w:t>
      </w:r>
    </w:p>
    <w:p w:rsidR="005E0FD2" w:rsidRPr="003468C1" w:rsidRDefault="005E0FD2" w:rsidP="005E0FD2">
      <w:pPr>
        <w:pStyle w:val="a3"/>
        <w:jc w:val="both"/>
        <w:rPr>
          <w:lang w:val="en-US"/>
        </w:rPr>
      </w:pPr>
    </w:p>
    <w:p w:rsidR="005E0FD2" w:rsidRPr="003468C1" w:rsidRDefault="005E0FD2" w:rsidP="005E0FD2">
      <w:pPr>
        <w:pStyle w:val="a3"/>
        <w:jc w:val="right"/>
        <w:rPr>
          <w:lang w:val="en-US"/>
        </w:rPr>
      </w:pPr>
      <w:r w:rsidRPr="003468C1">
        <w:rPr>
          <w:lang w:val="en-US"/>
        </w:rPr>
        <w:t xml:space="preserve"> u = a ((sin N</w:t>
      </w:r>
      <m:oMath>
        <m:r>
          <w:rPr>
            <w:rFonts w:ascii="Cambria Math" w:hAnsi="Cambria Math"/>
          </w:rPr>
          <m:t>δω</m:t>
        </m:r>
      </m:oMath>
      <w:r w:rsidRPr="003468C1">
        <w:rPr>
          <w:lang w:val="en-US"/>
        </w:rPr>
        <w:t>t/2) / (sin</w:t>
      </w:r>
      <m:oMath>
        <m:r>
          <w:rPr>
            <w:rFonts w:ascii="Cambria Math" w:hAnsi="Cambria Math"/>
          </w:rPr>
          <m:t>δω</m:t>
        </m:r>
      </m:oMath>
      <w:r w:rsidRPr="003468C1">
        <w:rPr>
          <w:lang w:val="en-US"/>
        </w:rPr>
        <w:t>t/2))                                    (5.15)</w:t>
      </w:r>
    </w:p>
    <w:p w:rsidR="005E0FD2" w:rsidRPr="003468C1" w:rsidRDefault="005E0FD2" w:rsidP="005E0FD2">
      <w:pPr>
        <w:pStyle w:val="a3"/>
        <w:jc w:val="both"/>
        <w:rPr>
          <w:lang w:val="en-US"/>
        </w:rPr>
      </w:pPr>
    </w:p>
    <w:p w:rsidR="005E0FD2" w:rsidRPr="003468C1" w:rsidRDefault="005E0FD2" w:rsidP="005E0FD2">
      <w:pPr>
        <w:pStyle w:val="a3"/>
        <w:jc w:val="both"/>
        <w:rPr>
          <w:lang w:val="en-US"/>
        </w:rPr>
      </w:pPr>
      <m:oMath>
        <m:r>
          <w:rPr>
            <w:rFonts w:ascii="Cambria Math" w:hAnsi="Cambria Math"/>
            <w:lang w:val="en-US"/>
          </w:rPr>
          <m:t>ω=</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m:rPr>
            <m:sty m:val="p"/>
          </m:rPr>
          <w:rPr>
            <w:rFonts w:ascii="Cambria Math" w:hAnsi="Cambria Math"/>
            <w:lang w:val="en-US"/>
          </w:rPr>
          <m:t>N</m:t>
        </m:r>
        <m:r>
          <w:rPr>
            <w:rFonts w:ascii="Cambria Math" w:hAnsi="Cambria Math"/>
          </w:rPr>
          <m:t>δω</m:t>
        </m:r>
      </m:oMath>
      <w:r w:rsidRPr="003468C1">
        <w:rPr>
          <w:lang w:val="en-US"/>
        </w:rPr>
        <w:t xml:space="preserve">.  </w:t>
      </w:r>
      <w:proofErr w:type="gramStart"/>
      <w:r w:rsidRPr="003468C1">
        <w:t>Жиіл</w:t>
      </w:r>
      <w:proofErr w:type="gramEnd"/>
      <w:r w:rsidRPr="003468C1">
        <w:t>ікимпульсініңені</w:t>
      </w:r>
      <m:oMath>
        <m:r>
          <w:rPr>
            <w:rFonts w:ascii="Cambria Math" w:hAnsi="Cambria Math"/>
            <w:lang w:val="en-US"/>
          </w:rPr>
          <m:t>∆</m:t>
        </m:r>
        <m:r>
          <w:rPr>
            <w:rFonts w:ascii="Cambria Math" w:hAnsi="Cambria Math"/>
          </w:rPr>
          <m:t>ω</m:t>
        </m:r>
        <m:r>
          <w:rPr>
            <w:rFonts w:ascii="Cambria Math" w:hAnsi="Cambria Math"/>
            <w:lang w:val="en-US"/>
          </w:rPr>
          <m:t>=</m:t>
        </m:r>
        <m:r>
          <m:rPr>
            <m:sty m:val="p"/>
          </m:rPr>
          <w:rPr>
            <w:rFonts w:ascii="Cambria Math" w:hAnsi="Cambria Math"/>
            <w:lang w:val="en-US"/>
          </w:rPr>
          <m:t>N</m:t>
        </m:r>
        <m:r>
          <w:rPr>
            <w:rFonts w:ascii="Cambria Math" w:hAnsi="Cambria Math"/>
          </w:rPr>
          <m:t>δω</m:t>
        </m:r>
      </m:oMath>
      <w:r w:rsidRPr="003468C1">
        <w:rPr>
          <w:lang w:val="en-US"/>
        </w:rPr>
        <w:t>,</w:t>
      </w:r>
      <w:proofErr w:type="spellStart"/>
      <w:r w:rsidRPr="003468C1">
        <w:t>демек</w:t>
      </w:r>
      <m:oMath>
        <w:proofErr w:type="spellEnd"/>
        <m:r>
          <w:rPr>
            <w:rFonts w:ascii="Cambria Math" w:hAnsi="Cambria Math"/>
          </w:rPr>
          <m:t>δω</m:t>
        </m:r>
      </m:oMath>
      <w:r w:rsidRPr="003468C1">
        <w:rPr>
          <w:lang w:val="en-US"/>
        </w:rPr>
        <w:t xml:space="preserve"> = ∆w/N.  </w:t>
      </w:r>
      <w:r w:rsidRPr="003468C1">
        <w:t>Жеткіліктіүлкен</w:t>
      </w:r>
      <w:r w:rsidRPr="003468C1">
        <w:rPr>
          <w:lang w:val="en-US"/>
        </w:rPr>
        <w:t xml:space="preserve"> N </w:t>
      </w:r>
      <w:r w:rsidRPr="003468C1">
        <w:t>жәнесоңғыуақытинтервалдарыүшін</w:t>
      </w:r>
      <m:oMath>
        <m:r>
          <w:rPr>
            <w:rFonts w:ascii="Cambria Math" w:hAnsi="Cambria Math"/>
          </w:rPr>
          <m:t>δωt</m:t>
        </m:r>
      </m:oMath>
      <w:r w:rsidRPr="003468C1">
        <w:rPr>
          <w:lang w:val="en-US"/>
        </w:rPr>
        <w:t xml:space="preserve"> = ∆wt/N&lt;&lt; 1 </w:t>
      </w:r>
      <w:r w:rsidRPr="003468C1">
        <w:t>мәнінорнатуғаболады</w:t>
      </w:r>
      <w:r w:rsidRPr="003468C1">
        <w:rPr>
          <w:lang w:val="en-US"/>
        </w:rPr>
        <w:t xml:space="preserve">. </w:t>
      </w:r>
      <w:proofErr w:type="gramStart"/>
      <w:r w:rsidRPr="003468C1">
        <w:t>Б</w:t>
      </w:r>
      <w:proofErr w:type="gramEnd"/>
      <w:r w:rsidRPr="003468C1">
        <w:t>ұлжағдайда</w:t>
      </w:r>
      <w:r w:rsidRPr="003468C1">
        <w:rPr>
          <w:lang w:val="en-US"/>
        </w:rPr>
        <w:t>,</w:t>
      </w:r>
    </w:p>
    <w:p w:rsidR="005E0FD2" w:rsidRPr="003468C1" w:rsidRDefault="005E0FD2" w:rsidP="005E0FD2">
      <w:pPr>
        <w:pStyle w:val="a3"/>
        <w:jc w:val="both"/>
        <w:rPr>
          <w:lang w:val="en-US"/>
        </w:rPr>
      </w:pPr>
    </w:p>
    <w:p w:rsidR="005E0FD2" w:rsidRPr="003468C1" w:rsidRDefault="005E0FD2" w:rsidP="005E0FD2">
      <w:pPr>
        <w:pStyle w:val="a3"/>
        <w:jc w:val="right"/>
        <w:rPr>
          <w:lang w:val="en-US"/>
        </w:rPr>
      </w:pPr>
      <m:oMath>
        <m:r>
          <w:rPr>
            <w:rFonts w:ascii="Cambria Math" w:hAnsi="Cambria Math"/>
            <w:lang w:val="en-US"/>
          </w:rPr>
          <m:t>u=Na</m:t>
        </m:r>
        <m:f>
          <m:fPr>
            <m:ctrlPr>
              <w:rPr>
                <w:rFonts w:ascii="Cambria Math" w:hAnsi="Cambria Math"/>
                <w:i/>
                <w:lang w:val="en-US"/>
              </w:rPr>
            </m:ctrlPr>
          </m:fPr>
          <m:num>
            <m:r>
              <w:rPr>
                <w:rFonts w:ascii="Cambria Math" w:hAnsi="Cambria Math"/>
                <w:lang w:val="en-US"/>
              </w:rPr>
              <m:t>sin</m:t>
            </m:r>
            <m:r>
              <m:rPr>
                <m:sty m:val="p"/>
              </m:rPr>
              <w:rPr>
                <w:rFonts w:ascii="Cambria Math" w:hAnsi="Cambria Math"/>
                <w:lang w:val="en-US"/>
              </w:rPr>
              <m:t>∆wt/2</m:t>
            </m:r>
          </m:num>
          <m:den>
            <m:r>
              <m:rPr>
                <m:sty m:val="p"/>
              </m:rPr>
              <w:rPr>
                <w:rFonts w:ascii="Cambria Math" w:hAnsi="Cambria Math"/>
                <w:lang w:val="en-US"/>
              </w:rPr>
              <m:t>∆wt</m:t>
            </m:r>
            <m:r>
              <m:rPr>
                <m:sty m:val="p"/>
              </m:rPr>
              <w:rPr>
                <w:rFonts w:ascii="Cambria Math"/>
                <w:lang w:val="en-US"/>
              </w:rPr>
              <m:t>/2</m:t>
            </m:r>
          </m:den>
        </m:f>
        <m:r>
          <w:rPr>
            <w:rFonts w:ascii="Cambria Math" w:hAnsi="Cambria Math"/>
            <w:lang w:val="en-US"/>
          </w:rPr>
          <m:t>cos</m:t>
        </m:r>
        <m:r>
          <m:rPr>
            <m:sty m:val="p"/>
          </m:rPr>
          <w:rPr>
            <w:rFonts w:ascii="Cambria Math" w:hAnsi="Cambria Math"/>
            <w:lang w:val="en-US"/>
          </w:rPr>
          <m:t>wt</m:t>
        </m:r>
      </m:oMath>
      <w:r w:rsidRPr="003468C1">
        <w:rPr>
          <w:lang w:val="en-US"/>
        </w:rPr>
        <w:t xml:space="preserve">                                        (5.16)</w:t>
      </w:r>
    </w:p>
    <w:p w:rsidR="005E0FD2" w:rsidRPr="003468C1" w:rsidRDefault="005E0FD2" w:rsidP="005E0FD2">
      <w:pPr>
        <w:pStyle w:val="a3"/>
        <w:ind w:firstLine="709"/>
        <w:jc w:val="right"/>
        <w:rPr>
          <w:lang w:val="en-US"/>
        </w:rPr>
      </w:pPr>
      <m:oMath>
        <m:r>
          <w:rPr>
            <w:rFonts w:ascii="Cambria Math" w:hAnsi="Cambria Math"/>
            <w:lang w:val="en-US"/>
          </w:rPr>
          <w:lastRenderedPageBreak/>
          <m:t>u=A</m:t>
        </m:r>
        <m:f>
          <m:fPr>
            <m:ctrlPr>
              <w:rPr>
                <w:rFonts w:ascii="Cambria Math" w:hAnsi="Cambria Math"/>
                <w:i/>
                <w:lang w:val="en-US"/>
              </w:rPr>
            </m:ctrlPr>
          </m:fPr>
          <m:num>
            <m:r>
              <w:rPr>
                <w:rFonts w:ascii="Cambria Math" w:hAnsi="Cambria Math"/>
                <w:lang w:val="en-US"/>
              </w:rPr>
              <m:t>sina</m:t>
            </m:r>
          </m:num>
          <m:den>
            <m:r>
              <w:rPr>
                <w:rFonts w:ascii="Cambria Math" w:hAnsi="Cambria Math"/>
                <w:lang w:val="en-US"/>
              </w:rPr>
              <m:t>a</m:t>
            </m:r>
          </m:den>
        </m:f>
        <m:r>
          <w:rPr>
            <w:rFonts w:ascii="Cambria Math" w:hAnsi="Cambria Math"/>
            <w:lang w:val="en-US"/>
          </w:rPr>
          <m:t>coswt</m:t>
        </m:r>
      </m:oMath>
      <w:r w:rsidRPr="003468C1">
        <w:rPr>
          <w:lang w:val="en-US"/>
        </w:rPr>
        <w:t xml:space="preserve">                                              (5.17)</w:t>
      </w:r>
    </w:p>
    <w:p w:rsidR="005E0FD2" w:rsidRPr="003468C1" w:rsidRDefault="005E0FD2" w:rsidP="005E0FD2">
      <w:pPr>
        <w:pStyle w:val="a3"/>
        <w:ind w:firstLine="709"/>
        <w:jc w:val="right"/>
        <w:rPr>
          <w:lang w:val="en-US"/>
        </w:rPr>
      </w:pPr>
    </w:p>
    <w:p w:rsidR="005E0FD2" w:rsidRPr="003468C1" w:rsidRDefault="005E0FD2" w:rsidP="005E0FD2">
      <w:pPr>
        <w:pStyle w:val="a3"/>
        <w:ind w:firstLine="709"/>
        <w:jc w:val="both"/>
        <w:rPr>
          <w:lang w:val="en-US"/>
        </w:rPr>
      </w:pPr>
      <w:r w:rsidRPr="003468C1">
        <w:rPr>
          <w:lang w:val="kk-KZ"/>
        </w:rPr>
        <w:t>Мұнда</w:t>
      </w:r>
      <w:r w:rsidRPr="003468C1">
        <w:rPr>
          <w:lang w:val="en-US"/>
        </w:rPr>
        <w:t>,A=Na, a=∆wt/2.</w:t>
      </w:r>
    </w:p>
    <w:p w:rsidR="005E0FD2" w:rsidRPr="003468C1" w:rsidRDefault="005E0FD2" w:rsidP="005E0FD2">
      <w:pPr>
        <w:pStyle w:val="a3"/>
        <w:ind w:firstLine="709"/>
        <w:jc w:val="center"/>
        <w:rPr>
          <w:lang w:val="en-US"/>
        </w:rPr>
      </w:pPr>
    </w:p>
    <w:p w:rsidR="005E0FD2" w:rsidRPr="003468C1" w:rsidRDefault="005E0FD2" w:rsidP="005E0FD2">
      <w:pPr>
        <w:pStyle w:val="a3"/>
        <w:jc w:val="center"/>
        <w:rPr>
          <w:lang w:val="en-US"/>
        </w:rPr>
      </w:pPr>
      <w:r w:rsidRPr="003468C1">
        <w:rPr>
          <w:noProof/>
          <w:lang w:eastAsia="ru-RU"/>
        </w:rPr>
        <w:drawing>
          <wp:inline distT="0" distB="0" distL="0" distR="0">
            <wp:extent cx="5566506" cy="5258156"/>
            <wp:effectExtent l="0" t="0" r="0" b="0"/>
            <wp:docPr id="35" name="Рисунок 35" descr="C:\Users\Ардак\Desktop\2df08aa7-3108-4f45-9db6-b26456425a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рдак\Desktop\2df08aa7-3108-4f45-9db6-b26456425af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8078" cy="5259641"/>
                    </a:xfrm>
                    <a:prstGeom prst="rect">
                      <a:avLst/>
                    </a:prstGeom>
                    <a:noFill/>
                    <a:ln>
                      <a:noFill/>
                    </a:ln>
                  </pic:spPr>
                </pic:pic>
              </a:graphicData>
            </a:graphic>
          </wp:inline>
        </w:drawing>
      </w:r>
    </w:p>
    <w:p w:rsidR="005E0FD2" w:rsidRPr="003468C1" w:rsidRDefault="005E0FD2" w:rsidP="005E0FD2">
      <w:pPr>
        <w:pStyle w:val="a3"/>
        <w:ind w:firstLine="709"/>
        <w:jc w:val="both"/>
        <w:rPr>
          <w:lang w:val="en-US"/>
        </w:rPr>
      </w:pPr>
    </w:p>
    <w:p w:rsidR="005E0FD2" w:rsidRPr="003468C1" w:rsidRDefault="005E0FD2" w:rsidP="005E0FD2">
      <w:pPr>
        <w:pStyle w:val="a3"/>
        <w:jc w:val="center"/>
        <w:rPr>
          <w:lang w:val="en-US"/>
        </w:rPr>
      </w:pPr>
      <w:r w:rsidRPr="003468C1">
        <w:rPr>
          <w:lang w:val="kk-KZ"/>
        </w:rPr>
        <w:t>Сурет</w:t>
      </w:r>
      <w:r w:rsidRPr="003468C1">
        <w:rPr>
          <w:lang w:val="en-US"/>
        </w:rPr>
        <w:t xml:space="preserve">  5.3 </w:t>
      </w:r>
      <w:proofErr w:type="spellStart"/>
      <w:r w:rsidRPr="003468C1">
        <w:rPr>
          <w:lang w:val="en-US"/>
        </w:rPr>
        <w:t>Жиілік</w:t>
      </w:r>
      <w:proofErr w:type="spellEnd"/>
      <w:r w:rsidRPr="003468C1">
        <w:rPr>
          <w:lang w:val="en-US"/>
        </w:rPr>
        <w:t xml:space="preserve"> </w:t>
      </w:r>
      <w:proofErr w:type="spellStart"/>
      <w:r w:rsidRPr="003468C1">
        <w:rPr>
          <w:lang w:val="en-US"/>
        </w:rPr>
        <w:t>ені</w:t>
      </w:r>
      <w:proofErr w:type="spellEnd"/>
      <w:r w:rsidRPr="003468C1">
        <w:rPr>
          <w:lang w:val="en-US"/>
        </w:rPr>
        <w:t xml:space="preserve"> ∆w </w:t>
      </w:r>
      <w:proofErr w:type="spellStart"/>
      <w:r w:rsidRPr="003468C1">
        <w:rPr>
          <w:lang w:val="en-US"/>
        </w:rPr>
        <w:t>тік</w:t>
      </w:r>
      <w:proofErr w:type="spellEnd"/>
      <w:r w:rsidRPr="003468C1">
        <w:rPr>
          <w:lang w:val="en-US"/>
        </w:rPr>
        <w:t xml:space="preserve"> </w:t>
      </w:r>
      <w:proofErr w:type="spellStart"/>
      <w:r w:rsidRPr="003468C1">
        <w:rPr>
          <w:lang w:val="en-US"/>
        </w:rPr>
        <w:t>бұрышты</w:t>
      </w:r>
      <w:proofErr w:type="spellEnd"/>
      <w:r w:rsidRPr="003468C1">
        <w:rPr>
          <w:lang w:val="en-US"/>
        </w:rPr>
        <w:t xml:space="preserve"> </w:t>
      </w:r>
      <w:proofErr w:type="spellStart"/>
      <w:r w:rsidRPr="003468C1">
        <w:rPr>
          <w:lang w:val="en-US"/>
        </w:rPr>
        <w:t>толқындық</w:t>
      </w:r>
      <w:proofErr w:type="spellEnd"/>
      <w:r w:rsidRPr="003468C1">
        <w:rPr>
          <w:lang w:val="en-US"/>
        </w:rPr>
        <w:t xml:space="preserve"> </w:t>
      </w:r>
      <w:proofErr w:type="spellStart"/>
      <w:r w:rsidRPr="003468C1">
        <w:rPr>
          <w:lang w:val="en-US"/>
        </w:rPr>
        <w:t>импульс</w:t>
      </w:r>
      <w:proofErr w:type="spellEnd"/>
      <w:r w:rsidRPr="003468C1">
        <w:rPr>
          <w:lang w:val="en-US"/>
        </w:rPr>
        <w:t xml:space="preserve">, </w:t>
      </w:r>
      <w:proofErr w:type="spellStart"/>
      <w:r w:rsidRPr="003468C1">
        <w:rPr>
          <w:lang w:val="en-US"/>
        </w:rPr>
        <w:t>бірдей</w:t>
      </w:r>
      <w:proofErr w:type="spellEnd"/>
      <w:r w:rsidRPr="003468C1">
        <w:rPr>
          <w:lang w:val="en-US"/>
        </w:rPr>
        <w:t xml:space="preserve"> </w:t>
      </w:r>
      <w:proofErr w:type="spellStart"/>
      <w:r w:rsidRPr="003468C1">
        <w:rPr>
          <w:lang w:val="en-US"/>
        </w:rPr>
        <w:t>амплитудадағы</w:t>
      </w:r>
      <w:proofErr w:type="spellEnd"/>
      <w:r w:rsidRPr="003468C1">
        <w:rPr>
          <w:lang w:val="en-US"/>
        </w:rPr>
        <w:t xml:space="preserve"> N </w:t>
      </w:r>
      <w:proofErr w:type="spellStart"/>
      <w:r w:rsidRPr="003468C1">
        <w:rPr>
          <w:lang w:val="en-US"/>
        </w:rPr>
        <w:t>гармоникадан</w:t>
      </w:r>
      <w:proofErr w:type="spellEnd"/>
      <w:r w:rsidRPr="003468C1">
        <w:rPr>
          <w:lang w:val="en-US"/>
        </w:rPr>
        <w:t xml:space="preserve"> (a) </w:t>
      </w:r>
      <w:proofErr w:type="spellStart"/>
      <w:r w:rsidRPr="003468C1">
        <w:rPr>
          <w:lang w:val="en-US"/>
        </w:rPr>
        <w:t>және</w:t>
      </w:r>
      <w:proofErr w:type="spellEnd"/>
      <w:r w:rsidRPr="003468C1">
        <w:rPr>
          <w:lang w:val="en-US"/>
        </w:rPr>
        <w:t xml:space="preserve"> </w:t>
      </w:r>
      <w:proofErr w:type="spellStart"/>
      <w:r w:rsidRPr="003468C1">
        <w:rPr>
          <w:lang w:val="en-US"/>
        </w:rPr>
        <w:t>осы</w:t>
      </w:r>
      <w:proofErr w:type="spellEnd"/>
      <w:r w:rsidRPr="003468C1">
        <w:rPr>
          <w:lang w:val="en-US"/>
        </w:rPr>
        <w:t xml:space="preserve"> </w:t>
      </w:r>
      <w:proofErr w:type="spellStart"/>
      <w:r w:rsidRPr="003468C1">
        <w:rPr>
          <w:lang w:val="en-US"/>
        </w:rPr>
        <w:t>импульстің</w:t>
      </w:r>
      <w:proofErr w:type="spellEnd"/>
      <w:r w:rsidRPr="003468C1">
        <w:rPr>
          <w:lang w:val="en-US"/>
        </w:rPr>
        <w:t xml:space="preserve"> </w:t>
      </w:r>
      <w:proofErr w:type="spellStart"/>
      <w:r w:rsidRPr="003468C1">
        <w:rPr>
          <w:lang w:val="en-US"/>
        </w:rPr>
        <w:t>уақыт</w:t>
      </w:r>
      <w:proofErr w:type="spellEnd"/>
      <w:r w:rsidRPr="003468C1">
        <w:rPr>
          <w:lang w:val="en-US"/>
        </w:rPr>
        <w:t xml:space="preserve"> </w:t>
      </w:r>
      <w:proofErr w:type="spellStart"/>
      <w:r w:rsidRPr="003468C1">
        <w:rPr>
          <w:lang w:val="en-US"/>
        </w:rPr>
        <w:t>осіндегі</w:t>
      </w:r>
      <w:proofErr w:type="spellEnd"/>
      <w:r w:rsidRPr="003468C1">
        <w:rPr>
          <w:lang w:val="en-US"/>
        </w:rPr>
        <w:t xml:space="preserve"> (b) </w:t>
      </w:r>
      <w:proofErr w:type="spellStart"/>
      <w:r w:rsidRPr="003468C1">
        <w:rPr>
          <w:lang w:val="en-US"/>
        </w:rPr>
        <w:t>кескінінен</w:t>
      </w:r>
      <w:proofErr w:type="spellEnd"/>
      <w:r w:rsidRPr="003468C1">
        <w:rPr>
          <w:lang w:val="en-US"/>
        </w:rPr>
        <w:t xml:space="preserve"> </w:t>
      </w:r>
      <w:proofErr w:type="spellStart"/>
      <w:r w:rsidRPr="003468C1">
        <w:rPr>
          <w:lang w:val="en-US"/>
        </w:rPr>
        <w:t>тұрады</w:t>
      </w:r>
      <w:proofErr w:type="spellEnd"/>
      <w:r w:rsidRPr="003468C1">
        <w:rPr>
          <w:lang w:val="en-US"/>
        </w:rPr>
        <w:t>.</w:t>
      </w:r>
    </w:p>
    <w:p w:rsidR="005E0FD2" w:rsidRPr="003468C1" w:rsidRDefault="005E0FD2" w:rsidP="005E0FD2">
      <w:pPr>
        <w:pStyle w:val="a3"/>
        <w:jc w:val="center"/>
        <w:rPr>
          <w:lang w:val="en-US"/>
        </w:rPr>
      </w:pPr>
    </w:p>
    <w:p w:rsidR="005E0FD2" w:rsidRPr="003468C1" w:rsidRDefault="005E0FD2" w:rsidP="005E0FD2">
      <w:pPr>
        <w:pStyle w:val="a3"/>
        <w:ind w:firstLine="709"/>
        <w:jc w:val="both"/>
        <w:rPr>
          <w:lang w:val="en-US"/>
        </w:rPr>
      </w:pPr>
      <w:r w:rsidRPr="003468C1">
        <w:rPr>
          <w:lang w:val="en-US"/>
        </w:rPr>
        <w:t>(5.14) –</w:t>
      </w:r>
      <w:proofErr w:type="spellStart"/>
      <w:r w:rsidRPr="003468C1">
        <w:t>ден</w:t>
      </w:r>
      <w:r w:rsidRPr="003468C1">
        <w:rPr>
          <w:lang w:val="en-US"/>
        </w:rPr>
        <w:t>біз</w:t>
      </w:r>
      <w:proofErr w:type="spellEnd"/>
      <w:r w:rsidRPr="003468C1">
        <w:rPr>
          <w:lang w:val="kk-KZ"/>
        </w:rPr>
        <w:t>келесі</w:t>
      </w:r>
      <w:r w:rsidRPr="003468C1">
        <w:rPr>
          <w:lang w:val="en-US"/>
        </w:rPr>
        <w:t xml:space="preserve"> </w:t>
      </w:r>
      <w:proofErr w:type="spellStart"/>
      <w:r w:rsidRPr="003468C1">
        <w:rPr>
          <w:lang w:val="en-US"/>
        </w:rPr>
        <w:t>қорытындыға</w:t>
      </w:r>
      <w:proofErr w:type="spellEnd"/>
      <w:r w:rsidRPr="003468C1">
        <w:rPr>
          <w:lang w:val="en-US"/>
        </w:rPr>
        <w:t xml:space="preserve"> </w:t>
      </w:r>
      <w:proofErr w:type="spellStart"/>
      <w:r w:rsidRPr="003468C1">
        <w:rPr>
          <w:lang w:val="en-US"/>
        </w:rPr>
        <w:t>келеміз</w:t>
      </w:r>
      <w:proofErr w:type="spellEnd"/>
      <w:r w:rsidRPr="003468C1">
        <w:rPr>
          <w:lang w:val="en-US"/>
        </w:rPr>
        <w:t xml:space="preserve">, </w:t>
      </w:r>
      <w:proofErr w:type="spellStart"/>
      <w:r w:rsidRPr="003468C1">
        <w:rPr>
          <w:lang w:val="en-US"/>
        </w:rPr>
        <w:t>шын</w:t>
      </w:r>
      <w:proofErr w:type="spellEnd"/>
      <w:r w:rsidRPr="003468C1">
        <w:rPr>
          <w:lang w:val="en-US"/>
        </w:rPr>
        <w:t xml:space="preserve"> </w:t>
      </w:r>
      <w:proofErr w:type="spellStart"/>
      <w:r w:rsidRPr="003468C1">
        <w:rPr>
          <w:lang w:val="en-US"/>
        </w:rPr>
        <w:t>мәнінде</w:t>
      </w:r>
      <w:proofErr w:type="spellEnd"/>
      <w:r w:rsidRPr="003468C1">
        <w:rPr>
          <w:lang w:val="en-US"/>
        </w:rPr>
        <w:t xml:space="preserve">, t - </w:t>
      </w:r>
      <w:proofErr w:type="spellStart"/>
      <w:r w:rsidRPr="003468C1">
        <w:rPr>
          <w:lang w:val="en-US"/>
        </w:rPr>
        <w:t>уақыт</w:t>
      </w:r>
      <w:proofErr w:type="spellEnd"/>
      <w:r w:rsidRPr="003468C1">
        <w:rPr>
          <w:lang w:val="en-US"/>
        </w:rPr>
        <w:t xml:space="preserve"> </w:t>
      </w:r>
      <w:proofErr w:type="spellStart"/>
      <w:r w:rsidRPr="003468C1">
        <w:rPr>
          <w:lang w:val="en-US"/>
        </w:rPr>
        <w:t>бойынша</w:t>
      </w:r>
      <w:proofErr w:type="spellEnd"/>
      <w:r w:rsidRPr="003468C1">
        <w:rPr>
          <w:lang w:val="en-US"/>
        </w:rPr>
        <w:t xml:space="preserve"> </w:t>
      </w:r>
      <w:proofErr w:type="spellStart"/>
      <w:r w:rsidRPr="003468C1">
        <w:rPr>
          <w:lang w:val="en-US"/>
        </w:rPr>
        <w:t>бірінші</w:t>
      </w:r>
      <w:proofErr w:type="spellEnd"/>
      <w:r w:rsidRPr="003468C1">
        <w:rPr>
          <w:lang w:val="en-US"/>
        </w:rPr>
        <w:t xml:space="preserve"> </w:t>
      </w:r>
      <w:proofErr w:type="spellStart"/>
      <w:r w:rsidRPr="003468C1">
        <w:rPr>
          <w:lang w:val="en-US"/>
        </w:rPr>
        <w:t>және</w:t>
      </w:r>
      <w:proofErr w:type="spellEnd"/>
      <w:r w:rsidRPr="003468C1">
        <w:rPr>
          <w:lang w:val="en-US"/>
        </w:rPr>
        <w:t xml:space="preserve"> </w:t>
      </w:r>
      <w:proofErr w:type="spellStart"/>
      <w:r w:rsidRPr="003468C1">
        <w:rPr>
          <w:lang w:val="en-US"/>
        </w:rPr>
        <w:t>соңғы</w:t>
      </w:r>
      <w:proofErr w:type="spellEnd"/>
      <w:r w:rsidRPr="003468C1">
        <w:rPr>
          <w:lang w:val="en-US"/>
        </w:rPr>
        <w:t xml:space="preserve"> </w:t>
      </w:r>
      <w:proofErr w:type="spellStart"/>
      <w:r w:rsidRPr="003468C1">
        <w:rPr>
          <w:lang w:val="en-US"/>
        </w:rPr>
        <w:t>жиілік</w:t>
      </w:r>
      <w:proofErr w:type="spellEnd"/>
      <w:r w:rsidRPr="003468C1">
        <w:rPr>
          <w:lang w:val="en-US"/>
        </w:rPr>
        <w:t xml:space="preserve"> </w:t>
      </w:r>
      <w:proofErr w:type="spellStart"/>
      <w:r w:rsidRPr="003468C1">
        <w:rPr>
          <w:lang w:val="en-US"/>
        </w:rPr>
        <w:t>құрамдастарының</w:t>
      </w:r>
      <w:proofErr w:type="spellEnd"/>
      <w:r w:rsidRPr="003468C1">
        <w:rPr>
          <w:lang w:val="en-US"/>
        </w:rPr>
        <w:t xml:space="preserve"> </w:t>
      </w:r>
      <w:proofErr w:type="spellStart"/>
      <w:r w:rsidRPr="003468C1">
        <w:rPr>
          <w:lang w:val="en-US"/>
        </w:rPr>
        <w:t>арасындағы</w:t>
      </w:r>
      <w:proofErr w:type="spellEnd"/>
      <w:r w:rsidRPr="003468C1">
        <w:rPr>
          <w:lang w:val="en-US"/>
        </w:rPr>
        <w:t xml:space="preserve"> </w:t>
      </w:r>
      <w:proofErr w:type="spellStart"/>
      <w:r w:rsidRPr="003468C1">
        <w:rPr>
          <w:lang w:val="en-US"/>
        </w:rPr>
        <w:t>фазалар</w:t>
      </w:r>
      <w:proofErr w:type="spellEnd"/>
      <w:r w:rsidRPr="003468C1">
        <w:rPr>
          <w:lang w:val="en-US"/>
        </w:rPr>
        <w:t xml:space="preserve"> </w:t>
      </w:r>
      <w:proofErr w:type="spellStart"/>
      <w:r w:rsidRPr="003468C1">
        <w:rPr>
          <w:lang w:val="en-US"/>
        </w:rPr>
        <w:t>айырымы</w:t>
      </w:r>
      <w:proofErr w:type="spellEnd"/>
      <w:r w:rsidRPr="003468C1">
        <w:rPr>
          <w:lang w:val="en-US"/>
        </w:rPr>
        <w:t xml:space="preserve"> - a. t = 0 </w:t>
      </w:r>
      <w:proofErr w:type="spellStart"/>
      <w:r w:rsidRPr="003468C1">
        <w:rPr>
          <w:lang w:val="en-US"/>
        </w:rPr>
        <w:t>кезінде</w:t>
      </w:r>
      <w:proofErr w:type="spellEnd"/>
      <w:r w:rsidRPr="003468C1">
        <w:rPr>
          <w:lang w:val="en-US"/>
        </w:rPr>
        <w:t xml:space="preserve"> </w:t>
      </w:r>
      <w:proofErr w:type="spellStart"/>
      <w:r w:rsidRPr="003468C1">
        <w:rPr>
          <w:lang w:val="en-US"/>
        </w:rPr>
        <w:t>пакеттің</w:t>
      </w:r>
      <w:proofErr w:type="spellEnd"/>
      <w:r w:rsidRPr="003468C1">
        <w:rPr>
          <w:lang w:val="en-US"/>
        </w:rPr>
        <w:t xml:space="preserve"> </w:t>
      </w:r>
      <w:proofErr w:type="spellStart"/>
      <w:r w:rsidRPr="003468C1">
        <w:rPr>
          <w:lang w:val="en-US"/>
        </w:rPr>
        <w:t>барлық</w:t>
      </w:r>
      <w:proofErr w:type="spellEnd"/>
      <w:r w:rsidRPr="003468C1">
        <w:rPr>
          <w:lang w:val="en-US"/>
        </w:rPr>
        <w:t xml:space="preserve"> </w:t>
      </w:r>
      <w:proofErr w:type="spellStart"/>
      <w:r w:rsidRPr="003468C1">
        <w:rPr>
          <w:lang w:val="en-US"/>
        </w:rPr>
        <w:t>құрамдас</w:t>
      </w:r>
      <w:proofErr w:type="spellEnd"/>
      <w:r w:rsidRPr="003468C1">
        <w:rPr>
          <w:lang w:val="en-US"/>
        </w:rPr>
        <w:t xml:space="preserve"> </w:t>
      </w:r>
      <w:proofErr w:type="spellStart"/>
      <w:r w:rsidRPr="003468C1">
        <w:rPr>
          <w:lang w:val="en-US"/>
        </w:rPr>
        <w:t>бөліктері</w:t>
      </w:r>
      <w:proofErr w:type="spellEnd"/>
      <w:r w:rsidRPr="003468C1">
        <w:rPr>
          <w:lang w:val="en-US"/>
        </w:rPr>
        <w:t xml:space="preserve"> </w:t>
      </w:r>
      <w:proofErr w:type="spellStart"/>
      <w:r w:rsidRPr="003468C1">
        <w:rPr>
          <w:lang w:val="en-US"/>
        </w:rPr>
        <w:t>бірдей</w:t>
      </w:r>
      <w:proofErr w:type="spellEnd"/>
      <w:r w:rsidRPr="003468C1">
        <w:rPr>
          <w:lang w:val="en-US"/>
        </w:rPr>
        <w:t xml:space="preserve"> </w:t>
      </w:r>
      <w:proofErr w:type="spellStart"/>
      <w:r w:rsidRPr="003468C1">
        <w:rPr>
          <w:lang w:val="en-US"/>
        </w:rPr>
        <w:t>фазаға</w:t>
      </w:r>
      <w:proofErr w:type="spellEnd"/>
      <w:r w:rsidRPr="003468C1">
        <w:rPr>
          <w:lang w:val="en-US"/>
        </w:rPr>
        <w:t xml:space="preserve"> </w:t>
      </w:r>
      <w:proofErr w:type="spellStart"/>
      <w:r w:rsidRPr="003468C1">
        <w:rPr>
          <w:lang w:val="en-US"/>
        </w:rPr>
        <w:t>ие</w:t>
      </w:r>
      <w:proofErr w:type="spellEnd"/>
      <w:r w:rsidRPr="003468C1">
        <w:rPr>
          <w:lang w:val="en-US"/>
        </w:rPr>
        <w:t xml:space="preserve"> </w:t>
      </w:r>
      <w:proofErr w:type="spellStart"/>
      <w:r w:rsidRPr="003468C1">
        <w:rPr>
          <w:lang w:val="en-US"/>
        </w:rPr>
        <w:t>және</w:t>
      </w:r>
      <w:proofErr w:type="spellEnd"/>
      <w:r w:rsidRPr="003468C1">
        <w:rPr>
          <w:lang w:val="en-US"/>
        </w:rPr>
        <w:t xml:space="preserve"> </w:t>
      </w:r>
      <w:proofErr w:type="spellStart"/>
      <w:r w:rsidRPr="003468C1">
        <w:rPr>
          <w:lang w:val="en-US"/>
        </w:rPr>
        <w:t>максималды</w:t>
      </w:r>
      <w:proofErr w:type="spellEnd"/>
      <w:r w:rsidRPr="003468C1">
        <w:rPr>
          <w:lang w:val="en-US"/>
        </w:rPr>
        <w:t xml:space="preserve"> </w:t>
      </w:r>
      <w:proofErr w:type="spellStart"/>
      <w:r w:rsidRPr="003468C1">
        <w:rPr>
          <w:lang w:val="en-US"/>
        </w:rPr>
        <w:t>амплитудаға</w:t>
      </w:r>
      <w:proofErr w:type="spellEnd"/>
      <w:r w:rsidRPr="003468C1">
        <w:rPr>
          <w:lang w:val="en-US"/>
        </w:rPr>
        <w:t xml:space="preserve"> A = Na</w:t>
      </w:r>
      <w:r w:rsidRPr="003468C1">
        <w:rPr>
          <w:lang w:val="kk-KZ"/>
        </w:rPr>
        <w:t>қосынды мәнін береді</w:t>
      </w:r>
      <w:r w:rsidRPr="003468C1">
        <w:rPr>
          <w:lang w:val="en-US"/>
        </w:rPr>
        <w:t xml:space="preserve">.  </w:t>
      </w:r>
      <m:oMath>
        <m:r>
          <w:rPr>
            <w:rFonts w:ascii="Cambria Math" w:hAnsi="Cambria Math"/>
            <w:lang w:val="en-US"/>
          </w:rPr>
          <m:t>∆</m:t>
        </m:r>
        <w:proofErr w:type="gramStart"/>
      </m:oMath>
      <w:r w:rsidRPr="003468C1">
        <w:rPr>
          <w:lang w:val="en-US"/>
        </w:rPr>
        <w:t>t</w:t>
      </w:r>
      <w:proofErr w:type="gramEnd"/>
      <w:r w:rsidRPr="003468C1">
        <w:rPr>
          <w:lang w:val="en-US"/>
        </w:rPr>
        <w:t xml:space="preserve"> уақыт аралығынан кейін, бірінші және со</w:t>
      </w:r>
      <w:proofErr w:type="spellStart"/>
      <w:r w:rsidRPr="003468C1">
        <w:rPr>
          <w:lang w:val="en-US"/>
        </w:rPr>
        <w:t>ңғы</w:t>
      </w:r>
      <w:proofErr w:type="spellEnd"/>
      <w:r w:rsidRPr="003468C1">
        <w:rPr>
          <w:lang w:val="en-US"/>
        </w:rPr>
        <w:t xml:space="preserve"> </w:t>
      </w:r>
      <w:proofErr w:type="spellStart"/>
      <w:r w:rsidRPr="003468C1">
        <w:rPr>
          <w:lang w:val="en-US"/>
        </w:rPr>
        <w:t>жиілік</w:t>
      </w:r>
      <w:proofErr w:type="spellEnd"/>
      <w:r w:rsidRPr="003468C1">
        <w:rPr>
          <w:lang w:val="en-US"/>
        </w:rPr>
        <w:t xml:space="preserve"> </w:t>
      </w:r>
      <w:proofErr w:type="spellStart"/>
      <w:r w:rsidRPr="003468C1">
        <w:rPr>
          <w:lang w:val="en-US"/>
        </w:rPr>
        <w:t>құрамдастарының</w:t>
      </w:r>
      <w:proofErr w:type="spellEnd"/>
      <w:r w:rsidRPr="003468C1">
        <w:rPr>
          <w:lang w:val="en-US"/>
        </w:rPr>
        <w:t xml:space="preserve"> </w:t>
      </w:r>
      <w:proofErr w:type="spellStart"/>
      <w:r w:rsidRPr="003468C1">
        <w:rPr>
          <w:lang w:val="en-US"/>
        </w:rPr>
        <w:t>арасындағы</w:t>
      </w:r>
      <w:proofErr w:type="spellEnd"/>
      <w:r w:rsidRPr="003468C1">
        <w:rPr>
          <w:lang w:val="en-US"/>
        </w:rPr>
        <w:t xml:space="preserve"> </w:t>
      </w:r>
      <w:proofErr w:type="spellStart"/>
      <w:r w:rsidRPr="003468C1">
        <w:rPr>
          <w:lang w:val="en-US"/>
        </w:rPr>
        <w:t>фазалар</w:t>
      </w:r>
      <w:proofErr w:type="spellEnd"/>
      <w:r w:rsidRPr="003468C1">
        <w:rPr>
          <w:lang w:val="en-US"/>
        </w:rPr>
        <w:t xml:space="preserve"> </w:t>
      </w:r>
      <w:proofErr w:type="spellStart"/>
      <w:r w:rsidRPr="003468C1">
        <w:rPr>
          <w:lang w:val="en-US"/>
        </w:rPr>
        <w:t>айырмасы</w:t>
      </w:r>
      <w:proofErr w:type="spellEnd"/>
    </w:p>
    <w:p w:rsidR="005E0FD2" w:rsidRPr="003468C1" w:rsidRDefault="005E0FD2" w:rsidP="005E0FD2">
      <w:pPr>
        <w:pStyle w:val="a3"/>
        <w:ind w:firstLine="709"/>
        <w:jc w:val="both"/>
        <w:rPr>
          <w:lang w:val="en-US"/>
        </w:rPr>
      </w:pPr>
    </w:p>
    <w:p w:rsidR="005E0FD2" w:rsidRPr="003468C1" w:rsidRDefault="005E0FD2" w:rsidP="005E0FD2">
      <w:pPr>
        <w:pStyle w:val="a3"/>
        <w:ind w:firstLine="709"/>
        <w:jc w:val="right"/>
        <w:rPr>
          <w:lang w:val="kk-KZ"/>
        </w:rPr>
      </w:pPr>
      <m:oMath>
        <m:r>
          <w:rPr>
            <w:rFonts w:ascii="Cambria Math" w:hAnsi="Cambria Math"/>
            <w:lang w:val="en-US"/>
          </w:rPr>
          <m:t xml:space="preserve">a = ∆ω∆t/2 = π </m:t>
        </m:r>
      </m:oMath>
      <w:r w:rsidRPr="003468C1">
        <w:rPr>
          <w:lang w:val="kk-KZ"/>
        </w:rPr>
        <w:t xml:space="preserve">                                            (5.18)</w:t>
      </w:r>
    </w:p>
    <w:p w:rsidR="005E0FD2" w:rsidRPr="003468C1" w:rsidRDefault="005E0FD2" w:rsidP="005E0FD2">
      <w:pPr>
        <w:pStyle w:val="a3"/>
        <w:ind w:firstLine="709"/>
        <w:jc w:val="right"/>
        <w:rPr>
          <w:lang w:val="kk-KZ"/>
        </w:rPr>
      </w:pPr>
    </w:p>
    <w:p w:rsidR="005E0FD2" w:rsidRPr="003468C1" w:rsidRDefault="005E0FD2" w:rsidP="005E0FD2">
      <w:pPr>
        <w:pStyle w:val="a3"/>
        <w:jc w:val="both"/>
        <w:rPr>
          <w:lang w:val="kk-KZ"/>
        </w:rPr>
      </w:pPr>
      <w:r w:rsidRPr="003468C1">
        <w:rPr>
          <w:lang w:val="kk-KZ"/>
        </w:rPr>
        <w:lastRenderedPageBreak/>
        <w:t xml:space="preserve">мәніне жеткенде, жалпы амплитудасы нөлге жетеді.  Сондықтан (5.18) қатынаспен анықталатын ∆t интервалын импульстің уақыт бойынша ұзақтығы ретінде алуға болады (5.3, 6-сурет).  Дәлірек айтқанда, егер импульс ұзақтығы 20-ға тең болса және нөлдік емес, белгілі бір деңгеймен анықталса, бұл әрқашан мүмкін емес болса, онда (5.18) шамамен алынған қатынаспен ауыстырылуы керек.  </w:t>
      </w:r>
    </w:p>
    <w:p w:rsidR="005E0FD2" w:rsidRPr="003468C1" w:rsidRDefault="005E0FD2" w:rsidP="005E0FD2">
      <w:pPr>
        <w:pStyle w:val="a3"/>
        <w:jc w:val="both"/>
        <w:rPr>
          <w:lang w:val="kk-KZ"/>
        </w:rPr>
      </w:pPr>
    </w:p>
    <w:p w:rsidR="005E0FD2" w:rsidRPr="003468C1" w:rsidRDefault="005E0FD2" w:rsidP="005E0FD2">
      <w:pPr>
        <w:pStyle w:val="a3"/>
        <w:jc w:val="right"/>
        <w:rPr>
          <w:lang w:val="kk-KZ"/>
        </w:rPr>
      </w:pPr>
      <m:oMath>
        <m:r>
          <w:rPr>
            <w:rFonts w:ascii="Cambria Math" w:hAnsi="Cambria Math"/>
            <w:lang w:val="kk-KZ"/>
          </w:rPr>
          <m:t xml:space="preserve">∆ω∆t≈2π  немесе ∆v∆t≈1 </m:t>
        </m:r>
      </m:oMath>
      <w:r w:rsidRPr="003468C1">
        <w:rPr>
          <w:lang w:val="kk-KZ"/>
        </w:rPr>
        <w:t xml:space="preserve">(5.19) </w:t>
      </w:r>
    </w:p>
    <w:p w:rsidR="005E0FD2" w:rsidRPr="003468C1" w:rsidRDefault="005E0FD2" w:rsidP="005E0FD2">
      <w:pPr>
        <w:pStyle w:val="a3"/>
        <w:jc w:val="both"/>
        <w:rPr>
          <w:lang w:val="kk-KZ"/>
        </w:rPr>
      </w:pPr>
    </w:p>
    <w:p w:rsidR="005E0FD2" w:rsidRPr="003468C1" w:rsidRDefault="005E0FD2" w:rsidP="005E0FD2">
      <w:pPr>
        <w:pStyle w:val="a3"/>
        <w:jc w:val="both"/>
      </w:pPr>
      <w:r w:rsidRPr="003468C1">
        <w:t xml:space="preserve">қатынас </w:t>
      </w:r>
      <w:proofErr w:type="spellStart"/>
      <w:r w:rsidRPr="003468C1">
        <w:t>кейде</w:t>
      </w:r>
      <w:proofErr w:type="spellEnd"/>
      <w:r w:rsidRPr="003468C1">
        <w:t xml:space="preserve"> сыйымдылық </w:t>
      </w:r>
      <w:proofErr w:type="spellStart"/>
      <w:r w:rsidRPr="003468C1">
        <w:t>теоремасы</w:t>
      </w:r>
      <w:proofErr w:type="spellEnd"/>
      <w:r w:rsidRPr="003468C1">
        <w:t xml:space="preserve"> </w:t>
      </w:r>
      <w:proofErr w:type="spellStart"/>
      <w:r w:rsidRPr="003468C1">
        <w:t>деп</w:t>
      </w:r>
      <w:proofErr w:type="spellEnd"/>
      <w:r w:rsidRPr="003468C1">
        <w:t xml:space="preserve"> </w:t>
      </w:r>
      <w:proofErr w:type="spellStart"/>
      <w:r w:rsidRPr="003468C1">
        <w:t>аталады</w:t>
      </w:r>
      <w:proofErr w:type="spellEnd"/>
      <w:r w:rsidRPr="003468C1">
        <w:t xml:space="preserve">.  </w:t>
      </w:r>
      <w:proofErr w:type="spellStart"/>
      <w:r w:rsidRPr="003468C1">
        <w:t>Онда</w:t>
      </w:r>
      <w:proofErr w:type="spellEnd"/>
      <w:r w:rsidRPr="003468C1">
        <w:t xml:space="preserve"> </w:t>
      </w:r>
      <m:oMath>
        <m:r>
          <w:rPr>
            <w:rFonts w:ascii="Cambria Math" w:hAnsi="Cambria Math"/>
          </w:rPr>
          <m:t>∆</m:t>
        </m:r>
        <m:r>
          <w:rPr>
            <w:rFonts w:ascii="Cambria Math" w:hAnsi="Cambria Math"/>
            <w:lang w:val="en-US"/>
          </w:rPr>
          <m:t>v</m:t>
        </m:r>
      </m:oMath>
      <w:r w:rsidRPr="003468C1">
        <w:t xml:space="preserve"> </w:t>
      </w:r>
      <w:proofErr w:type="gramStart"/>
      <w:r w:rsidRPr="003468C1">
        <w:t>жиіл</w:t>
      </w:r>
      <w:proofErr w:type="gramEnd"/>
      <w:r w:rsidRPr="003468C1">
        <w:t>ік жолағының тербеліс құраушыларының қосындысы импульс ∆</w:t>
      </w:r>
      <w:r w:rsidRPr="003468C1">
        <w:rPr>
          <w:lang w:val="en-US"/>
        </w:rPr>
        <w:t>t</w:t>
      </w:r>
      <w:r w:rsidRPr="003468C1">
        <w:t xml:space="preserve">, </w:t>
      </w:r>
      <w:proofErr w:type="spellStart"/>
      <w:r w:rsidRPr="003468C1">
        <w:t>ол</w:t>
      </w:r>
      <w:proofErr w:type="spellEnd"/>
      <w:r w:rsidRPr="003468C1">
        <w:t xml:space="preserve"> </w:t>
      </w:r>
      <w:proofErr w:type="spellStart"/>
      <w:r w:rsidRPr="003468C1">
        <w:t>келесі</w:t>
      </w:r>
      <w:proofErr w:type="spellEnd"/>
      <w:r w:rsidRPr="003468C1">
        <w:t xml:space="preserve"> уақытта импульс </w:t>
      </w:r>
      <w:r w:rsidRPr="003468C1">
        <w:rPr>
          <w:lang w:val="kk-KZ"/>
        </w:rPr>
        <w:t>оның құрамдас бөліктерінің кездейсоқ фазаларына байланысты ыдырау</w:t>
      </w:r>
      <w:r w:rsidRPr="003468C1">
        <w:t xml:space="preserve"> </w:t>
      </w:r>
      <w:proofErr w:type="spellStart"/>
      <w:r w:rsidRPr="003468C1">
        <w:t>болатыны</w:t>
      </w:r>
      <w:proofErr w:type="spellEnd"/>
      <w:r w:rsidRPr="003468C1">
        <w:t xml:space="preserve"> айтылған.</w:t>
      </w:r>
    </w:p>
    <w:p w:rsidR="005E0FD2" w:rsidRPr="003468C1" w:rsidRDefault="005E0FD2" w:rsidP="005E0FD2">
      <w:pPr>
        <w:pStyle w:val="a3"/>
        <w:ind w:firstLine="709"/>
        <w:jc w:val="both"/>
        <w:rPr>
          <w:lang w:val="kk-KZ"/>
        </w:rPr>
      </w:pPr>
      <w:r w:rsidRPr="003468C1">
        <w:rPr>
          <w:lang w:val="kk-KZ"/>
        </w:rPr>
        <w:t xml:space="preserve"> Әйтпесе, жиіліктері D интервалын құрайтын тұрақты бар монохроматикалық компоненттерді қосу нәтижесінде D ұзақтығының бір импульсі алынады деп айта аламыз.  Бұл жерде тіпті мұндай қарастыру орынды.  Ұзақтығы ∆t бір импульс нақты жазылған жерде, жеке монохроматикалық толқындарды анықтауға қабілетті идеалды қабылдағыштар болған жағдайда, біз мұндай толқындарды үнемі бақылап отыруымыз керек еді.  Бірақ мұндай қабылдағыштар жоқ, ал шындығында біз импульстарды уақыт өте шектеулі ғана бекітеміз.  Сонымен қатар, импульс неғұрлым қысқа болса, соғұрлым </w:t>
      </w:r>
      <m:oMath>
        <m:r>
          <w:rPr>
            <w:rFonts w:ascii="Cambria Math" w:hAnsi="Cambria Math"/>
            <w:lang w:val="kk-KZ"/>
          </w:rPr>
          <m:t xml:space="preserve">∆v </m:t>
        </m:r>
      </m:oMath>
      <w:r w:rsidRPr="003468C1">
        <w:rPr>
          <w:lang w:val="kk-KZ"/>
        </w:rPr>
        <w:t xml:space="preserve">кеңірек болуы КЕРЕК және керісінше.  Монохроматикалық толқын үшін </w:t>
      </w:r>
      <m:oMath>
        <m:r>
          <w:rPr>
            <w:rFonts w:ascii="Cambria Math" w:hAnsi="Cambria Math"/>
            <w:lang w:val="kk-KZ"/>
          </w:rPr>
          <m:t>∆v</m:t>
        </m:r>
      </m:oMath>
      <w:r w:rsidRPr="003468C1">
        <w:rPr>
          <w:lang w:val="kk-KZ"/>
        </w:rPr>
        <w:t xml:space="preserve"> =0, </w:t>
      </w:r>
      <m:oMath>
        <m:r>
          <w:rPr>
            <w:rFonts w:ascii="Cambria Math" w:hAnsi="Cambria Math"/>
            <w:lang w:val="kk-KZ"/>
          </w:rPr>
          <m:t>∆</m:t>
        </m:r>
      </m:oMath>
      <w:r w:rsidRPr="003468C1">
        <w:rPr>
          <w:lang w:val="kk-KZ"/>
        </w:rPr>
        <w:t>t=</w:t>
      </w:r>
      <m:oMath>
        <m:r>
          <w:rPr>
            <w:rFonts w:ascii="Cambria Math" w:hAnsi="Cambria Math"/>
            <w:lang w:val="kk-KZ"/>
          </w:rPr>
          <m:t>∞</m:t>
        </m:r>
      </m:oMath>
      <w:r w:rsidRPr="003468C1">
        <w:rPr>
          <w:lang w:val="kk-KZ"/>
        </w:rPr>
        <w:t>.  қатынасты аламыз.</w:t>
      </w:r>
    </w:p>
    <w:p w:rsidR="005E0FD2" w:rsidRPr="003468C1" w:rsidRDefault="005E0FD2" w:rsidP="005E0FD2">
      <w:pPr>
        <w:pStyle w:val="a3"/>
        <w:ind w:firstLine="709"/>
        <w:jc w:val="both"/>
        <w:rPr>
          <w:lang w:val="kk-KZ"/>
        </w:rPr>
      </w:pPr>
      <w:r w:rsidRPr="003468C1">
        <w:rPr>
          <w:lang w:val="kk-KZ"/>
        </w:rPr>
        <w:t xml:space="preserve"> Сол сияқты, кеңістіктік импульс ұзақтығы үшін</w:t>
      </w:r>
    </w:p>
    <w:p w:rsidR="005E0FD2" w:rsidRPr="003468C1" w:rsidRDefault="005E0FD2" w:rsidP="005E0FD2">
      <w:pPr>
        <w:pStyle w:val="a3"/>
        <w:ind w:firstLine="709"/>
        <w:jc w:val="both"/>
        <w:rPr>
          <w:lang w:val="kk-KZ"/>
        </w:rPr>
      </w:pPr>
    </w:p>
    <w:p w:rsidR="005E0FD2" w:rsidRPr="003468C1" w:rsidRDefault="005E0FD2" w:rsidP="005E0FD2">
      <w:pPr>
        <w:pStyle w:val="a3"/>
        <w:ind w:firstLine="709"/>
        <w:jc w:val="right"/>
        <w:rPr>
          <w:lang w:val="kk-KZ"/>
        </w:rPr>
      </w:pPr>
      <m:oMath>
        <m:r>
          <w:rPr>
            <w:rFonts w:ascii="Cambria Math" w:hAnsi="Cambria Math"/>
            <w:lang w:val="kk-KZ"/>
          </w:rPr>
          <m:t>∆</m:t>
        </m:r>
      </m:oMath>
      <w:r w:rsidRPr="003468C1">
        <w:rPr>
          <w:lang w:val="kk-KZ"/>
        </w:rPr>
        <w:t>x</w:t>
      </w:r>
      <m:oMath>
        <m:r>
          <w:rPr>
            <w:rFonts w:ascii="Cambria Math" w:hAnsi="Cambria Math"/>
            <w:lang w:val="kk-KZ"/>
          </w:rPr>
          <m:t>∆</m:t>
        </m:r>
      </m:oMath>
      <w:r w:rsidRPr="003468C1">
        <w:rPr>
          <w:lang w:val="kk-KZ"/>
        </w:rPr>
        <w:t>k ≈ 2</w:t>
      </w:r>
      <m:oMath>
        <m:r>
          <w:rPr>
            <w:rFonts w:ascii="Cambria Math" w:hAnsi="Cambria Math"/>
            <w:lang w:val="kk-KZ"/>
          </w:rPr>
          <m:t>π</m:t>
        </m:r>
      </m:oMath>
      <w:r w:rsidRPr="003468C1">
        <w:rPr>
          <w:lang w:val="kk-KZ"/>
        </w:rPr>
        <w:t xml:space="preserve">                                                 (5.20)</w:t>
      </w:r>
    </w:p>
    <w:p w:rsidR="005E0FD2" w:rsidRPr="003468C1" w:rsidRDefault="005E0FD2" w:rsidP="005E0FD2">
      <w:pPr>
        <w:pStyle w:val="a3"/>
        <w:ind w:firstLine="709"/>
        <w:jc w:val="both"/>
        <w:rPr>
          <w:lang w:val="kk-KZ"/>
        </w:rPr>
      </w:pPr>
    </w:p>
    <w:p w:rsidR="005E0FD2" w:rsidRPr="003468C1" w:rsidRDefault="005E0FD2" w:rsidP="005E0FD2">
      <w:pPr>
        <w:pStyle w:val="a3"/>
        <w:ind w:firstLine="709"/>
        <w:jc w:val="both"/>
        <w:rPr>
          <w:lang w:val="kk-KZ"/>
        </w:rPr>
      </w:pPr>
      <w:r w:rsidRPr="003468C1">
        <w:rPr>
          <w:lang w:val="kk-KZ"/>
        </w:rPr>
        <w:t xml:space="preserve"> Егер толқындық пакет әртүрлі амплитудалы компоненттердің суперпозициясы арқылы түзілсе, онда қосындылау Фурье әдісімен орындалады.</w:t>
      </w:r>
    </w:p>
    <w:p w:rsidR="005E0FD2" w:rsidRPr="003468C1" w:rsidRDefault="005E0FD2" w:rsidP="005E0FD2">
      <w:pPr>
        <w:pStyle w:val="a3"/>
        <w:ind w:firstLine="709"/>
        <w:jc w:val="both"/>
        <w:rPr>
          <w:b/>
          <w:lang w:val="kk-KZ"/>
        </w:rPr>
      </w:pPr>
    </w:p>
    <w:p w:rsidR="005E0FD2" w:rsidRPr="003468C1" w:rsidRDefault="005E0FD2" w:rsidP="005E0FD2">
      <w:pPr>
        <w:pStyle w:val="a3"/>
        <w:ind w:firstLine="709"/>
        <w:jc w:val="both"/>
        <w:rPr>
          <w:b/>
          <w:lang w:val="kk-KZ"/>
        </w:rPr>
      </w:pPr>
    </w:p>
    <w:p w:rsidR="005E0FD2" w:rsidRPr="003468C1" w:rsidRDefault="005E0FD2" w:rsidP="005E0FD2">
      <w:pPr>
        <w:pStyle w:val="a3"/>
        <w:jc w:val="both"/>
        <w:rPr>
          <w:b/>
          <w:lang w:val="kk-KZ"/>
        </w:rPr>
      </w:pPr>
    </w:p>
    <w:p w:rsidR="005E0FD2" w:rsidRPr="003468C1" w:rsidRDefault="005E0FD2" w:rsidP="005E0FD2">
      <w:pPr>
        <w:pStyle w:val="a3"/>
        <w:jc w:val="both"/>
        <w:rPr>
          <w:b/>
          <w:lang w:val="kk-KZ"/>
        </w:rPr>
      </w:pPr>
      <w:r w:rsidRPr="003468C1">
        <w:rPr>
          <w:b/>
          <w:lang w:val="kk-KZ"/>
        </w:rPr>
        <w:t xml:space="preserve"> 5.3.  тест сұрақтары</w:t>
      </w:r>
    </w:p>
    <w:p w:rsidR="005E0FD2" w:rsidRPr="003468C1" w:rsidRDefault="005E0FD2" w:rsidP="005E0FD2">
      <w:pPr>
        <w:pStyle w:val="a3"/>
        <w:jc w:val="both"/>
        <w:rPr>
          <w:lang w:val="kk-KZ"/>
        </w:rPr>
      </w:pPr>
    </w:p>
    <w:p w:rsidR="005E0FD2" w:rsidRPr="003468C1" w:rsidRDefault="005E0FD2" w:rsidP="005E0FD2">
      <w:pPr>
        <w:pStyle w:val="a3"/>
        <w:jc w:val="both"/>
        <w:rPr>
          <w:lang w:val="kk-KZ"/>
        </w:rPr>
      </w:pPr>
      <w:r w:rsidRPr="003468C1">
        <w:rPr>
          <w:lang w:val="kk-KZ"/>
        </w:rPr>
        <w:t>1. Қандай ақпарат құралдары өзін-өзі фокустау деп аталады?</w:t>
      </w:r>
    </w:p>
    <w:p w:rsidR="005E0FD2" w:rsidRPr="003468C1" w:rsidRDefault="005E0FD2" w:rsidP="005E0FD2">
      <w:pPr>
        <w:pStyle w:val="a3"/>
        <w:jc w:val="both"/>
        <w:rPr>
          <w:lang w:val="kk-KZ"/>
        </w:rPr>
      </w:pPr>
      <w:r w:rsidRPr="003468C1">
        <w:rPr>
          <w:lang w:val="kk-KZ"/>
        </w:rPr>
        <w:t>2. Гаусс сәулесінің кеңістікте таралу ерекшеліктері қандай?</w:t>
      </w:r>
    </w:p>
    <w:p w:rsidR="005E0FD2" w:rsidRPr="003468C1" w:rsidRDefault="005E0FD2" w:rsidP="005E0FD2">
      <w:pPr>
        <w:pStyle w:val="a3"/>
        <w:jc w:val="both"/>
        <w:rPr>
          <w:lang w:val="kk-KZ"/>
        </w:rPr>
      </w:pPr>
      <w:r w:rsidRPr="003468C1">
        <w:rPr>
          <w:lang w:val="kk-KZ"/>
        </w:rPr>
        <w:t>3. Эрмит-Гаусс сәулелері дегеніміз не?</w:t>
      </w:r>
    </w:p>
    <w:p w:rsidR="005E0FD2" w:rsidRPr="003468C1" w:rsidRDefault="005E0FD2" w:rsidP="005E0FD2">
      <w:pPr>
        <w:pStyle w:val="a3"/>
        <w:jc w:val="both"/>
        <w:rPr>
          <w:lang w:val="kk-KZ"/>
        </w:rPr>
      </w:pPr>
      <w:r w:rsidRPr="003468C1">
        <w:rPr>
          <w:lang w:val="kk-KZ"/>
        </w:rPr>
        <w:t>4. Толқындық пакет дегеніміз не?</w:t>
      </w:r>
    </w:p>
    <w:p w:rsidR="005E0FD2" w:rsidRPr="003468C1" w:rsidRDefault="005E0FD2" w:rsidP="005E0FD2">
      <w:pPr>
        <w:pStyle w:val="a3"/>
        <w:jc w:val="both"/>
        <w:rPr>
          <w:lang w:val="kk-KZ"/>
        </w:rPr>
      </w:pPr>
      <w:r w:rsidRPr="003468C1">
        <w:rPr>
          <w:lang w:val="kk-KZ"/>
        </w:rPr>
        <w:t xml:space="preserve">5. Топтық жылдамдық дегеніміз не?  </w:t>
      </w:r>
    </w:p>
    <w:p w:rsidR="005E0FD2" w:rsidRPr="003468C1" w:rsidRDefault="005E0FD2" w:rsidP="005E0FD2">
      <w:pPr>
        <w:pStyle w:val="a3"/>
        <w:jc w:val="both"/>
        <w:rPr>
          <w:lang w:val="kk-KZ"/>
        </w:rPr>
      </w:pPr>
      <w:r w:rsidRPr="003468C1">
        <w:rPr>
          <w:lang w:val="kk-KZ"/>
        </w:rPr>
        <w:t>6. Қандай орта дисперсиялық деп аталады?</w:t>
      </w:r>
    </w:p>
    <w:p w:rsidR="005E0FD2" w:rsidRPr="003468C1" w:rsidRDefault="005E0FD2" w:rsidP="005E0FD2">
      <w:pPr>
        <w:pStyle w:val="a3"/>
        <w:jc w:val="both"/>
        <w:rPr>
          <w:lang w:val="kk-KZ"/>
        </w:rPr>
      </w:pPr>
      <w:r w:rsidRPr="003468C1">
        <w:rPr>
          <w:lang w:val="kk-KZ"/>
        </w:rPr>
        <w:t xml:space="preserve">7. Өткізу жолағы теоремасы дегеніміз не?  </w:t>
      </w:r>
    </w:p>
    <w:p w:rsidR="005E0FD2" w:rsidRPr="003468C1" w:rsidRDefault="005E0FD2" w:rsidP="005E0FD2">
      <w:pPr>
        <w:pStyle w:val="a3"/>
        <w:jc w:val="both"/>
        <w:rPr>
          <w:lang w:val="kk-KZ"/>
        </w:rPr>
      </w:pPr>
      <w:r w:rsidRPr="003468C1">
        <w:rPr>
          <w:lang w:val="kk-KZ"/>
        </w:rPr>
        <w:t>8. Кеңістіктік импульс ұзақтығы қандай?</w:t>
      </w:r>
    </w:p>
    <w:p w:rsidR="008E4A19" w:rsidRDefault="008E4A19"/>
    <w:sectPr w:rsidR="008E4A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5E0FD2"/>
    <w:rsid w:val="005E0FD2"/>
    <w:rsid w:val="008E4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E0FD2"/>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5E0FD2"/>
    <w:rPr>
      <w:rFonts w:ascii="Times New Roman" w:eastAsia="Times New Roman" w:hAnsi="Times New Roman" w:cs="Times New Roman"/>
      <w:sz w:val="28"/>
      <w:szCs w:val="28"/>
      <w:lang w:eastAsia="en-US"/>
    </w:rPr>
  </w:style>
  <w:style w:type="paragraph" w:styleId="a5">
    <w:name w:val="Balloon Text"/>
    <w:basedOn w:val="a"/>
    <w:link w:val="a6"/>
    <w:uiPriority w:val="99"/>
    <w:semiHidden/>
    <w:unhideWhenUsed/>
    <w:rsid w:val="005E0F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0F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1693</Words>
  <Characters>9652</Characters>
  <Application>Microsoft Office Word</Application>
  <DocSecurity>0</DocSecurity>
  <Lines>80</Lines>
  <Paragraphs>22</Paragraphs>
  <ScaleCrop>false</ScaleCrop>
  <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Жаксыгалиева Сагыныш</dc:creator>
  <cp:keywords/>
  <dc:description/>
  <cp:lastModifiedBy>Жаксыгалиева Сагыныш</cp:lastModifiedBy>
  <cp:revision>2</cp:revision>
  <dcterms:created xsi:type="dcterms:W3CDTF">2022-08-05T04:20:00Z</dcterms:created>
  <dcterms:modified xsi:type="dcterms:W3CDTF">2022-08-05T04:21:00Z</dcterms:modified>
</cp:coreProperties>
</file>