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63" w:rsidRDefault="0015345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Практическое занятие 6.</w:t>
      </w:r>
    </w:p>
    <w:p w:rsidR="00A22163" w:rsidRPr="00A22163" w:rsidRDefault="00A22163" w:rsidP="00A221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0"/>
        </w:rPr>
      </w:pPr>
      <w:proofErr w:type="spellStart"/>
      <w:r w:rsidRPr="00A22163">
        <w:rPr>
          <w:rFonts w:ascii="Arial" w:hAnsi="Arial" w:cs="Arial"/>
          <w:sz w:val="28"/>
          <w:szCs w:val="20"/>
        </w:rPr>
        <w:t>цепь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поставок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в </w:t>
      </w:r>
      <w:proofErr w:type="spellStart"/>
      <w:r w:rsidRPr="00A22163">
        <w:rPr>
          <w:rFonts w:ascii="Arial" w:hAnsi="Arial" w:cs="Arial"/>
          <w:sz w:val="28"/>
          <w:szCs w:val="20"/>
        </w:rPr>
        <w:t>общем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случае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включает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в</w:t>
      </w:r>
    </w:p>
    <w:p w:rsidR="00A22163" w:rsidRPr="00A22163" w:rsidRDefault="00A22163" w:rsidP="00A221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0"/>
        </w:rPr>
      </w:pPr>
      <w:proofErr w:type="spellStart"/>
      <w:r w:rsidRPr="00A22163">
        <w:rPr>
          <w:rFonts w:ascii="Arial" w:hAnsi="Arial" w:cs="Arial"/>
          <w:sz w:val="28"/>
          <w:szCs w:val="20"/>
        </w:rPr>
        <w:t>себя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фокусную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компанию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(</w:t>
      </w:r>
      <w:proofErr w:type="spellStart"/>
      <w:r w:rsidRPr="00A22163">
        <w:rPr>
          <w:rFonts w:ascii="Arial" w:hAnsi="Arial" w:cs="Arial"/>
          <w:sz w:val="28"/>
          <w:szCs w:val="20"/>
        </w:rPr>
        <w:t>компания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, </w:t>
      </w:r>
      <w:proofErr w:type="spellStart"/>
      <w:r w:rsidRPr="00A22163">
        <w:rPr>
          <w:rFonts w:ascii="Arial" w:hAnsi="Arial" w:cs="Arial"/>
          <w:sz w:val="28"/>
          <w:szCs w:val="20"/>
        </w:rPr>
        <w:t>чье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руководство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определяет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структуру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цепочек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поставок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), </w:t>
      </w:r>
      <w:proofErr w:type="spellStart"/>
      <w:r w:rsidRPr="00A22163">
        <w:rPr>
          <w:rFonts w:ascii="Arial" w:hAnsi="Arial" w:cs="Arial"/>
          <w:sz w:val="28"/>
          <w:szCs w:val="20"/>
        </w:rPr>
        <w:t>поставщиков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и </w:t>
      </w:r>
      <w:proofErr w:type="spellStart"/>
      <w:r w:rsidRPr="00A22163">
        <w:rPr>
          <w:rFonts w:ascii="Arial" w:hAnsi="Arial" w:cs="Arial"/>
          <w:sz w:val="28"/>
          <w:szCs w:val="20"/>
        </w:rPr>
        <w:t>потребителей</w:t>
      </w:r>
      <w:proofErr w:type="spellEnd"/>
      <w:r w:rsidRPr="00A22163">
        <w:rPr>
          <w:rFonts w:ascii="Arial" w:hAnsi="Arial" w:cs="Arial"/>
          <w:sz w:val="28"/>
          <w:szCs w:val="20"/>
        </w:rPr>
        <w:t>, а</w:t>
      </w:r>
    </w:p>
    <w:p w:rsidR="00A22163" w:rsidRPr="00A22163" w:rsidRDefault="00A22163" w:rsidP="00A221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0"/>
        </w:rPr>
      </w:pPr>
      <w:proofErr w:type="spellStart"/>
      <w:proofErr w:type="gramStart"/>
      <w:r w:rsidRPr="00A22163">
        <w:rPr>
          <w:rFonts w:ascii="Arial" w:hAnsi="Arial" w:cs="Arial"/>
          <w:sz w:val="28"/>
          <w:szCs w:val="20"/>
        </w:rPr>
        <w:t>также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различных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посредников</w:t>
      </w:r>
      <w:proofErr w:type="spellEnd"/>
      <w:r w:rsidRPr="00A22163">
        <w:rPr>
          <w:rFonts w:ascii="Arial" w:hAnsi="Arial" w:cs="Arial"/>
          <w:sz w:val="28"/>
          <w:szCs w:val="20"/>
        </w:rPr>
        <w:t>.</w:t>
      </w:r>
      <w:proofErr w:type="gram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Выделяют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несколько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уровней</w:t>
      </w:r>
      <w:proofErr w:type="spellEnd"/>
    </w:p>
    <w:p w:rsidR="00A22163" w:rsidRDefault="00A22163" w:rsidP="00A2216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sz w:val="28"/>
          <w:szCs w:val="20"/>
        </w:rPr>
      </w:pPr>
      <w:proofErr w:type="spellStart"/>
      <w:proofErr w:type="gramStart"/>
      <w:r w:rsidRPr="00A22163">
        <w:rPr>
          <w:rFonts w:ascii="Arial" w:hAnsi="Arial" w:cs="Arial"/>
          <w:sz w:val="28"/>
          <w:szCs w:val="20"/>
        </w:rPr>
        <w:t>поставщиков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и </w:t>
      </w:r>
      <w:proofErr w:type="spellStart"/>
      <w:r w:rsidRPr="00A22163">
        <w:rPr>
          <w:rFonts w:ascii="Arial" w:hAnsi="Arial" w:cs="Arial"/>
          <w:sz w:val="28"/>
          <w:szCs w:val="20"/>
        </w:rPr>
        <w:t>потребителей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в </w:t>
      </w:r>
      <w:proofErr w:type="spellStart"/>
      <w:r w:rsidRPr="00A22163">
        <w:rPr>
          <w:rFonts w:ascii="Arial" w:hAnsi="Arial" w:cs="Arial"/>
          <w:sz w:val="28"/>
          <w:szCs w:val="20"/>
        </w:rPr>
        <w:t>зависимости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от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их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положения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поотношению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к </w:t>
      </w:r>
      <w:proofErr w:type="spellStart"/>
      <w:r w:rsidRPr="00A22163">
        <w:rPr>
          <w:rFonts w:ascii="Arial" w:hAnsi="Arial" w:cs="Arial"/>
          <w:sz w:val="28"/>
          <w:szCs w:val="20"/>
        </w:rPr>
        <w:t>фокусной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компании</w:t>
      </w:r>
      <w:proofErr w:type="spellEnd"/>
      <w:r w:rsidRPr="00A22163">
        <w:rPr>
          <w:rFonts w:ascii="Arial" w:hAnsi="Arial" w:cs="Arial"/>
          <w:sz w:val="28"/>
          <w:szCs w:val="20"/>
        </w:rPr>
        <w:t>.</w:t>
      </w:r>
      <w:proofErr w:type="gram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Поставщики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и </w:t>
      </w:r>
      <w:proofErr w:type="spellStart"/>
      <w:r w:rsidRPr="00A22163">
        <w:rPr>
          <w:rFonts w:ascii="Arial" w:hAnsi="Arial" w:cs="Arial"/>
          <w:sz w:val="28"/>
          <w:szCs w:val="20"/>
        </w:rPr>
        <w:t>потребителипервого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уровня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– </w:t>
      </w:r>
      <w:proofErr w:type="spellStart"/>
      <w:r w:rsidRPr="00A22163">
        <w:rPr>
          <w:rFonts w:ascii="Arial" w:hAnsi="Arial" w:cs="Arial"/>
          <w:sz w:val="28"/>
          <w:szCs w:val="20"/>
        </w:rPr>
        <w:t>это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те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организации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, </w:t>
      </w:r>
      <w:proofErr w:type="spellStart"/>
      <w:r w:rsidRPr="00A22163">
        <w:rPr>
          <w:rFonts w:ascii="Arial" w:hAnsi="Arial" w:cs="Arial"/>
          <w:sz w:val="28"/>
          <w:szCs w:val="20"/>
        </w:rPr>
        <w:t>которые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proofErr w:type="gramStart"/>
      <w:r w:rsidRPr="00A22163">
        <w:rPr>
          <w:rFonts w:ascii="Arial" w:hAnsi="Arial" w:cs="Arial"/>
          <w:sz w:val="28"/>
          <w:szCs w:val="20"/>
        </w:rPr>
        <w:t>взаимодействуют</w:t>
      </w:r>
      <w:proofErr w:type="spellEnd"/>
      <w:r w:rsidRPr="00A22163">
        <w:rPr>
          <w:rFonts w:ascii="Arial" w:hAnsi="Arial" w:cs="Arial"/>
          <w:sz w:val="28"/>
          <w:szCs w:val="20"/>
        </w:rPr>
        <w:t>(</w:t>
      </w:r>
      <w:proofErr w:type="spellStart"/>
      <w:proofErr w:type="gramEnd"/>
      <w:r w:rsidRPr="00A22163">
        <w:rPr>
          <w:rFonts w:ascii="Arial" w:hAnsi="Arial" w:cs="Arial"/>
          <w:sz w:val="28"/>
          <w:szCs w:val="20"/>
        </w:rPr>
        <w:t>покупают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или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продают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товары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и </w:t>
      </w:r>
      <w:proofErr w:type="spellStart"/>
      <w:r w:rsidRPr="00A22163">
        <w:rPr>
          <w:rFonts w:ascii="Arial" w:hAnsi="Arial" w:cs="Arial"/>
          <w:sz w:val="28"/>
          <w:szCs w:val="20"/>
        </w:rPr>
        <w:t>услуги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) </w:t>
      </w:r>
      <w:proofErr w:type="spellStart"/>
      <w:r w:rsidRPr="00A22163">
        <w:rPr>
          <w:rFonts w:ascii="Arial" w:hAnsi="Arial" w:cs="Arial"/>
          <w:sz w:val="28"/>
          <w:szCs w:val="20"/>
        </w:rPr>
        <w:t>непосредственно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с </w:t>
      </w:r>
      <w:proofErr w:type="spellStart"/>
      <w:r w:rsidRPr="00A22163">
        <w:rPr>
          <w:rFonts w:ascii="Arial" w:hAnsi="Arial" w:cs="Arial"/>
          <w:sz w:val="28"/>
          <w:szCs w:val="20"/>
        </w:rPr>
        <w:t>фо-кусной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компанией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. </w:t>
      </w:r>
      <w:proofErr w:type="spellStart"/>
      <w:proofErr w:type="gramStart"/>
      <w:r w:rsidRPr="00A22163">
        <w:rPr>
          <w:rFonts w:ascii="Arial" w:hAnsi="Arial" w:cs="Arial"/>
          <w:sz w:val="28"/>
          <w:szCs w:val="20"/>
        </w:rPr>
        <w:t>Поставщики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и </w:t>
      </w:r>
      <w:proofErr w:type="spellStart"/>
      <w:r w:rsidRPr="00A22163">
        <w:rPr>
          <w:rFonts w:ascii="Arial" w:hAnsi="Arial" w:cs="Arial"/>
          <w:sz w:val="28"/>
          <w:szCs w:val="20"/>
        </w:rPr>
        <w:t>потребители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второго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уровня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–</w:t>
      </w:r>
      <w:proofErr w:type="spellStart"/>
      <w:r w:rsidRPr="00A22163">
        <w:rPr>
          <w:rFonts w:ascii="Arial" w:hAnsi="Arial" w:cs="Arial"/>
          <w:sz w:val="28"/>
          <w:szCs w:val="20"/>
        </w:rPr>
        <w:t>это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поставщики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поставщиков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и </w:t>
      </w:r>
      <w:proofErr w:type="spellStart"/>
      <w:r w:rsidRPr="00A22163">
        <w:rPr>
          <w:rFonts w:ascii="Arial" w:hAnsi="Arial" w:cs="Arial"/>
          <w:sz w:val="28"/>
          <w:szCs w:val="20"/>
        </w:rPr>
        <w:t>потребители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потребителей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первого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уровня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и т. д. </w:t>
      </w:r>
      <w:proofErr w:type="spellStart"/>
      <w:r w:rsidRPr="00A22163">
        <w:rPr>
          <w:rFonts w:ascii="Arial" w:hAnsi="Arial" w:cs="Arial"/>
          <w:sz w:val="28"/>
          <w:szCs w:val="20"/>
        </w:rPr>
        <w:t>вплоть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до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начального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поставщика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(</w:t>
      </w:r>
      <w:proofErr w:type="spellStart"/>
      <w:r w:rsidRPr="00A22163">
        <w:rPr>
          <w:rFonts w:ascii="Arial" w:hAnsi="Arial" w:cs="Arial"/>
          <w:sz w:val="28"/>
          <w:szCs w:val="20"/>
        </w:rPr>
        <w:t>поставщика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природных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ресурсов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) и </w:t>
      </w:r>
      <w:proofErr w:type="spellStart"/>
      <w:r w:rsidRPr="00A22163">
        <w:rPr>
          <w:rFonts w:ascii="Arial" w:hAnsi="Arial" w:cs="Arial"/>
          <w:sz w:val="28"/>
          <w:szCs w:val="20"/>
        </w:rPr>
        <w:t>конечного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потребителя</w:t>
      </w:r>
      <w:proofErr w:type="spellEnd"/>
      <w:r w:rsidRPr="00A22163">
        <w:rPr>
          <w:rFonts w:ascii="Arial" w:hAnsi="Arial" w:cs="Arial"/>
          <w:sz w:val="28"/>
          <w:szCs w:val="20"/>
        </w:rPr>
        <w:t>.</w:t>
      </w:r>
      <w:proofErr w:type="gramEnd"/>
      <w:r>
        <w:rPr>
          <w:rFonts w:ascii="Arial" w:hAnsi="Arial" w:cs="Arial"/>
          <w:sz w:val="28"/>
          <w:szCs w:val="20"/>
        </w:rPr>
        <w:t xml:space="preserve"> </w:t>
      </w:r>
    </w:p>
    <w:p w:rsidR="00A22163" w:rsidRPr="00A22163" w:rsidRDefault="00A22163" w:rsidP="00A2216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sz w:val="28"/>
          <w:szCs w:val="20"/>
          <w:lang w:val="ru-RU"/>
        </w:rPr>
      </w:pPr>
      <w:r>
        <w:rPr>
          <w:rFonts w:ascii="Times New Roman" w:hAnsi="Times New Roman" w:cs="Arial"/>
          <w:sz w:val="28"/>
          <w:szCs w:val="20"/>
          <w:lang w:val="ru-RU"/>
        </w:rPr>
        <w:t>На рисунке представленая стевая структура цепи поставок.</w:t>
      </w:r>
    </w:p>
    <w:p w:rsidR="00A22163" w:rsidRDefault="00A22163" w:rsidP="00A221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0"/>
        </w:rPr>
      </w:pPr>
    </w:p>
    <w:p w:rsidR="00A22163" w:rsidRDefault="00A22163" w:rsidP="00A221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0"/>
          <w:lang w:val="en-GB"/>
        </w:rPr>
      </w:pPr>
      <w:r>
        <w:rPr>
          <w:rFonts w:ascii="Arial" w:hAnsi="Arial" w:cs="Arial"/>
          <w:noProof/>
          <w:sz w:val="28"/>
          <w:szCs w:val="20"/>
        </w:rPr>
        <w:drawing>
          <wp:inline distT="0" distB="0" distL="0" distR="0">
            <wp:extent cx="5270500" cy="348008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4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163" w:rsidRPr="00A22163" w:rsidRDefault="00A22163" w:rsidP="00A2216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0"/>
        </w:rPr>
      </w:pPr>
      <w:proofErr w:type="spellStart"/>
      <w:r w:rsidRPr="00A22163">
        <w:rPr>
          <w:rFonts w:ascii="Arial" w:hAnsi="Arial" w:cs="Arial"/>
          <w:sz w:val="28"/>
          <w:szCs w:val="20"/>
        </w:rPr>
        <w:t>Каждая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компания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может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выстраивать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свою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цепь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поставок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, </w:t>
      </w:r>
      <w:proofErr w:type="spellStart"/>
      <w:r w:rsidRPr="00A22163">
        <w:rPr>
          <w:rFonts w:ascii="Arial" w:hAnsi="Arial" w:cs="Arial"/>
          <w:sz w:val="28"/>
          <w:szCs w:val="20"/>
        </w:rPr>
        <w:t>поскольку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ее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руководство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видит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именно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свою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компанию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в </w:t>
      </w:r>
      <w:proofErr w:type="spellStart"/>
      <w:r w:rsidRPr="00A22163">
        <w:rPr>
          <w:rFonts w:ascii="Arial" w:hAnsi="Arial" w:cs="Arial"/>
          <w:sz w:val="28"/>
          <w:szCs w:val="20"/>
        </w:rPr>
        <w:t>качестве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центральной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и </w:t>
      </w:r>
      <w:proofErr w:type="spellStart"/>
      <w:r w:rsidRPr="00A22163">
        <w:rPr>
          <w:rFonts w:ascii="Arial" w:hAnsi="Arial" w:cs="Arial"/>
          <w:sz w:val="28"/>
          <w:szCs w:val="20"/>
        </w:rPr>
        <w:t>поэтому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рассматривает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потенциальных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участников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сетевой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структуры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, </w:t>
      </w:r>
      <w:proofErr w:type="spellStart"/>
      <w:r w:rsidRPr="00A22163">
        <w:rPr>
          <w:rFonts w:ascii="Arial" w:hAnsi="Arial" w:cs="Arial"/>
          <w:sz w:val="28"/>
          <w:szCs w:val="20"/>
        </w:rPr>
        <w:t>исходя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в </w:t>
      </w:r>
      <w:proofErr w:type="spellStart"/>
      <w:r w:rsidRPr="00A22163">
        <w:rPr>
          <w:rFonts w:ascii="Arial" w:hAnsi="Arial" w:cs="Arial"/>
          <w:sz w:val="28"/>
          <w:szCs w:val="20"/>
        </w:rPr>
        <w:t>основном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из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интересов</w:t>
      </w:r>
      <w:proofErr w:type="spellEnd"/>
    </w:p>
    <w:p w:rsidR="00A22163" w:rsidRPr="00A22163" w:rsidRDefault="00A22163" w:rsidP="00A2216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0"/>
        </w:rPr>
      </w:pPr>
      <w:proofErr w:type="spellStart"/>
      <w:r w:rsidRPr="00A22163">
        <w:rPr>
          <w:rFonts w:ascii="Arial" w:hAnsi="Arial" w:cs="Arial"/>
          <w:sz w:val="28"/>
          <w:szCs w:val="20"/>
        </w:rPr>
        <w:t>своей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компании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. </w:t>
      </w:r>
      <w:proofErr w:type="spellStart"/>
      <w:r w:rsidRPr="00A22163">
        <w:rPr>
          <w:rFonts w:ascii="Arial" w:hAnsi="Arial" w:cs="Arial"/>
          <w:sz w:val="28"/>
          <w:szCs w:val="20"/>
        </w:rPr>
        <w:t>При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этом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остальными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участниками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цепи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поставок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подобная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сетевая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структура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воспринимается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как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произвольная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, </w:t>
      </w:r>
      <w:proofErr w:type="spellStart"/>
      <w:r w:rsidRPr="00A22163">
        <w:rPr>
          <w:rFonts w:ascii="Arial" w:hAnsi="Arial" w:cs="Arial"/>
          <w:sz w:val="28"/>
          <w:szCs w:val="20"/>
        </w:rPr>
        <w:t>так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как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каждый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из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них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может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выстроить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собственную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сетевую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структуру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, в </w:t>
      </w:r>
      <w:proofErr w:type="spellStart"/>
      <w:r w:rsidRPr="00A22163">
        <w:rPr>
          <w:rFonts w:ascii="Arial" w:hAnsi="Arial" w:cs="Arial"/>
          <w:sz w:val="28"/>
          <w:szCs w:val="20"/>
        </w:rPr>
        <w:t>которой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центральное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место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фокусной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компании</w:t>
      </w:r>
      <w:proofErr w:type="spellEnd"/>
    </w:p>
    <w:p w:rsidR="00A22163" w:rsidRPr="00A22163" w:rsidRDefault="00A22163" w:rsidP="00A2216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0"/>
        </w:rPr>
      </w:pPr>
      <w:proofErr w:type="spellStart"/>
      <w:proofErr w:type="gramStart"/>
      <w:r w:rsidRPr="00A22163">
        <w:rPr>
          <w:rFonts w:ascii="Arial" w:hAnsi="Arial" w:cs="Arial"/>
          <w:sz w:val="28"/>
          <w:szCs w:val="20"/>
        </w:rPr>
        <w:t>займет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именно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эта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фирма</w:t>
      </w:r>
      <w:proofErr w:type="spellEnd"/>
      <w:r w:rsidRPr="00A22163">
        <w:rPr>
          <w:rFonts w:ascii="Arial" w:hAnsi="Arial" w:cs="Arial"/>
          <w:sz w:val="28"/>
          <w:szCs w:val="20"/>
        </w:rPr>
        <w:t>.</w:t>
      </w:r>
      <w:proofErr w:type="gram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proofErr w:type="gramStart"/>
      <w:r w:rsidRPr="00A22163">
        <w:rPr>
          <w:rFonts w:ascii="Arial" w:hAnsi="Arial" w:cs="Arial"/>
          <w:sz w:val="28"/>
          <w:szCs w:val="20"/>
        </w:rPr>
        <w:t>Таким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образом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, </w:t>
      </w:r>
      <w:proofErr w:type="spellStart"/>
      <w:r w:rsidRPr="00A22163">
        <w:rPr>
          <w:rFonts w:ascii="Arial" w:hAnsi="Arial" w:cs="Arial"/>
          <w:sz w:val="28"/>
          <w:szCs w:val="20"/>
        </w:rPr>
        <w:t>каждая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организация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является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одновременно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как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фокусной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компанией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собственной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цепи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поставок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, </w:t>
      </w:r>
      <w:proofErr w:type="spellStart"/>
      <w:r w:rsidRPr="00A22163">
        <w:rPr>
          <w:rFonts w:ascii="Arial" w:hAnsi="Arial" w:cs="Arial"/>
          <w:sz w:val="28"/>
          <w:szCs w:val="20"/>
        </w:rPr>
        <w:t>так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и </w:t>
      </w:r>
      <w:proofErr w:type="spellStart"/>
      <w:r w:rsidRPr="00A22163">
        <w:rPr>
          <w:rFonts w:ascii="Arial" w:hAnsi="Arial" w:cs="Arial"/>
          <w:sz w:val="28"/>
          <w:szCs w:val="20"/>
        </w:rPr>
        <w:t>одним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из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участников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другой</w:t>
      </w:r>
      <w:proofErr w:type="spellEnd"/>
      <w:r w:rsidRPr="00A22163">
        <w:rPr>
          <w:rFonts w:ascii="Arial" w:hAnsi="Arial" w:cs="Arial"/>
          <w:sz w:val="28"/>
          <w:szCs w:val="20"/>
        </w:rPr>
        <w:t>.</w:t>
      </w:r>
      <w:proofErr w:type="gram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gramStart"/>
      <w:r w:rsidRPr="00A22163">
        <w:rPr>
          <w:rFonts w:ascii="Arial" w:hAnsi="Arial" w:cs="Arial"/>
          <w:sz w:val="28"/>
          <w:szCs w:val="20"/>
        </w:rPr>
        <w:t xml:space="preserve">В </w:t>
      </w:r>
      <w:proofErr w:type="spellStart"/>
      <w:r w:rsidRPr="00A22163">
        <w:rPr>
          <w:rFonts w:ascii="Arial" w:hAnsi="Arial" w:cs="Arial"/>
          <w:sz w:val="28"/>
          <w:szCs w:val="20"/>
        </w:rPr>
        <w:t>этой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связи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важно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понимание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взаимосвязанности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целей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, </w:t>
      </w:r>
      <w:proofErr w:type="spellStart"/>
      <w:r w:rsidRPr="00A22163">
        <w:rPr>
          <w:rFonts w:ascii="Arial" w:hAnsi="Arial" w:cs="Arial"/>
          <w:sz w:val="28"/>
          <w:szCs w:val="20"/>
        </w:rPr>
        <w:t>задач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и </w:t>
      </w:r>
      <w:proofErr w:type="spellStart"/>
      <w:r w:rsidRPr="00A22163">
        <w:rPr>
          <w:rFonts w:ascii="Arial" w:hAnsi="Arial" w:cs="Arial"/>
          <w:sz w:val="28"/>
          <w:szCs w:val="20"/>
        </w:rPr>
        <w:t>перспектив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развития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участников</w:t>
      </w:r>
      <w:proofErr w:type="spellEnd"/>
      <w:r w:rsidRPr="00A22163">
        <w:rPr>
          <w:rFonts w:ascii="Arial" w:hAnsi="Arial" w:cs="Arial"/>
          <w:sz w:val="28"/>
          <w:szCs w:val="20"/>
        </w:rPr>
        <w:t>.</w:t>
      </w:r>
      <w:proofErr w:type="gram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Поэтому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интеграция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и </w:t>
      </w:r>
      <w:proofErr w:type="spellStart"/>
      <w:r w:rsidRPr="00A22163">
        <w:rPr>
          <w:rFonts w:ascii="Arial" w:hAnsi="Arial" w:cs="Arial"/>
          <w:sz w:val="28"/>
          <w:szCs w:val="20"/>
        </w:rPr>
        <w:t>управление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бизнес</w:t>
      </w:r>
      <w:proofErr w:type="spellEnd"/>
      <w:r w:rsidRPr="00A22163">
        <w:rPr>
          <w:rFonts w:ascii="Arial" w:hAnsi="Arial" w:cs="Arial"/>
          <w:sz w:val="28"/>
          <w:szCs w:val="20"/>
        </w:rPr>
        <w:t>-</w:t>
      </w:r>
    </w:p>
    <w:p w:rsidR="00A22163" w:rsidRPr="00A22163" w:rsidRDefault="00A22163" w:rsidP="00A2216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0"/>
        </w:rPr>
      </w:pPr>
      <w:proofErr w:type="spellStart"/>
      <w:proofErr w:type="gramStart"/>
      <w:r w:rsidRPr="00A22163">
        <w:rPr>
          <w:rFonts w:ascii="Arial" w:hAnsi="Arial" w:cs="Arial"/>
          <w:sz w:val="28"/>
          <w:szCs w:val="20"/>
        </w:rPr>
        <w:t>процессами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как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внутри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отдельной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компании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, </w:t>
      </w:r>
      <w:proofErr w:type="spellStart"/>
      <w:r w:rsidRPr="00A22163">
        <w:rPr>
          <w:rFonts w:ascii="Arial" w:hAnsi="Arial" w:cs="Arial"/>
          <w:sz w:val="28"/>
          <w:szCs w:val="20"/>
        </w:rPr>
        <w:t>так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и </w:t>
      </w:r>
      <w:proofErr w:type="spellStart"/>
      <w:r w:rsidRPr="00A22163">
        <w:rPr>
          <w:rFonts w:ascii="Arial" w:hAnsi="Arial" w:cs="Arial"/>
          <w:sz w:val="28"/>
          <w:szCs w:val="20"/>
        </w:rPr>
        <w:t>на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уровне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цепи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поставок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в </w:t>
      </w:r>
      <w:proofErr w:type="spellStart"/>
      <w:r w:rsidRPr="00A22163">
        <w:rPr>
          <w:rFonts w:ascii="Arial" w:hAnsi="Arial" w:cs="Arial"/>
          <w:sz w:val="28"/>
          <w:szCs w:val="20"/>
        </w:rPr>
        <w:t>целом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будут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успешными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только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тогда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, </w:t>
      </w:r>
      <w:proofErr w:type="spellStart"/>
      <w:r w:rsidRPr="00A22163">
        <w:rPr>
          <w:rFonts w:ascii="Arial" w:hAnsi="Arial" w:cs="Arial"/>
          <w:sz w:val="28"/>
          <w:szCs w:val="20"/>
        </w:rPr>
        <w:t>когда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их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осуществление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будет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целесообразно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с </w:t>
      </w:r>
      <w:proofErr w:type="spellStart"/>
      <w:r w:rsidRPr="00A22163">
        <w:rPr>
          <w:rFonts w:ascii="Arial" w:hAnsi="Arial" w:cs="Arial"/>
          <w:sz w:val="28"/>
          <w:szCs w:val="20"/>
        </w:rPr>
        <w:t>точки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зрения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каждого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из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участников</w:t>
      </w:r>
      <w:proofErr w:type="spellEnd"/>
      <w:r w:rsidRPr="00A22163">
        <w:rPr>
          <w:rFonts w:ascii="Arial" w:hAnsi="Arial" w:cs="Arial"/>
          <w:sz w:val="28"/>
          <w:szCs w:val="20"/>
        </w:rPr>
        <w:t>.</w:t>
      </w:r>
      <w:proofErr w:type="gramEnd"/>
    </w:p>
    <w:p w:rsidR="00A22163" w:rsidRPr="00A22163" w:rsidRDefault="00A22163" w:rsidP="00A2216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0"/>
        </w:rPr>
      </w:pPr>
      <w:proofErr w:type="spellStart"/>
      <w:r w:rsidRPr="00A22163">
        <w:rPr>
          <w:rFonts w:ascii="Arial" w:hAnsi="Arial" w:cs="Arial"/>
          <w:sz w:val="28"/>
          <w:szCs w:val="20"/>
        </w:rPr>
        <w:t>Формат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сетевой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структуры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цепи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поставок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целесообразно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определять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на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основе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следующих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параметров</w:t>
      </w:r>
      <w:proofErr w:type="spellEnd"/>
      <w:r w:rsidRPr="00A22163">
        <w:rPr>
          <w:rFonts w:ascii="Arial" w:hAnsi="Arial" w:cs="Arial"/>
          <w:sz w:val="28"/>
          <w:szCs w:val="20"/>
        </w:rPr>
        <w:t>:</w:t>
      </w:r>
    </w:p>
    <w:p w:rsidR="00A22163" w:rsidRPr="00A22163" w:rsidRDefault="00A22163" w:rsidP="00A2216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0"/>
        </w:rPr>
      </w:pPr>
      <w:proofErr w:type="gramStart"/>
      <w:r w:rsidRPr="00A22163">
        <w:rPr>
          <w:rFonts w:ascii="Arial" w:hAnsi="Arial" w:cs="Arial"/>
          <w:sz w:val="28"/>
          <w:szCs w:val="20"/>
        </w:rPr>
        <w:t xml:space="preserve">1. </w:t>
      </w:r>
      <w:proofErr w:type="spellStart"/>
      <w:r w:rsidRPr="00A22163">
        <w:rPr>
          <w:rFonts w:ascii="Arial" w:hAnsi="Arial" w:cs="Arial"/>
          <w:sz w:val="28"/>
          <w:szCs w:val="20"/>
        </w:rPr>
        <w:t>Границы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и </w:t>
      </w:r>
      <w:proofErr w:type="spellStart"/>
      <w:r w:rsidRPr="00A22163">
        <w:rPr>
          <w:rFonts w:ascii="Arial" w:hAnsi="Arial" w:cs="Arial"/>
          <w:sz w:val="28"/>
          <w:szCs w:val="20"/>
        </w:rPr>
        <w:t>структурные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размерности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сети</w:t>
      </w:r>
      <w:proofErr w:type="spellEnd"/>
      <w:r w:rsidRPr="00A22163">
        <w:rPr>
          <w:rFonts w:ascii="Arial" w:hAnsi="Arial" w:cs="Arial"/>
          <w:sz w:val="28"/>
          <w:szCs w:val="20"/>
        </w:rPr>
        <w:t>.</w:t>
      </w:r>
      <w:proofErr w:type="gramEnd"/>
    </w:p>
    <w:p w:rsidR="00A22163" w:rsidRPr="00A22163" w:rsidRDefault="00A22163" w:rsidP="00A2216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0"/>
        </w:rPr>
      </w:pPr>
      <w:proofErr w:type="gramStart"/>
      <w:r w:rsidRPr="00A22163">
        <w:rPr>
          <w:rFonts w:ascii="Arial" w:hAnsi="Arial" w:cs="Arial"/>
          <w:sz w:val="28"/>
          <w:szCs w:val="20"/>
        </w:rPr>
        <w:t xml:space="preserve">2. </w:t>
      </w:r>
      <w:proofErr w:type="spellStart"/>
      <w:r w:rsidRPr="00A22163">
        <w:rPr>
          <w:rFonts w:ascii="Arial" w:hAnsi="Arial" w:cs="Arial"/>
          <w:sz w:val="28"/>
          <w:szCs w:val="20"/>
        </w:rPr>
        <w:t>Участники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цепи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поставок</w:t>
      </w:r>
      <w:proofErr w:type="spellEnd"/>
      <w:r w:rsidRPr="00A22163">
        <w:rPr>
          <w:rFonts w:ascii="Arial" w:hAnsi="Arial" w:cs="Arial"/>
          <w:sz w:val="28"/>
          <w:szCs w:val="20"/>
        </w:rPr>
        <w:t>.</w:t>
      </w:r>
      <w:proofErr w:type="gramEnd"/>
    </w:p>
    <w:p w:rsidR="00A22163" w:rsidRPr="00A22163" w:rsidRDefault="00A22163" w:rsidP="00A2216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0"/>
        </w:rPr>
      </w:pPr>
      <w:proofErr w:type="gramStart"/>
      <w:r w:rsidRPr="00A22163">
        <w:rPr>
          <w:rFonts w:ascii="Arial" w:hAnsi="Arial" w:cs="Arial"/>
          <w:sz w:val="28"/>
          <w:szCs w:val="20"/>
        </w:rPr>
        <w:t xml:space="preserve">3. </w:t>
      </w:r>
      <w:proofErr w:type="spellStart"/>
      <w:r w:rsidRPr="00A22163">
        <w:rPr>
          <w:rFonts w:ascii="Arial" w:hAnsi="Arial" w:cs="Arial"/>
          <w:sz w:val="28"/>
          <w:szCs w:val="20"/>
        </w:rPr>
        <w:t>Типы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связей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между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участниками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цепей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поставок</w:t>
      </w:r>
      <w:proofErr w:type="spellEnd"/>
      <w:r w:rsidRPr="00A22163">
        <w:rPr>
          <w:rFonts w:ascii="Arial" w:hAnsi="Arial" w:cs="Arial"/>
          <w:sz w:val="28"/>
          <w:szCs w:val="20"/>
        </w:rPr>
        <w:t>.</w:t>
      </w:r>
      <w:proofErr w:type="gramEnd"/>
    </w:p>
    <w:p w:rsidR="00FE4B54" w:rsidRPr="00A22163" w:rsidRDefault="00A22163" w:rsidP="00A2216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0"/>
        </w:rPr>
      </w:pPr>
      <w:proofErr w:type="spellStart"/>
      <w:proofErr w:type="gramStart"/>
      <w:r w:rsidRPr="00A22163">
        <w:rPr>
          <w:rFonts w:ascii="Arial" w:hAnsi="Arial" w:cs="Arial"/>
          <w:sz w:val="28"/>
          <w:szCs w:val="20"/>
        </w:rPr>
        <w:t>Таким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образом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, </w:t>
      </w:r>
      <w:proofErr w:type="spellStart"/>
      <w:r w:rsidRPr="00A22163">
        <w:rPr>
          <w:rFonts w:ascii="Arial" w:hAnsi="Arial" w:cs="Arial"/>
          <w:sz w:val="28"/>
          <w:szCs w:val="20"/>
        </w:rPr>
        <w:t>сетевая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структура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цепей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поставок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– </w:t>
      </w:r>
      <w:proofErr w:type="spellStart"/>
      <w:r w:rsidRPr="00A22163">
        <w:rPr>
          <w:rFonts w:ascii="Arial" w:hAnsi="Arial" w:cs="Arial"/>
          <w:sz w:val="28"/>
          <w:szCs w:val="20"/>
        </w:rPr>
        <w:t>это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комбинация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трех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тесно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взаимодействующих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элементов</w:t>
      </w:r>
      <w:proofErr w:type="spellEnd"/>
      <w:r w:rsidRPr="00A22163">
        <w:rPr>
          <w:rFonts w:ascii="Arial" w:hAnsi="Arial" w:cs="Arial"/>
          <w:sz w:val="28"/>
          <w:szCs w:val="20"/>
        </w:rPr>
        <w:t>.</w:t>
      </w:r>
      <w:proofErr w:type="gram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proofErr w:type="gramStart"/>
      <w:r w:rsidRPr="00A22163">
        <w:rPr>
          <w:rFonts w:ascii="Arial" w:hAnsi="Arial" w:cs="Arial"/>
          <w:sz w:val="28"/>
          <w:szCs w:val="20"/>
        </w:rPr>
        <w:t>Построение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сетевой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структуры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цепи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поставок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включает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идентификацию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участников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и </w:t>
      </w:r>
      <w:proofErr w:type="spellStart"/>
      <w:r w:rsidRPr="00A22163">
        <w:rPr>
          <w:rFonts w:ascii="Arial" w:hAnsi="Arial" w:cs="Arial"/>
          <w:sz w:val="28"/>
          <w:szCs w:val="20"/>
        </w:rPr>
        <w:t>бизнес-процессов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цепи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поставок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, </w:t>
      </w:r>
      <w:proofErr w:type="spellStart"/>
      <w:r w:rsidRPr="00A22163">
        <w:rPr>
          <w:rFonts w:ascii="Arial" w:hAnsi="Arial" w:cs="Arial"/>
          <w:sz w:val="28"/>
          <w:szCs w:val="20"/>
        </w:rPr>
        <w:t>между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которыми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необходимо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установить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связи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, </w:t>
      </w:r>
      <w:proofErr w:type="spellStart"/>
      <w:r w:rsidRPr="00A22163">
        <w:rPr>
          <w:rFonts w:ascii="Arial" w:hAnsi="Arial" w:cs="Arial"/>
          <w:sz w:val="28"/>
          <w:szCs w:val="20"/>
        </w:rPr>
        <w:t>уровень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интеграции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применительно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к </w:t>
      </w:r>
      <w:proofErr w:type="spellStart"/>
      <w:r w:rsidRPr="00A22163">
        <w:rPr>
          <w:rFonts w:ascii="Arial" w:hAnsi="Arial" w:cs="Arial"/>
          <w:sz w:val="28"/>
          <w:szCs w:val="20"/>
        </w:rPr>
        <w:t>каждому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из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них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, </w:t>
      </w:r>
      <w:proofErr w:type="spellStart"/>
      <w:r w:rsidRPr="00A22163">
        <w:rPr>
          <w:rFonts w:ascii="Arial" w:hAnsi="Arial" w:cs="Arial"/>
          <w:sz w:val="28"/>
          <w:szCs w:val="20"/>
        </w:rPr>
        <w:t>их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положение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по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отношению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к </w:t>
      </w:r>
      <w:proofErr w:type="spellStart"/>
      <w:r w:rsidRPr="00A22163">
        <w:rPr>
          <w:rFonts w:ascii="Arial" w:hAnsi="Arial" w:cs="Arial"/>
          <w:sz w:val="28"/>
          <w:szCs w:val="20"/>
        </w:rPr>
        <w:t>фокусной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компании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, а </w:t>
      </w:r>
      <w:proofErr w:type="spellStart"/>
      <w:r w:rsidRPr="00A22163">
        <w:rPr>
          <w:rFonts w:ascii="Arial" w:hAnsi="Arial" w:cs="Arial"/>
          <w:sz w:val="28"/>
          <w:szCs w:val="20"/>
        </w:rPr>
        <w:t>также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структурные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размерности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сети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и </w:t>
      </w:r>
      <w:proofErr w:type="spellStart"/>
      <w:r w:rsidRPr="00A22163">
        <w:rPr>
          <w:rFonts w:ascii="Arial" w:hAnsi="Arial" w:cs="Arial"/>
          <w:sz w:val="28"/>
          <w:szCs w:val="20"/>
        </w:rPr>
        <w:t>ее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границы</w:t>
      </w:r>
      <w:proofErr w:type="spellEnd"/>
      <w:r w:rsidRPr="00A22163">
        <w:rPr>
          <w:rFonts w:ascii="Arial" w:hAnsi="Arial" w:cs="Arial"/>
          <w:sz w:val="28"/>
          <w:szCs w:val="20"/>
        </w:rPr>
        <w:t>.</w:t>
      </w:r>
      <w:proofErr w:type="gram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proofErr w:type="gramStart"/>
      <w:r w:rsidRPr="00A22163">
        <w:rPr>
          <w:rFonts w:ascii="Arial" w:hAnsi="Arial" w:cs="Arial"/>
          <w:sz w:val="28"/>
          <w:szCs w:val="20"/>
        </w:rPr>
        <w:t>Цель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конфигурации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сетевой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структуры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заключается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в </w:t>
      </w:r>
      <w:proofErr w:type="spellStart"/>
      <w:r w:rsidRPr="00A22163">
        <w:rPr>
          <w:rFonts w:ascii="Arial" w:hAnsi="Arial" w:cs="Arial"/>
          <w:sz w:val="28"/>
          <w:szCs w:val="20"/>
        </w:rPr>
        <w:t>том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, </w:t>
      </w:r>
      <w:proofErr w:type="spellStart"/>
      <w:r w:rsidRPr="00A22163">
        <w:rPr>
          <w:rFonts w:ascii="Arial" w:hAnsi="Arial" w:cs="Arial"/>
          <w:sz w:val="28"/>
          <w:szCs w:val="20"/>
        </w:rPr>
        <w:t>чтобы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добиться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максимальной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конкурентоспособности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и </w:t>
      </w:r>
      <w:proofErr w:type="spellStart"/>
      <w:r w:rsidRPr="00A22163">
        <w:rPr>
          <w:rFonts w:ascii="Arial" w:hAnsi="Arial" w:cs="Arial"/>
          <w:sz w:val="28"/>
          <w:szCs w:val="20"/>
        </w:rPr>
        <w:t>рентабельности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фокусной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компании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, а </w:t>
      </w:r>
      <w:proofErr w:type="spellStart"/>
      <w:r w:rsidRPr="00A22163">
        <w:rPr>
          <w:rFonts w:ascii="Arial" w:hAnsi="Arial" w:cs="Arial"/>
          <w:sz w:val="28"/>
          <w:szCs w:val="20"/>
        </w:rPr>
        <w:t>также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всей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цепи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поставок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за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счет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повышения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общей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эффективности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и </w:t>
      </w:r>
      <w:proofErr w:type="spellStart"/>
      <w:r w:rsidRPr="00A22163">
        <w:rPr>
          <w:rFonts w:ascii="Arial" w:hAnsi="Arial" w:cs="Arial"/>
          <w:sz w:val="28"/>
          <w:szCs w:val="20"/>
        </w:rPr>
        <w:t>производительности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ее</w:t>
      </w:r>
      <w:proofErr w:type="spellEnd"/>
      <w:r w:rsidRPr="00A22163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A22163">
        <w:rPr>
          <w:rFonts w:ascii="Arial" w:hAnsi="Arial" w:cs="Arial"/>
          <w:sz w:val="28"/>
          <w:szCs w:val="20"/>
        </w:rPr>
        <w:t>участников</w:t>
      </w:r>
      <w:proofErr w:type="spellEnd"/>
      <w:r w:rsidRPr="00A22163">
        <w:rPr>
          <w:rFonts w:ascii="Arial" w:hAnsi="Arial" w:cs="Arial"/>
          <w:sz w:val="28"/>
          <w:szCs w:val="20"/>
        </w:rPr>
        <w:t>.</w:t>
      </w:r>
      <w:proofErr w:type="gramEnd"/>
    </w:p>
    <w:sectPr w:rsidR="00FE4B54" w:rsidRPr="00A22163" w:rsidSect="008310D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3456"/>
    <w:rsid w:val="00153456"/>
    <w:rsid w:val="00A22163"/>
  </w:rsids>
  <m:mathPr>
    <m:mathFont m:val="Palatino Linotyp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2129</Characters>
  <Application>Microsoft Macintosh Word</Application>
  <DocSecurity>0</DocSecurity>
  <Lines>17</Lines>
  <Paragraphs>4</Paragraphs>
  <ScaleCrop>false</ScaleCrop>
  <Company>KazNTU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 Mukhanova</dc:creator>
  <cp:keywords/>
  <cp:lastModifiedBy>Gulmira Mukhanova</cp:lastModifiedBy>
  <cp:revision>2</cp:revision>
  <dcterms:created xsi:type="dcterms:W3CDTF">2019-12-28T14:36:00Z</dcterms:created>
  <dcterms:modified xsi:type="dcterms:W3CDTF">2019-12-28T14:42:00Z</dcterms:modified>
</cp:coreProperties>
</file>