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39" w:rsidRPr="00234639" w:rsidRDefault="00234639">
      <w:pPr>
        <w:rPr>
          <w:rFonts w:ascii="Times New Roman" w:hAnsi="Times New Roman"/>
          <w:b/>
        </w:rPr>
      </w:pPr>
      <w:proofErr w:type="spellStart"/>
      <w:proofErr w:type="gramStart"/>
      <w:r w:rsidRPr="00234639">
        <w:rPr>
          <w:rFonts w:ascii="Times New Roman" w:hAnsi="Times New Roman"/>
          <w:b/>
        </w:rPr>
        <w:t>Практическое</w:t>
      </w:r>
      <w:proofErr w:type="spellEnd"/>
      <w:r w:rsidRPr="00234639">
        <w:rPr>
          <w:rFonts w:ascii="Times New Roman" w:hAnsi="Times New Roman"/>
          <w:b/>
        </w:rPr>
        <w:t xml:space="preserve">  </w:t>
      </w:r>
      <w:proofErr w:type="spellStart"/>
      <w:r w:rsidRPr="00234639">
        <w:rPr>
          <w:rFonts w:ascii="Times New Roman" w:hAnsi="Times New Roman"/>
          <w:b/>
        </w:rPr>
        <w:t>занятие</w:t>
      </w:r>
      <w:proofErr w:type="spellEnd"/>
      <w:proofErr w:type="gramEnd"/>
      <w:r w:rsidRPr="00234639">
        <w:rPr>
          <w:b/>
        </w:rPr>
        <w:t xml:space="preserve"> 12</w:t>
      </w:r>
      <w:r w:rsidRPr="00234639">
        <w:rPr>
          <w:rFonts w:ascii="Times New Roman" w:hAnsi="Times New Roman"/>
          <w:b/>
          <w:lang w:val="ru-RU"/>
        </w:rPr>
        <w:t xml:space="preserve">. </w:t>
      </w:r>
      <w:proofErr w:type="spellStart"/>
      <w:r w:rsidRPr="00234639">
        <w:rPr>
          <w:rFonts w:ascii="Times New Roman" w:hAnsi="Times New Roman"/>
          <w:b/>
        </w:rPr>
        <w:t>Пример</w:t>
      </w:r>
      <w:proofErr w:type="spellEnd"/>
      <w:r w:rsidRPr="00234639">
        <w:rPr>
          <w:rFonts w:ascii="Times New Roman" w:hAnsi="Times New Roman"/>
          <w:b/>
        </w:rPr>
        <w:t xml:space="preserve"> </w:t>
      </w:r>
      <w:proofErr w:type="spellStart"/>
      <w:r w:rsidRPr="00234639">
        <w:rPr>
          <w:rFonts w:ascii="Times New Roman" w:hAnsi="Times New Roman"/>
          <w:b/>
        </w:rPr>
        <w:t>на</w:t>
      </w:r>
      <w:proofErr w:type="spellEnd"/>
      <w:r w:rsidRPr="00234639">
        <w:rPr>
          <w:rFonts w:ascii="Times New Roman" w:hAnsi="Times New Roman"/>
          <w:b/>
        </w:rPr>
        <w:t xml:space="preserve"> </w:t>
      </w:r>
      <w:proofErr w:type="spellStart"/>
      <w:r w:rsidRPr="00234639">
        <w:rPr>
          <w:rFonts w:ascii="Times New Roman" w:hAnsi="Times New Roman"/>
          <w:b/>
        </w:rPr>
        <w:t>динамическое</w:t>
      </w:r>
      <w:proofErr w:type="spellEnd"/>
      <w:r w:rsidRPr="00234639">
        <w:rPr>
          <w:rFonts w:ascii="Times New Roman" w:hAnsi="Times New Roman"/>
          <w:b/>
        </w:rPr>
        <w:t xml:space="preserve"> </w:t>
      </w:r>
      <w:proofErr w:type="spellStart"/>
      <w:r w:rsidRPr="00234639">
        <w:rPr>
          <w:rFonts w:ascii="Times New Roman" w:hAnsi="Times New Roman"/>
          <w:b/>
        </w:rPr>
        <w:t>ценообразование</w:t>
      </w:r>
      <w:proofErr w:type="spellEnd"/>
    </w:p>
    <w:p w:rsidR="00234639" w:rsidRDefault="00234639">
      <w:pPr>
        <w:rPr>
          <w:rFonts w:ascii="Times New Roman" w:hAnsi="Times New Roman"/>
        </w:rPr>
      </w:pPr>
    </w:p>
    <w:p w:rsidR="00234639" w:rsidRDefault="00234639" w:rsidP="00234639">
      <w:pPr>
        <w:rPr>
          <w:rFonts w:ascii="Times New Roman" w:hAnsi="Times New Roman"/>
          <w:lang w:val="en-GB"/>
        </w:rPr>
      </w:pPr>
      <w:proofErr w:type="spellStart"/>
      <w:r w:rsidRPr="00234639">
        <w:rPr>
          <w:rFonts w:ascii="Times New Roman" w:hAnsi="Times New Roman"/>
          <w:lang w:val="en-GB"/>
        </w:rPr>
        <w:t>Розничный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торговец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приобрел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gramStart"/>
      <w:r w:rsidRPr="00234639">
        <w:rPr>
          <w:rFonts w:ascii="Times New Roman" w:hAnsi="Times New Roman"/>
          <w:lang w:val="en-GB"/>
        </w:rPr>
        <w:t xml:space="preserve">400 </w:t>
      </w:r>
      <w:proofErr w:type="spellStart"/>
      <w:r w:rsidRPr="00234639">
        <w:rPr>
          <w:rFonts w:ascii="Times New Roman" w:hAnsi="Times New Roman"/>
          <w:lang w:val="en-GB"/>
        </w:rPr>
        <w:t>лыжных</w:t>
      </w:r>
      <w:proofErr w:type="spellEnd"/>
      <w:proofErr w:type="gram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курток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до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начала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зимнего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сезона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по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цене</w:t>
      </w:r>
      <w:proofErr w:type="spellEnd"/>
      <w:r w:rsidRPr="00234639">
        <w:rPr>
          <w:rFonts w:ascii="Times New Roman" w:hAnsi="Times New Roman"/>
          <w:lang w:val="en-GB"/>
        </w:rPr>
        <w:t xml:space="preserve"> 100 </w:t>
      </w:r>
      <w:proofErr w:type="spellStart"/>
      <w:r w:rsidRPr="00234639">
        <w:rPr>
          <w:rFonts w:ascii="Times New Roman" w:hAnsi="Times New Roman"/>
          <w:lang w:val="en-GB"/>
        </w:rPr>
        <w:t>долларов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США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каждый</w:t>
      </w:r>
      <w:proofErr w:type="spellEnd"/>
      <w:r w:rsidRPr="00234639">
        <w:rPr>
          <w:rFonts w:ascii="Times New Roman" w:hAnsi="Times New Roman"/>
          <w:lang w:val="en-GB"/>
        </w:rPr>
        <w:t xml:space="preserve">. </w:t>
      </w:r>
      <w:proofErr w:type="spellStart"/>
      <w:r w:rsidRPr="00234639">
        <w:rPr>
          <w:rFonts w:ascii="Times New Roman" w:hAnsi="Times New Roman"/>
          <w:lang w:val="en-GB"/>
        </w:rPr>
        <w:t>Сезон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длится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три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месяца</w:t>
      </w:r>
      <w:proofErr w:type="spellEnd"/>
      <w:r w:rsidRPr="00234639">
        <w:rPr>
          <w:rFonts w:ascii="Times New Roman" w:hAnsi="Times New Roman"/>
          <w:lang w:val="en-GB"/>
        </w:rPr>
        <w:t xml:space="preserve">, и </w:t>
      </w:r>
      <w:proofErr w:type="spellStart"/>
      <w:r w:rsidRPr="00234639">
        <w:rPr>
          <w:rFonts w:ascii="Times New Roman" w:hAnsi="Times New Roman"/>
          <w:lang w:val="en-GB"/>
        </w:rPr>
        <w:t>розничный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торговец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прогнозирует</w:t>
      </w:r>
      <w:proofErr w:type="spellEnd"/>
      <w:r w:rsidRPr="00234639">
        <w:rPr>
          <w:rFonts w:ascii="Times New Roman" w:hAnsi="Times New Roman"/>
          <w:lang w:val="en-GB"/>
        </w:rPr>
        <w:t xml:space="preserve">, </w:t>
      </w:r>
      <w:proofErr w:type="spellStart"/>
      <w:r w:rsidRPr="00234639">
        <w:rPr>
          <w:rFonts w:ascii="Times New Roman" w:hAnsi="Times New Roman"/>
          <w:lang w:val="en-GB"/>
        </w:rPr>
        <w:t>что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спрос</w:t>
      </w:r>
      <w:proofErr w:type="spellEnd"/>
      <w:r w:rsidRPr="00234639">
        <w:rPr>
          <w:rFonts w:ascii="Times New Roman" w:hAnsi="Times New Roman"/>
          <w:lang w:val="en-GB"/>
        </w:rPr>
        <w:t xml:space="preserve"> в </w:t>
      </w:r>
      <w:proofErr w:type="spellStart"/>
      <w:r w:rsidRPr="00234639">
        <w:rPr>
          <w:rFonts w:ascii="Times New Roman" w:hAnsi="Times New Roman"/>
          <w:lang w:val="en-GB"/>
        </w:rPr>
        <w:t>каждом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из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трех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месяцев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будет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соответственно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</w:p>
    <w:p w:rsidR="00234639" w:rsidRPr="00234639" w:rsidRDefault="00234639" w:rsidP="00234639">
      <w:pPr>
        <w:rPr>
          <w:rFonts w:ascii="Times New Roman" w:hAnsi="Times New Roman"/>
          <w:lang w:val="en-GB"/>
        </w:rPr>
      </w:pPr>
      <w:r w:rsidRPr="00234639">
        <w:rPr>
          <w:rFonts w:ascii="Times New Roman" w:hAnsi="Times New Roman"/>
          <w:lang w:val="en-GB"/>
        </w:rPr>
        <w:drawing>
          <wp:inline distT="0" distB="0" distL="0" distR="0">
            <wp:extent cx="5270500" cy="330626"/>
            <wp:effectExtent l="0" t="0" r="0" b="0"/>
            <wp:docPr id="1" name="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60342" cy="461666"/>
                      <a:chOff x="876300" y="1700271"/>
                      <a:chExt cx="7360342" cy="461666"/>
                    </a:xfrm>
                  </a:grpSpPr>
                  <a:sp>
                    <a:nvSpPr>
                      <a:cNvPr id="2" name="TextBox 1"/>
                      <a:cNvSpPr txBox="1"/>
                    </a:nvSpPr>
                    <a:spPr>
                      <a:xfrm>
                        <a:off x="876300" y="1700271"/>
                        <a:ext cx="7360342" cy="46166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da-DK" sz="2400" i="1" dirty="0" smtClean="0">
                              <a:latin typeface="Times New Roman"/>
                              <a:cs typeface="Times New Roman"/>
                            </a:rPr>
                            <a:t>d</a:t>
                          </a:r>
                          <a:r>
                            <a:rPr lang="da-DK" sz="2400" baseline="-25000" dirty="0" smtClean="0"/>
                            <a:t>1</a:t>
                          </a:r>
                          <a:r>
                            <a:rPr lang="da-DK" sz="2400" dirty="0" smtClean="0"/>
                            <a:t> = 300</a:t>
                          </a:r>
                          <a:r>
                            <a:rPr lang="da-DK" sz="2400" dirty="0"/>
                            <a:t> </a:t>
                          </a:r>
                          <a:r>
                            <a:rPr lang="da-DK" sz="2400" dirty="0" smtClean="0"/>
                            <a:t>– </a:t>
                          </a:r>
                          <a:r>
                            <a:rPr lang="da-DK" sz="2400" i="1" dirty="0" smtClean="0">
                              <a:latin typeface="Times New Roman"/>
                              <a:cs typeface="Times New Roman"/>
                            </a:rPr>
                            <a:t>p</a:t>
                          </a:r>
                          <a:r>
                            <a:rPr lang="da-DK" sz="2400" baseline="-25000" dirty="0" smtClean="0"/>
                            <a:t>1</a:t>
                          </a:r>
                          <a:r>
                            <a:rPr lang="da-DK" sz="2400" dirty="0" smtClean="0"/>
                            <a:t>, </a:t>
                          </a:r>
                          <a:r>
                            <a:rPr lang="da-DK" sz="2400" i="1" dirty="0" smtClean="0">
                              <a:latin typeface="Times New Roman"/>
                              <a:cs typeface="Times New Roman"/>
                            </a:rPr>
                            <a:t>d</a:t>
                          </a:r>
                          <a:r>
                            <a:rPr lang="da-DK" sz="2400" baseline="-25000" dirty="0" smtClean="0"/>
                            <a:t>2</a:t>
                          </a:r>
                          <a:r>
                            <a:rPr lang="da-DK" sz="2400" dirty="0" smtClean="0"/>
                            <a:t> = 300</a:t>
                          </a:r>
                          <a:r>
                            <a:rPr lang="da-DK" sz="2400" dirty="0"/>
                            <a:t> </a:t>
                          </a:r>
                          <a:r>
                            <a:rPr lang="da-DK" sz="2400" dirty="0" smtClean="0"/>
                            <a:t>– 1.3</a:t>
                          </a:r>
                          <a:r>
                            <a:rPr lang="da-DK" sz="2400" i="1" dirty="0" smtClean="0">
                              <a:latin typeface="Times New Roman"/>
                              <a:cs typeface="Times New Roman"/>
                            </a:rPr>
                            <a:t>p</a:t>
                          </a:r>
                          <a:r>
                            <a:rPr lang="da-DK" sz="2400" baseline="-25000" dirty="0" smtClean="0"/>
                            <a:t>2</a:t>
                          </a:r>
                          <a:r>
                            <a:rPr lang="da-DK" sz="2400" dirty="0" smtClean="0"/>
                            <a:t>, and </a:t>
                          </a:r>
                          <a:r>
                            <a:rPr lang="da-DK" sz="2400" i="1" dirty="0" smtClean="0">
                              <a:latin typeface="Times New Roman"/>
                              <a:cs typeface="Times New Roman"/>
                            </a:rPr>
                            <a:t>d</a:t>
                          </a:r>
                          <a:r>
                            <a:rPr lang="da-DK" sz="2400" baseline="-25000" dirty="0" smtClean="0"/>
                            <a:t>3</a:t>
                          </a:r>
                          <a:r>
                            <a:rPr lang="da-DK" sz="2400" dirty="0" smtClean="0"/>
                            <a:t> = 300</a:t>
                          </a:r>
                          <a:r>
                            <a:rPr lang="da-DK" sz="2400" dirty="0"/>
                            <a:t> </a:t>
                          </a:r>
                          <a:r>
                            <a:rPr lang="da-DK" sz="2400" dirty="0" smtClean="0"/>
                            <a:t>– 1.8</a:t>
                          </a:r>
                          <a:r>
                            <a:rPr lang="da-DK" sz="2400" i="1" dirty="0" smtClean="0">
                              <a:latin typeface="Times New Roman"/>
                              <a:cs typeface="Times New Roman"/>
                            </a:rPr>
                            <a:t>p</a:t>
                          </a:r>
                          <a:r>
                            <a:rPr lang="da-DK" sz="2400" baseline="-25000" dirty="0" smtClean="0"/>
                            <a:t>3</a:t>
                          </a:r>
                          <a:endParaRPr lang="en-US" sz="2400" baseline="-25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34639" w:rsidRDefault="00234639" w:rsidP="00234639">
      <w:pPr>
        <w:rPr>
          <w:rFonts w:ascii="Times New Roman" w:hAnsi="Times New Roman"/>
          <w:lang w:val="en-GB"/>
        </w:rPr>
      </w:pPr>
      <w:proofErr w:type="spellStart"/>
      <w:proofErr w:type="gramStart"/>
      <w:r w:rsidRPr="00234639">
        <w:rPr>
          <w:rFonts w:ascii="Times New Roman" w:hAnsi="Times New Roman"/>
          <w:lang w:val="en-GB"/>
        </w:rPr>
        <w:t>Как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розничный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торговец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может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изменить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цену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ru-RU"/>
        </w:rPr>
        <w:t>куртки</w:t>
      </w:r>
      <w:r w:rsidRPr="00234639">
        <w:rPr>
          <w:rFonts w:ascii="Times New Roman" w:hAnsi="Times New Roman"/>
          <w:lang w:val="en-GB"/>
        </w:rPr>
        <w:t xml:space="preserve"> в </w:t>
      </w:r>
      <w:proofErr w:type="spellStart"/>
      <w:r w:rsidRPr="00234639">
        <w:rPr>
          <w:rFonts w:ascii="Times New Roman" w:hAnsi="Times New Roman"/>
          <w:lang w:val="en-GB"/>
        </w:rPr>
        <w:t>течение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трех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месяцев</w:t>
      </w:r>
      <w:proofErr w:type="spellEnd"/>
      <w:r w:rsidRPr="00234639">
        <w:rPr>
          <w:rFonts w:ascii="Times New Roman" w:hAnsi="Times New Roman"/>
          <w:lang w:val="en-GB"/>
        </w:rPr>
        <w:t xml:space="preserve">, </w:t>
      </w:r>
      <w:proofErr w:type="spellStart"/>
      <w:r w:rsidRPr="00234639">
        <w:rPr>
          <w:rFonts w:ascii="Times New Roman" w:hAnsi="Times New Roman"/>
          <w:lang w:val="en-GB"/>
        </w:rPr>
        <w:t>чтобы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максимизировать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доход</w:t>
      </w:r>
      <w:proofErr w:type="spellEnd"/>
      <w:r w:rsidRPr="00234639">
        <w:rPr>
          <w:rFonts w:ascii="Times New Roman" w:hAnsi="Times New Roman"/>
          <w:lang w:val="en-GB"/>
        </w:rPr>
        <w:t>?</w:t>
      </w:r>
      <w:proofErr w:type="gram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proofErr w:type="gramStart"/>
      <w:r w:rsidRPr="00234639">
        <w:rPr>
          <w:rFonts w:ascii="Times New Roman" w:hAnsi="Times New Roman"/>
          <w:lang w:val="en-GB"/>
        </w:rPr>
        <w:t>Если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розничный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торговец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взимает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постоянную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цену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за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три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месяца</w:t>
      </w:r>
      <w:proofErr w:type="spellEnd"/>
      <w:r w:rsidRPr="00234639">
        <w:rPr>
          <w:rFonts w:ascii="Times New Roman" w:hAnsi="Times New Roman"/>
          <w:lang w:val="en-GB"/>
        </w:rPr>
        <w:t xml:space="preserve">, </w:t>
      </w:r>
      <w:proofErr w:type="spellStart"/>
      <w:r w:rsidRPr="00234639">
        <w:rPr>
          <w:rFonts w:ascii="Times New Roman" w:hAnsi="Times New Roman"/>
          <w:lang w:val="en-GB"/>
        </w:rPr>
        <w:t>что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это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должно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быть</w:t>
      </w:r>
      <w:proofErr w:type="spellEnd"/>
      <w:r w:rsidRPr="00234639">
        <w:rPr>
          <w:rFonts w:ascii="Times New Roman" w:hAnsi="Times New Roman"/>
          <w:lang w:val="en-GB"/>
        </w:rPr>
        <w:t>?</w:t>
      </w:r>
      <w:proofErr w:type="gram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proofErr w:type="gramStart"/>
      <w:r w:rsidRPr="00234639">
        <w:rPr>
          <w:rFonts w:ascii="Times New Roman" w:hAnsi="Times New Roman"/>
          <w:lang w:val="en-GB"/>
        </w:rPr>
        <w:t>Какова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выручка</w:t>
      </w:r>
      <w:proofErr w:type="spellEnd"/>
      <w:r w:rsidRPr="00234639">
        <w:rPr>
          <w:rFonts w:ascii="Times New Roman" w:hAnsi="Times New Roman"/>
          <w:lang w:val="en-GB"/>
        </w:rPr>
        <w:t xml:space="preserve"> в </w:t>
      </w:r>
      <w:proofErr w:type="spellStart"/>
      <w:r w:rsidRPr="00234639">
        <w:rPr>
          <w:rFonts w:ascii="Times New Roman" w:hAnsi="Times New Roman"/>
          <w:lang w:val="en-GB"/>
        </w:rPr>
        <w:t>результате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динамических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цен</w:t>
      </w:r>
      <w:proofErr w:type="spellEnd"/>
      <w:r w:rsidRPr="00234639">
        <w:rPr>
          <w:rFonts w:ascii="Times New Roman" w:hAnsi="Times New Roman"/>
          <w:lang w:val="en-GB"/>
        </w:rPr>
        <w:t>?</w:t>
      </w:r>
      <w:proofErr w:type="gramEnd"/>
    </w:p>
    <w:p w:rsidR="00234639" w:rsidRPr="00234639" w:rsidRDefault="00234639" w:rsidP="00234639">
      <w:pPr>
        <w:rPr>
          <w:rFonts w:ascii="Times New Roman" w:hAnsi="Times New Roman"/>
          <w:lang w:val="en-GB"/>
        </w:rPr>
      </w:pPr>
      <w:proofErr w:type="spellStart"/>
      <w:r w:rsidRPr="00234639">
        <w:rPr>
          <w:rFonts w:ascii="Times New Roman" w:hAnsi="Times New Roman"/>
          <w:lang w:val="en-GB"/>
        </w:rPr>
        <w:t>Анализ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решения</w:t>
      </w:r>
      <w:proofErr w:type="spellEnd"/>
      <w:r w:rsidRPr="00234639">
        <w:rPr>
          <w:rFonts w:ascii="Times New Roman" w:hAnsi="Times New Roman"/>
          <w:lang w:val="en-GB"/>
        </w:rPr>
        <w:t xml:space="preserve">. </w:t>
      </w:r>
      <w:proofErr w:type="spellStart"/>
      <w:proofErr w:type="gramStart"/>
      <w:r w:rsidRPr="00234639">
        <w:rPr>
          <w:rFonts w:ascii="Times New Roman" w:hAnsi="Times New Roman"/>
          <w:lang w:val="en-GB"/>
        </w:rPr>
        <w:t>Наблюдайте</w:t>
      </w:r>
      <w:proofErr w:type="spellEnd"/>
      <w:r w:rsidRPr="00234639">
        <w:rPr>
          <w:rFonts w:ascii="Times New Roman" w:hAnsi="Times New Roman"/>
          <w:lang w:val="en-GB"/>
        </w:rPr>
        <w:t xml:space="preserve">, </w:t>
      </w:r>
      <w:proofErr w:type="spellStart"/>
      <w:r w:rsidRPr="00234639">
        <w:rPr>
          <w:rFonts w:ascii="Times New Roman" w:hAnsi="Times New Roman"/>
          <w:lang w:val="en-GB"/>
        </w:rPr>
        <w:t>что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покупатели</w:t>
      </w:r>
      <w:proofErr w:type="spellEnd"/>
      <w:r w:rsidRPr="00234639">
        <w:rPr>
          <w:rFonts w:ascii="Times New Roman" w:hAnsi="Times New Roman"/>
          <w:lang w:val="en-GB"/>
        </w:rPr>
        <w:t xml:space="preserve">, </w:t>
      </w:r>
      <w:proofErr w:type="spellStart"/>
      <w:r w:rsidRPr="00234639">
        <w:rPr>
          <w:rFonts w:ascii="Times New Roman" w:hAnsi="Times New Roman"/>
          <w:lang w:val="en-GB"/>
        </w:rPr>
        <w:t>которые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покупают</w:t>
      </w:r>
      <w:proofErr w:type="spellEnd"/>
      <w:r w:rsidRPr="00234639">
        <w:rPr>
          <w:rFonts w:ascii="Times New Roman" w:hAnsi="Times New Roman"/>
          <w:lang w:val="en-GB"/>
        </w:rPr>
        <w:t xml:space="preserve"> в </w:t>
      </w:r>
      <w:proofErr w:type="spellStart"/>
      <w:r w:rsidRPr="00234639">
        <w:rPr>
          <w:rFonts w:ascii="Times New Roman" w:hAnsi="Times New Roman"/>
          <w:lang w:val="en-GB"/>
        </w:rPr>
        <w:t>начале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сезона</w:t>
      </w:r>
      <w:proofErr w:type="spellEnd"/>
      <w:r w:rsidRPr="00234639">
        <w:rPr>
          <w:rFonts w:ascii="Times New Roman" w:hAnsi="Times New Roman"/>
          <w:lang w:val="en-GB"/>
        </w:rPr>
        <w:t xml:space="preserve">, </w:t>
      </w:r>
      <w:proofErr w:type="spellStart"/>
      <w:r w:rsidRPr="00234639">
        <w:rPr>
          <w:rFonts w:ascii="Times New Roman" w:hAnsi="Times New Roman"/>
          <w:lang w:val="en-GB"/>
        </w:rPr>
        <w:t>прогнозируются</w:t>
      </w:r>
      <w:proofErr w:type="spellEnd"/>
      <w:r w:rsidRPr="00234639">
        <w:rPr>
          <w:rFonts w:ascii="Times New Roman" w:hAnsi="Times New Roman"/>
          <w:lang w:val="en-GB"/>
        </w:rPr>
        <w:t xml:space="preserve"> с </w:t>
      </w:r>
      <w:proofErr w:type="spellStart"/>
      <w:r w:rsidRPr="00234639">
        <w:rPr>
          <w:rFonts w:ascii="Times New Roman" w:hAnsi="Times New Roman"/>
          <w:lang w:val="en-GB"/>
        </w:rPr>
        <w:t>меньшей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чувствительностью</w:t>
      </w:r>
      <w:proofErr w:type="spellEnd"/>
      <w:r w:rsidRPr="00234639">
        <w:rPr>
          <w:rFonts w:ascii="Times New Roman" w:hAnsi="Times New Roman"/>
          <w:lang w:val="en-GB"/>
        </w:rPr>
        <w:t xml:space="preserve"> к </w:t>
      </w:r>
      <w:proofErr w:type="spellStart"/>
      <w:r w:rsidRPr="00234639">
        <w:rPr>
          <w:rFonts w:ascii="Times New Roman" w:hAnsi="Times New Roman"/>
          <w:lang w:val="en-GB"/>
        </w:rPr>
        <w:t>цене</w:t>
      </w:r>
      <w:proofErr w:type="spellEnd"/>
      <w:r w:rsidRPr="00234639">
        <w:rPr>
          <w:rFonts w:ascii="Times New Roman" w:hAnsi="Times New Roman"/>
          <w:lang w:val="en-GB"/>
        </w:rPr>
        <w:t xml:space="preserve">, а </w:t>
      </w:r>
      <w:proofErr w:type="spellStart"/>
      <w:r w:rsidRPr="00234639">
        <w:rPr>
          <w:rFonts w:ascii="Times New Roman" w:hAnsi="Times New Roman"/>
          <w:lang w:val="en-GB"/>
        </w:rPr>
        <w:t>клиенты</w:t>
      </w:r>
      <w:proofErr w:type="spellEnd"/>
      <w:r w:rsidRPr="00234639">
        <w:rPr>
          <w:rFonts w:ascii="Times New Roman" w:hAnsi="Times New Roman"/>
          <w:lang w:val="en-GB"/>
        </w:rPr>
        <w:t xml:space="preserve">, </w:t>
      </w:r>
      <w:proofErr w:type="spellStart"/>
      <w:r w:rsidRPr="00234639">
        <w:rPr>
          <w:rFonts w:ascii="Times New Roman" w:hAnsi="Times New Roman"/>
          <w:lang w:val="en-GB"/>
        </w:rPr>
        <w:t>которые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покупают</w:t>
      </w:r>
      <w:proofErr w:type="spellEnd"/>
      <w:r w:rsidRPr="00234639">
        <w:rPr>
          <w:rFonts w:ascii="Times New Roman" w:hAnsi="Times New Roman"/>
          <w:lang w:val="en-GB"/>
        </w:rPr>
        <w:t xml:space="preserve"> к </w:t>
      </w:r>
      <w:proofErr w:type="spellStart"/>
      <w:r w:rsidRPr="00234639">
        <w:rPr>
          <w:rFonts w:ascii="Times New Roman" w:hAnsi="Times New Roman"/>
          <w:lang w:val="en-GB"/>
        </w:rPr>
        <w:t>концу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сезона</w:t>
      </w:r>
      <w:proofErr w:type="spellEnd"/>
      <w:r w:rsidRPr="00234639">
        <w:rPr>
          <w:rFonts w:ascii="Times New Roman" w:hAnsi="Times New Roman"/>
          <w:lang w:val="en-GB"/>
        </w:rPr>
        <w:t xml:space="preserve">, </w:t>
      </w:r>
      <w:proofErr w:type="spellStart"/>
      <w:r w:rsidRPr="00234639">
        <w:rPr>
          <w:rFonts w:ascii="Times New Roman" w:hAnsi="Times New Roman"/>
          <w:lang w:val="en-GB"/>
        </w:rPr>
        <w:t>более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чувствительны</w:t>
      </w:r>
      <w:proofErr w:type="spellEnd"/>
      <w:r w:rsidRPr="00234639">
        <w:rPr>
          <w:rFonts w:ascii="Times New Roman" w:hAnsi="Times New Roman"/>
          <w:lang w:val="en-GB"/>
        </w:rPr>
        <w:t xml:space="preserve"> к </w:t>
      </w:r>
      <w:proofErr w:type="spellStart"/>
      <w:r w:rsidRPr="00234639">
        <w:rPr>
          <w:rFonts w:ascii="Times New Roman" w:hAnsi="Times New Roman"/>
          <w:lang w:val="en-GB"/>
        </w:rPr>
        <w:t>цене</w:t>
      </w:r>
      <w:proofErr w:type="spellEnd"/>
      <w:r w:rsidRPr="00234639">
        <w:rPr>
          <w:rFonts w:ascii="Times New Roman" w:hAnsi="Times New Roman"/>
          <w:lang w:val="en-GB"/>
        </w:rPr>
        <w:t>.</w:t>
      </w:r>
      <w:proofErr w:type="gram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Используя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уравнение</w:t>
      </w:r>
      <w:proofErr w:type="spellEnd"/>
      <w:r w:rsidRPr="00234639">
        <w:rPr>
          <w:rFonts w:ascii="Times New Roman" w:hAnsi="Times New Roman"/>
          <w:lang w:val="en-GB"/>
        </w:rPr>
        <w:t xml:space="preserve"> 12.5, </w:t>
      </w:r>
      <w:proofErr w:type="spellStart"/>
      <w:r w:rsidRPr="00234639">
        <w:rPr>
          <w:rFonts w:ascii="Times New Roman" w:hAnsi="Times New Roman"/>
          <w:lang w:val="en-GB"/>
        </w:rPr>
        <w:t>проблема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розничного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продавца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может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быть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сформулирована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следующим</w:t>
      </w:r>
      <w:proofErr w:type="spellEnd"/>
      <w:r w:rsidRPr="00234639">
        <w:rPr>
          <w:rFonts w:ascii="Times New Roman" w:hAnsi="Times New Roman"/>
          <w:lang w:val="en-GB"/>
        </w:rPr>
        <w:t xml:space="preserve"> </w:t>
      </w:r>
      <w:proofErr w:type="spellStart"/>
      <w:r w:rsidRPr="00234639">
        <w:rPr>
          <w:rFonts w:ascii="Times New Roman" w:hAnsi="Times New Roman"/>
          <w:lang w:val="en-GB"/>
        </w:rPr>
        <w:t>образом</w:t>
      </w:r>
      <w:proofErr w:type="spellEnd"/>
      <w:r w:rsidRPr="00234639">
        <w:rPr>
          <w:rFonts w:ascii="Times New Roman" w:hAnsi="Times New Roman"/>
          <w:lang w:val="en-GB"/>
        </w:rPr>
        <w:t>:</w:t>
      </w:r>
    </w:p>
    <w:p w:rsidR="00234639" w:rsidRDefault="00234639" w:rsidP="00234639">
      <w:pPr>
        <w:rPr>
          <w:rFonts w:ascii="Times New Roman" w:hAnsi="Times New Roman"/>
          <w:lang w:val="en-GB"/>
        </w:rPr>
      </w:pPr>
      <w:r w:rsidRPr="00234639">
        <w:rPr>
          <w:rFonts w:ascii="Times New Roman" w:hAnsi="Times New Roman"/>
          <w:lang w:val="en-GB"/>
        </w:rPr>
        <w:drawing>
          <wp:inline distT="0" distB="0" distL="0" distR="0">
            <wp:extent cx="5270500" cy="2411376"/>
            <wp:effectExtent l="0" t="0" r="0" b="0"/>
            <wp:docPr id="2" name="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80300" cy="3422426"/>
                      <a:chOff x="520700" y="2616423"/>
                      <a:chExt cx="7480300" cy="3422426"/>
                    </a:xfrm>
                  </a:grpSpPr>
                  <a:grpSp>
                    <a:nvGrpSpPr>
                      <a:cNvPr id="2" name="Group 3"/>
                      <a:cNvGrpSpPr/>
                    </a:nvGrpSpPr>
                    <a:grpSpPr>
                      <a:xfrm>
                        <a:off x="520700" y="2616423"/>
                        <a:ext cx="7480300" cy="3422426"/>
                        <a:chOff x="520700" y="3896439"/>
                        <a:chExt cx="7480300" cy="2142411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193800" y="2616200"/>
                          <a:ext cx="6807200" cy="83185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520700" y="4528978"/>
                          <a:ext cx="3095065" cy="2311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при ограничениях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549400" y="4395788"/>
                          <a:ext cx="6096000" cy="1643062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</w:p>
    <w:p w:rsidR="00234639" w:rsidRDefault="00234639" w:rsidP="00234639">
      <w:pPr>
        <w:rPr>
          <w:rFonts w:ascii="Times New Roman" w:hAnsi="Times New Roman"/>
          <w:lang w:val="en-GB"/>
        </w:rPr>
      </w:pPr>
      <w:r w:rsidRPr="00234639">
        <w:rPr>
          <w:rFonts w:ascii="Times New Roman" w:hAnsi="Times New Roman"/>
          <w:lang w:val="en-GB"/>
        </w:rPr>
        <w:drawing>
          <wp:inline distT="0" distB="0" distL="0" distR="0">
            <wp:extent cx="5270500" cy="3123259"/>
            <wp:effectExtent l="25400" t="0" r="0" b="0"/>
            <wp:docPr id="3" name="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2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639" w:rsidRDefault="00234639" w:rsidP="00234639">
      <w:pPr>
        <w:rPr>
          <w:rFonts w:ascii="Times New Roman" w:hAnsi="Times New Roman"/>
        </w:rPr>
      </w:pPr>
      <w:proofErr w:type="spellStart"/>
      <w:proofErr w:type="gramStart"/>
      <w:r w:rsidRPr="00234639">
        <w:rPr>
          <w:rFonts w:ascii="Times New Roman" w:hAnsi="Times New Roman"/>
        </w:rPr>
        <w:t>Проблема</w:t>
      </w:r>
      <w:proofErr w:type="spellEnd"/>
      <w:r w:rsidRPr="00234639">
        <w:rPr>
          <w:rFonts w:ascii="Times New Roman" w:hAnsi="Times New Roman"/>
        </w:rPr>
        <w:t xml:space="preserve"> </w:t>
      </w:r>
      <w:proofErr w:type="spellStart"/>
      <w:r w:rsidRPr="00234639">
        <w:rPr>
          <w:rFonts w:ascii="Times New Roman" w:hAnsi="Times New Roman"/>
        </w:rPr>
        <w:t>получения</w:t>
      </w:r>
      <w:proofErr w:type="spellEnd"/>
      <w:r w:rsidRPr="00234639">
        <w:rPr>
          <w:rFonts w:ascii="Times New Roman" w:hAnsi="Times New Roman"/>
        </w:rPr>
        <w:t xml:space="preserve"> </w:t>
      </w:r>
      <w:proofErr w:type="spellStart"/>
      <w:r w:rsidRPr="00234639">
        <w:rPr>
          <w:rFonts w:ascii="Times New Roman" w:hAnsi="Times New Roman"/>
        </w:rPr>
        <w:t>оптимальной</w:t>
      </w:r>
      <w:proofErr w:type="spellEnd"/>
      <w:r w:rsidRPr="00234639">
        <w:rPr>
          <w:rFonts w:ascii="Times New Roman" w:hAnsi="Times New Roman"/>
        </w:rPr>
        <w:t xml:space="preserve"> </w:t>
      </w:r>
      <w:proofErr w:type="spellStart"/>
      <w:r w:rsidRPr="00234639">
        <w:rPr>
          <w:rFonts w:ascii="Times New Roman" w:hAnsi="Times New Roman"/>
        </w:rPr>
        <w:t>фиксированной</w:t>
      </w:r>
      <w:proofErr w:type="spellEnd"/>
      <w:r w:rsidRPr="00234639">
        <w:rPr>
          <w:rFonts w:ascii="Times New Roman" w:hAnsi="Times New Roman"/>
        </w:rPr>
        <w:t xml:space="preserve"> </w:t>
      </w:r>
      <w:proofErr w:type="spellStart"/>
      <w:r w:rsidRPr="00234639">
        <w:rPr>
          <w:rFonts w:ascii="Times New Roman" w:hAnsi="Times New Roman"/>
        </w:rPr>
        <w:t>цены</w:t>
      </w:r>
      <w:proofErr w:type="spellEnd"/>
      <w:r w:rsidRPr="00234639">
        <w:rPr>
          <w:rFonts w:ascii="Times New Roman" w:hAnsi="Times New Roman"/>
        </w:rPr>
        <w:t xml:space="preserve"> </w:t>
      </w:r>
      <w:proofErr w:type="spellStart"/>
      <w:r w:rsidRPr="00234639">
        <w:rPr>
          <w:rFonts w:ascii="Times New Roman" w:hAnsi="Times New Roman"/>
        </w:rPr>
        <w:t>за</w:t>
      </w:r>
      <w:proofErr w:type="spellEnd"/>
      <w:r w:rsidRPr="00234639">
        <w:rPr>
          <w:rFonts w:ascii="Times New Roman" w:hAnsi="Times New Roman"/>
        </w:rPr>
        <w:t xml:space="preserve"> </w:t>
      </w:r>
      <w:proofErr w:type="spellStart"/>
      <w:r w:rsidRPr="00234639">
        <w:rPr>
          <w:rFonts w:ascii="Times New Roman" w:hAnsi="Times New Roman"/>
        </w:rPr>
        <w:t>трехмесячный</w:t>
      </w:r>
      <w:proofErr w:type="spellEnd"/>
      <w:r w:rsidRPr="00234639">
        <w:rPr>
          <w:rFonts w:ascii="Times New Roman" w:hAnsi="Times New Roman"/>
        </w:rPr>
        <w:t xml:space="preserve"> </w:t>
      </w:r>
      <w:proofErr w:type="spellStart"/>
      <w:r w:rsidRPr="00234639">
        <w:rPr>
          <w:rFonts w:ascii="Times New Roman" w:hAnsi="Times New Roman"/>
        </w:rPr>
        <w:t>сезон</w:t>
      </w:r>
      <w:proofErr w:type="spellEnd"/>
      <w:r w:rsidRPr="00234639">
        <w:rPr>
          <w:rFonts w:ascii="Times New Roman" w:hAnsi="Times New Roman"/>
        </w:rPr>
        <w:t xml:space="preserve"> </w:t>
      </w:r>
      <w:proofErr w:type="spellStart"/>
      <w:r w:rsidRPr="00234639">
        <w:rPr>
          <w:rFonts w:ascii="Times New Roman" w:hAnsi="Times New Roman"/>
        </w:rPr>
        <w:t>может</w:t>
      </w:r>
      <w:proofErr w:type="spellEnd"/>
      <w:r w:rsidRPr="00234639">
        <w:rPr>
          <w:rFonts w:ascii="Times New Roman" w:hAnsi="Times New Roman"/>
        </w:rPr>
        <w:t xml:space="preserve"> </w:t>
      </w:r>
      <w:proofErr w:type="spellStart"/>
      <w:r w:rsidRPr="00234639">
        <w:rPr>
          <w:rFonts w:ascii="Times New Roman" w:hAnsi="Times New Roman"/>
        </w:rPr>
        <w:t>быть</w:t>
      </w:r>
      <w:proofErr w:type="spellEnd"/>
      <w:r w:rsidRPr="00234639">
        <w:rPr>
          <w:rFonts w:ascii="Times New Roman" w:hAnsi="Times New Roman"/>
        </w:rPr>
        <w:t xml:space="preserve"> </w:t>
      </w:r>
      <w:proofErr w:type="spellStart"/>
      <w:r w:rsidRPr="00234639">
        <w:rPr>
          <w:rFonts w:ascii="Times New Roman" w:hAnsi="Times New Roman"/>
        </w:rPr>
        <w:t>сформулирована</w:t>
      </w:r>
      <w:proofErr w:type="spellEnd"/>
      <w:r w:rsidRPr="00234639">
        <w:rPr>
          <w:rFonts w:ascii="Times New Roman" w:hAnsi="Times New Roman"/>
        </w:rPr>
        <w:t xml:space="preserve"> в Excel, </w:t>
      </w:r>
      <w:proofErr w:type="spellStart"/>
      <w:r w:rsidRPr="00234639">
        <w:rPr>
          <w:rFonts w:ascii="Times New Roman" w:hAnsi="Times New Roman"/>
        </w:rPr>
        <w:t>как</w:t>
      </w:r>
      <w:proofErr w:type="spellEnd"/>
      <w:r w:rsidRPr="00234639">
        <w:rPr>
          <w:rFonts w:ascii="Times New Roman" w:hAnsi="Times New Roman"/>
        </w:rPr>
        <w:t xml:space="preserve"> </w:t>
      </w:r>
      <w:proofErr w:type="spellStart"/>
      <w:r w:rsidRPr="00234639">
        <w:rPr>
          <w:rFonts w:ascii="Times New Roman" w:hAnsi="Times New Roman"/>
        </w:rPr>
        <w:t>показано</w:t>
      </w:r>
      <w:proofErr w:type="spellEnd"/>
      <w:r w:rsidRPr="00234639">
        <w:rPr>
          <w:rFonts w:ascii="Times New Roman" w:hAnsi="Times New Roman"/>
        </w:rPr>
        <w:t xml:space="preserve"> </w:t>
      </w:r>
      <w:proofErr w:type="spellStart"/>
      <w:r w:rsidRPr="00234639">
        <w:rPr>
          <w:rFonts w:ascii="Times New Roman" w:hAnsi="Times New Roman"/>
        </w:rPr>
        <w:t>на</w:t>
      </w:r>
      <w:proofErr w:type="spellEnd"/>
      <w:r w:rsidRPr="00234639">
        <w:rPr>
          <w:rFonts w:ascii="Times New Roman" w:hAnsi="Times New Roman"/>
        </w:rPr>
        <w:t xml:space="preserve"> </w:t>
      </w:r>
      <w:proofErr w:type="spellStart"/>
      <w:r w:rsidRPr="00234639">
        <w:rPr>
          <w:rFonts w:ascii="Times New Roman" w:hAnsi="Times New Roman"/>
        </w:rPr>
        <w:t>рисунке</w:t>
      </w:r>
      <w:proofErr w:type="spellEnd"/>
      <w:r w:rsidRPr="00234639">
        <w:rPr>
          <w:rFonts w:ascii="Times New Roman" w:hAnsi="Times New Roman"/>
        </w:rPr>
        <w:t xml:space="preserve"> 12-5.</w:t>
      </w:r>
      <w:proofErr w:type="gramEnd"/>
    </w:p>
    <w:p w:rsidR="00234639" w:rsidRPr="00234639" w:rsidRDefault="00234639" w:rsidP="00234639">
      <w:pPr>
        <w:rPr>
          <w:rFonts w:ascii="Times New Roman" w:hAnsi="Times New Roman"/>
          <w:lang w:val="en-GB"/>
        </w:rPr>
      </w:pPr>
      <w:r w:rsidRPr="00234639">
        <w:rPr>
          <w:rFonts w:ascii="Times New Roman" w:hAnsi="Times New Roman"/>
          <w:lang w:val="en-GB"/>
        </w:rPr>
        <w:drawing>
          <wp:inline distT="0" distB="0" distL="0" distR="0">
            <wp:extent cx="5270500" cy="3026267"/>
            <wp:effectExtent l="25400" t="0" r="0" b="0"/>
            <wp:docPr id="4" name="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2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54" w:rsidRPr="00234639" w:rsidRDefault="00234639">
      <w:pPr>
        <w:rPr>
          <w:rFonts w:ascii="Times New Roman" w:hAnsi="Times New Roman"/>
          <w:lang w:val="ru-RU"/>
        </w:rPr>
      </w:pPr>
    </w:p>
    <w:sectPr w:rsidR="00FE4B54" w:rsidRPr="00234639" w:rsidSect="008310D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4639"/>
    <w:rsid w:val="00234639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5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797</Characters>
  <Application>Microsoft Macintosh Word</Application>
  <DocSecurity>0</DocSecurity>
  <Lines>6</Lines>
  <Paragraphs>1</Paragraphs>
  <ScaleCrop>false</ScaleCrop>
  <Company>KazNTU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 Mukhanova</dc:creator>
  <cp:keywords/>
  <cp:lastModifiedBy>Gulmira Mukhanova</cp:lastModifiedBy>
  <cp:revision>1</cp:revision>
  <dcterms:created xsi:type="dcterms:W3CDTF">2020-01-22T11:20:00Z</dcterms:created>
  <dcterms:modified xsi:type="dcterms:W3CDTF">2020-01-22T11:25:00Z</dcterms:modified>
</cp:coreProperties>
</file>