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E" w:rsidRPr="00575206" w:rsidRDefault="00A37AAE" w:rsidP="00A37AAE">
      <w:pPr>
        <w:widowControl w:val="0"/>
        <w:tabs>
          <w:tab w:val="center" w:pos="9639"/>
        </w:tabs>
        <w:autoSpaceDE w:val="0"/>
        <w:autoSpaceDN w:val="0"/>
        <w:ind w:left="5670" w:right="44"/>
        <w:rPr>
          <w:b/>
          <w:bCs/>
          <w:sz w:val="20"/>
          <w:szCs w:val="20"/>
          <w:lang w:val="ru-RU"/>
        </w:rPr>
      </w:pPr>
      <w:r w:rsidRPr="00575206">
        <w:rPr>
          <w:b/>
          <w:bCs/>
          <w:sz w:val="20"/>
          <w:szCs w:val="20"/>
          <w:lang w:val="ru-RU"/>
        </w:rPr>
        <w:t>УТВЕРЖДАЮ</w:t>
      </w:r>
    </w:p>
    <w:p w:rsidR="00A37AAE" w:rsidRDefault="00A37AAE" w:rsidP="00A37AAE">
      <w:pPr>
        <w:widowControl w:val="0"/>
        <w:tabs>
          <w:tab w:val="center" w:pos="9639"/>
        </w:tabs>
        <w:autoSpaceDE w:val="0"/>
        <w:autoSpaceDN w:val="0"/>
        <w:ind w:left="5670" w:right="44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Заведующий кафедрой</w:t>
      </w:r>
    </w:p>
    <w:p w:rsidR="001021F4" w:rsidRPr="00A37AAE" w:rsidRDefault="001021F4" w:rsidP="001021F4">
      <w:pPr>
        <w:widowControl w:val="0"/>
        <w:tabs>
          <w:tab w:val="center" w:pos="9639"/>
        </w:tabs>
        <w:autoSpaceDE w:val="0"/>
        <w:autoSpaceDN w:val="0"/>
        <w:ind w:left="5670" w:right="44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«</w:t>
      </w:r>
      <w:r w:rsidR="0047700B">
        <w:rPr>
          <w:rFonts w:ascii="Times New Roman" w:hAnsi="Times New Roman"/>
          <w:b/>
          <w:bCs/>
          <w:sz w:val="20"/>
          <w:szCs w:val="20"/>
          <w:lang w:val="ru-RU"/>
        </w:rPr>
        <w:t>Транспортная техника</w:t>
      </w:r>
      <w:r>
        <w:rPr>
          <w:b/>
          <w:bCs/>
          <w:sz w:val="20"/>
          <w:szCs w:val="20"/>
          <w:lang w:val="ru-RU"/>
        </w:rPr>
        <w:t>»</w:t>
      </w:r>
    </w:p>
    <w:p w:rsidR="001021F4" w:rsidRPr="0047700B" w:rsidRDefault="001021F4" w:rsidP="001021F4">
      <w:pPr>
        <w:widowControl w:val="0"/>
        <w:tabs>
          <w:tab w:val="center" w:pos="9639"/>
        </w:tabs>
        <w:autoSpaceDE w:val="0"/>
        <w:autoSpaceDN w:val="0"/>
        <w:ind w:left="5670" w:right="44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A37AAE">
        <w:rPr>
          <w:b/>
          <w:bCs/>
          <w:sz w:val="20"/>
          <w:szCs w:val="20"/>
          <w:lang w:val="ru-RU"/>
        </w:rPr>
        <w:t>______</w:t>
      </w:r>
      <w:r>
        <w:rPr>
          <w:b/>
          <w:bCs/>
          <w:sz w:val="20"/>
          <w:szCs w:val="20"/>
          <w:lang w:val="ru-RU"/>
        </w:rPr>
        <w:t>_________</w:t>
      </w:r>
      <w:r w:rsidRPr="00A37AAE">
        <w:rPr>
          <w:b/>
          <w:bCs/>
          <w:sz w:val="20"/>
          <w:szCs w:val="20"/>
          <w:lang w:val="ru-RU"/>
        </w:rPr>
        <w:t xml:space="preserve">___ </w:t>
      </w:r>
      <w:r>
        <w:rPr>
          <w:b/>
          <w:bCs/>
          <w:sz w:val="20"/>
          <w:szCs w:val="20"/>
          <w:lang w:val="ru-RU"/>
        </w:rPr>
        <w:t>С.</w:t>
      </w:r>
      <w:r w:rsidR="0047700B">
        <w:rPr>
          <w:b/>
          <w:bCs/>
          <w:sz w:val="20"/>
          <w:szCs w:val="20"/>
          <w:lang w:val="ru-RU"/>
        </w:rPr>
        <w:t xml:space="preserve"> </w:t>
      </w:r>
      <w:r w:rsidR="0047700B">
        <w:rPr>
          <w:rFonts w:ascii="Times New Roman" w:hAnsi="Times New Roman"/>
          <w:b/>
          <w:bCs/>
          <w:sz w:val="20"/>
          <w:szCs w:val="20"/>
          <w:lang w:val="ru-RU"/>
        </w:rPr>
        <w:t>А.Машеков</w:t>
      </w:r>
    </w:p>
    <w:p w:rsidR="001021F4" w:rsidRPr="00A37AAE" w:rsidRDefault="001021F4" w:rsidP="001021F4">
      <w:pPr>
        <w:widowControl w:val="0"/>
        <w:tabs>
          <w:tab w:val="center" w:pos="9639"/>
        </w:tabs>
        <w:autoSpaceDE w:val="0"/>
        <w:autoSpaceDN w:val="0"/>
        <w:ind w:left="5670" w:right="44"/>
        <w:rPr>
          <w:b/>
          <w:bCs/>
          <w:sz w:val="20"/>
          <w:szCs w:val="20"/>
          <w:lang w:val="ru-RU"/>
        </w:rPr>
      </w:pPr>
      <w:r w:rsidRPr="00A37AAE">
        <w:rPr>
          <w:b/>
          <w:bCs/>
          <w:sz w:val="20"/>
          <w:szCs w:val="20"/>
          <w:lang w:val="ru-RU"/>
        </w:rPr>
        <w:t>«____» ___________ 20</w:t>
      </w:r>
      <w:r w:rsidR="0047700B">
        <w:rPr>
          <w:b/>
          <w:bCs/>
          <w:sz w:val="20"/>
          <w:szCs w:val="20"/>
          <w:lang w:val="ru-RU"/>
        </w:rPr>
        <w:t>19</w:t>
      </w:r>
      <w:r w:rsidRPr="00A37AAE">
        <w:rPr>
          <w:b/>
          <w:bCs/>
          <w:sz w:val="20"/>
          <w:szCs w:val="20"/>
          <w:lang w:val="ru-RU"/>
        </w:rPr>
        <w:t xml:space="preserve"> г.</w:t>
      </w:r>
    </w:p>
    <w:p w:rsidR="00A37AAE" w:rsidRPr="00A37AAE" w:rsidRDefault="00A37AAE" w:rsidP="00A37AAE">
      <w:pPr>
        <w:widowControl w:val="0"/>
        <w:tabs>
          <w:tab w:val="center" w:pos="9639"/>
        </w:tabs>
        <w:autoSpaceDE w:val="0"/>
        <w:autoSpaceDN w:val="0"/>
        <w:ind w:left="5670" w:right="44"/>
        <w:rPr>
          <w:bCs/>
          <w:sz w:val="20"/>
          <w:szCs w:val="20"/>
          <w:lang w:val="ru-RU"/>
        </w:rPr>
      </w:pPr>
    </w:p>
    <w:p w:rsidR="00A37AAE" w:rsidRPr="00A37AAE" w:rsidRDefault="00A37AAE" w:rsidP="00A37AA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b/>
          <w:sz w:val="20"/>
          <w:szCs w:val="20"/>
          <w:lang w:val="ru-RU"/>
        </w:rPr>
      </w:pPr>
      <w:r w:rsidRPr="00533623">
        <w:rPr>
          <w:b/>
          <w:sz w:val="20"/>
          <w:szCs w:val="20"/>
        </w:rPr>
        <w:t>SYLLABUS</w:t>
      </w:r>
    </w:p>
    <w:p w:rsidR="00A37AAE" w:rsidRPr="00A37AAE" w:rsidRDefault="00A37AAE" w:rsidP="00A37AAE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bCs/>
          <w:sz w:val="20"/>
          <w:szCs w:val="20"/>
          <w:lang w:val="ru-RU"/>
        </w:rPr>
      </w:pPr>
    </w:p>
    <w:p w:rsidR="00777A81" w:rsidRPr="00A37AAE" w:rsidRDefault="00837275" w:rsidP="00777A81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</w:t>
      </w:r>
      <w:r w:rsidR="00F040C8">
        <w:rPr>
          <w:rFonts w:ascii="Verdana" w:hAnsi="Verdana"/>
          <w:color w:val="000000"/>
        </w:rPr>
        <w:t>IDO432</w:t>
      </w:r>
      <w:r w:rsidR="0047700B" w:rsidRPr="0025130B">
        <w:rPr>
          <w:rFonts w:ascii="Verdana" w:hAnsi="Verdana"/>
          <w:color w:val="000000"/>
        </w:rPr>
        <w:t>2</w:t>
      </w:r>
      <w:r w:rsidR="00A37AAE" w:rsidRPr="00A37AAE">
        <w:rPr>
          <w:b/>
          <w:sz w:val="20"/>
          <w:szCs w:val="20"/>
          <w:lang w:val="ru-RU"/>
        </w:rPr>
        <w:t xml:space="preserve"> </w:t>
      </w:r>
      <w:r w:rsidR="00777A81" w:rsidRPr="00A37AAE">
        <w:rPr>
          <w:b/>
          <w:sz w:val="20"/>
          <w:szCs w:val="20"/>
          <w:lang w:val="ru-RU"/>
        </w:rPr>
        <w:t>«</w:t>
      </w:r>
      <w:r w:rsidR="00F040C8" w:rsidRPr="00F040C8">
        <w:rPr>
          <w:rFonts w:ascii="Verdana" w:hAnsi="Verdana" w:hint="eastAsia"/>
          <w:color w:val="000000"/>
        </w:rPr>
        <w:t xml:space="preserve"> </w:t>
      </w:r>
      <w:proofErr w:type="spellStart"/>
      <w:r w:rsidR="00F040C8" w:rsidRPr="00F040C8">
        <w:rPr>
          <w:rFonts w:ascii="Times New Roman" w:hAnsi="Times New Roman"/>
          <w:color w:val="000000"/>
        </w:rPr>
        <w:t>Логистика</w:t>
      </w:r>
      <w:proofErr w:type="spellEnd"/>
      <w:r w:rsidR="00F040C8" w:rsidRPr="00F040C8">
        <w:rPr>
          <w:rFonts w:ascii="Times New Roman" w:hAnsi="Times New Roman"/>
          <w:color w:val="000000"/>
        </w:rPr>
        <w:t xml:space="preserve"> </w:t>
      </w:r>
      <w:proofErr w:type="spellStart"/>
      <w:r w:rsidR="00F040C8" w:rsidRPr="00F040C8">
        <w:rPr>
          <w:rFonts w:ascii="Times New Roman" w:hAnsi="Times New Roman"/>
          <w:color w:val="000000"/>
        </w:rPr>
        <w:t>транспортно</w:t>
      </w:r>
      <w:proofErr w:type="spellEnd"/>
      <w:r w:rsidR="00F040C8" w:rsidRPr="00F040C8">
        <w:rPr>
          <w:rFonts w:ascii="Times New Roman" w:hAnsi="Times New Roman"/>
          <w:color w:val="000000"/>
        </w:rPr>
        <w:t xml:space="preserve"> – </w:t>
      </w:r>
      <w:proofErr w:type="spellStart"/>
      <w:r w:rsidR="00F040C8" w:rsidRPr="00F040C8">
        <w:rPr>
          <w:rFonts w:ascii="Times New Roman" w:hAnsi="Times New Roman"/>
          <w:color w:val="000000"/>
        </w:rPr>
        <w:t>экспедиционных</w:t>
      </w:r>
      <w:proofErr w:type="spellEnd"/>
      <w:r w:rsidR="00F040C8" w:rsidRPr="00F040C8">
        <w:rPr>
          <w:rFonts w:ascii="Times New Roman" w:hAnsi="Times New Roman"/>
          <w:color w:val="000000"/>
        </w:rPr>
        <w:t xml:space="preserve"> </w:t>
      </w:r>
      <w:proofErr w:type="spellStart"/>
      <w:r w:rsidR="00F040C8" w:rsidRPr="00F040C8">
        <w:rPr>
          <w:rFonts w:ascii="Times New Roman" w:hAnsi="Times New Roman"/>
          <w:color w:val="000000"/>
        </w:rPr>
        <w:t>услуг</w:t>
      </w:r>
      <w:proofErr w:type="spellEnd"/>
      <w:r w:rsidR="00777A81" w:rsidRPr="00F040C8">
        <w:rPr>
          <w:rFonts w:ascii="Times New Roman" w:hAnsi="Times New Roman"/>
          <w:b/>
          <w:szCs w:val="20"/>
          <w:lang w:val="ru-RU"/>
        </w:rPr>
        <w:t>»</w:t>
      </w:r>
    </w:p>
    <w:p w:rsidR="00A37AAE" w:rsidRPr="00A37AAE" w:rsidRDefault="004D5499" w:rsidP="00A37AAE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3</w:t>
      </w:r>
      <w:r w:rsidR="00A37AAE" w:rsidRPr="00A37AAE">
        <w:rPr>
          <w:b/>
          <w:sz w:val="20"/>
          <w:szCs w:val="20"/>
          <w:lang w:val="ru-RU"/>
        </w:rPr>
        <w:t xml:space="preserve"> кредита</w:t>
      </w:r>
    </w:p>
    <w:p w:rsidR="00A37AAE" w:rsidRPr="00A37AAE" w:rsidRDefault="00A37AAE" w:rsidP="00A37AAE">
      <w:pPr>
        <w:jc w:val="center"/>
        <w:rPr>
          <w:b/>
          <w:sz w:val="20"/>
          <w:szCs w:val="20"/>
          <w:lang w:val="ru-RU"/>
        </w:rPr>
      </w:pPr>
      <w:r w:rsidRPr="00A37AAE">
        <w:rPr>
          <w:b/>
          <w:sz w:val="20"/>
          <w:szCs w:val="20"/>
          <w:lang w:val="ru-RU"/>
        </w:rPr>
        <w:t xml:space="preserve">Семестр: </w:t>
      </w:r>
      <w:r w:rsidR="0047700B">
        <w:rPr>
          <w:rFonts w:ascii="Times New Roman" w:hAnsi="Times New Roman"/>
          <w:b/>
          <w:sz w:val="20"/>
          <w:szCs w:val="20"/>
          <w:lang w:val="ru-RU"/>
        </w:rPr>
        <w:t>осенний</w:t>
      </w:r>
      <w:r w:rsidRPr="00A37AAE">
        <w:rPr>
          <w:b/>
          <w:sz w:val="20"/>
          <w:szCs w:val="20"/>
          <w:lang w:val="ru-RU"/>
        </w:rPr>
        <w:t xml:space="preserve">, </w:t>
      </w:r>
      <w:r w:rsidR="001021F4" w:rsidRPr="00A37AAE">
        <w:rPr>
          <w:b/>
          <w:sz w:val="20"/>
          <w:szCs w:val="20"/>
          <w:lang w:val="ru-RU"/>
        </w:rPr>
        <w:t>20</w:t>
      </w:r>
      <w:r w:rsidR="0047700B">
        <w:rPr>
          <w:b/>
          <w:sz w:val="20"/>
          <w:szCs w:val="20"/>
          <w:lang w:val="ru-RU"/>
        </w:rPr>
        <w:t>19</w:t>
      </w:r>
      <w:r w:rsidR="001021F4" w:rsidRPr="00A37AAE">
        <w:rPr>
          <w:b/>
          <w:sz w:val="20"/>
          <w:szCs w:val="20"/>
          <w:lang w:val="ru-RU"/>
        </w:rPr>
        <w:t>-20</w:t>
      </w:r>
      <w:r w:rsidR="0047700B">
        <w:rPr>
          <w:b/>
          <w:sz w:val="20"/>
          <w:szCs w:val="20"/>
          <w:lang w:val="ru-RU"/>
        </w:rPr>
        <w:t>20</w:t>
      </w:r>
      <w:r w:rsidR="001021F4" w:rsidRPr="00A37AAE">
        <w:rPr>
          <w:b/>
          <w:sz w:val="20"/>
          <w:szCs w:val="20"/>
          <w:lang w:val="ru-RU"/>
        </w:rPr>
        <w:t xml:space="preserve"> уч. год</w:t>
      </w:r>
    </w:p>
    <w:p w:rsidR="0078075D" w:rsidRPr="00575206" w:rsidRDefault="0078075D" w:rsidP="00A37AAE">
      <w:pPr>
        <w:jc w:val="center"/>
        <w:rPr>
          <w:b/>
          <w:sz w:val="20"/>
          <w:szCs w:val="20"/>
          <w:lang w:val="ru-RU"/>
        </w:rPr>
      </w:pPr>
    </w:p>
    <w:p w:rsidR="004D5499" w:rsidRPr="00882D9B" w:rsidRDefault="004D5499" w:rsidP="004D549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D5499" w:rsidRPr="00882D9B" w:rsidRDefault="004D5499" w:rsidP="004D549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6991">
        <w:rPr>
          <w:rFonts w:ascii="Times New Roman" w:hAnsi="Times New Roman"/>
          <w:b/>
          <w:sz w:val="20"/>
          <w:szCs w:val="20"/>
          <w:lang w:val="ru-RU"/>
        </w:rPr>
        <w:t xml:space="preserve">Преподаватель: </w:t>
      </w:r>
      <w:r w:rsidRPr="00882D9B">
        <w:rPr>
          <w:rFonts w:ascii="Times New Roman" w:hAnsi="Times New Roman"/>
          <w:b/>
          <w:sz w:val="20"/>
          <w:szCs w:val="20"/>
          <w:lang w:val="ru-RU"/>
        </w:rPr>
        <w:t>Муханова Г.С.</w:t>
      </w:r>
    </w:p>
    <w:p w:rsidR="004D5499" w:rsidRPr="007B6991" w:rsidRDefault="004D5499" w:rsidP="004D5499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848"/>
        <w:gridCol w:w="1559"/>
        <w:gridCol w:w="1572"/>
        <w:gridCol w:w="1150"/>
        <w:gridCol w:w="1276"/>
      </w:tblGrid>
      <w:tr w:rsidR="004D5499" w:rsidRPr="00882D9B">
        <w:trPr>
          <w:cantSplit/>
        </w:trPr>
        <w:tc>
          <w:tcPr>
            <w:tcW w:w="1980" w:type="dxa"/>
            <w:vMerge w:val="restart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Данные</w:t>
            </w:r>
            <w:proofErr w:type="spellEnd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преподавателе</w:t>
            </w:r>
            <w:proofErr w:type="spellEnd"/>
          </w:p>
        </w:tc>
        <w:tc>
          <w:tcPr>
            <w:tcW w:w="3407" w:type="dxa"/>
            <w:gridSpan w:val="2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  <w:proofErr w:type="spellEnd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proofErr w:type="spellEnd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3998" w:type="dxa"/>
            <w:gridSpan w:val="3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Контактная</w:t>
            </w:r>
            <w:proofErr w:type="spellEnd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  <w:proofErr w:type="spellEnd"/>
          </w:p>
        </w:tc>
      </w:tr>
      <w:tr w:rsidR="004D5499" w:rsidRPr="00882D9B">
        <w:trPr>
          <w:cantSplit/>
        </w:trPr>
        <w:tc>
          <w:tcPr>
            <w:tcW w:w="1980" w:type="dxa"/>
            <w:vMerge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Аудиторных</w:t>
            </w:r>
            <w:proofErr w:type="spellEnd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559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СРСП (</w:t>
            </w: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офис</w:t>
            </w:r>
            <w:proofErr w:type="spellEnd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  <w:proofErr w:type="spellEnd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72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Whats’Up</w:t>
            </w:r>
            <w:proofErr w:type="spellEnd"/>
          </w:p>
        </w:tc>
        <w:tc>
          <w:tcPr>
            <w:tcW w:w="1150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Аккаунт соцсети</w:t>
            </w:r>
          </w:p>
        </w:tc>
        <w:tc>
          <w:tcPr>
            <w:tcW w:w="1276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D9B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</w:tr>
      <w:tr w:rsidR="004D5499" w:rsidRPr="00882D9B">
        <w:tc>
          <w:tcPr>
            <w:tcW w:w="1980" w:type="dxa"/>
          </w:tcPr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434C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ссоциированный профессор, к.т.н., доцент, </w:t>
            </w:r>
          </w:p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>Научные интересы:</w:t>
            </w:r>
          </w:p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>Логистика, управление проектами и цепями поставок</w:t>
            </w:r>
          </w:p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4D5499" w:rsidRPr="00F86DC4" w:rsidRDefault="004D5499" w:rsidP="001021F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="00F86DC4">
              <w:rPr>
                <w:rFonts w:ascii="Times New Roman" w:hAnsi="Times New Roman"/>
                <w:sz w:val="20"/>
                <w:szCs w:val="20"/>
                <w:lang w:val="ru-RU"/>
              </w:rPr>
              <w:t>По расписанию</w:t>
            </w:r>
          </w:p>
        </w:tc>
        <w:tc>
          <w:tcPr>
            <w:tcW w:w="1559" w:type="dxa"/>
          </w:tcPr>
          <w:p w:rsidR="004D5499" w:rsidRPr="00882D9B" w:rsidRDefault="004D5499" w:rsidP="00D33FBA">
            <w:pPr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       </w:t>
            </w:r>
            <w:r w:rsidR="001021F4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 </w:t>
            </w:r>
          </w:p>
          <w:p w:rsidR="004D5499" w:rsidRPr="007B6991" w:rsidRDefault="0047700B" w:rsidP="0047700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 w:rsidR="00F86D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ИМС</w:t>
            </w:r>
          </w:p>
        </w:tc>
        <w:tc>
          <w:tcPr>
            <w:tcW w:w="1572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>87019937718</w:t>
            </w:r>
          </w:p>
        </w:tc>
        <w:tc>
          <w:tcPr>
            <w:tcW w:w="1150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D5499" w:rsidRPr="00882D9B" w:rsidRDefault="004D5499" w:rsidP="00D33FB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2D9B">
              <w:rPr>
                <w:rFonts w:ascii="Times New Roman" w:hAnsi="Times New Roman"/>
                <w:sz w:val="20"/>
                <w:szCs w:val="20"/>
                <w:lang w:val="ru-RU"/>
              </w:rPr>
              <w:t>gulmirasamudin@gmail.com</w:t>
            </w:r>
          </w:p>
        </w:tc>
      </w:tr>
    </w:tbl>
    <w:p w:rsidR="00A37AAE" w:rsidRPr="00D70831" w:rsidRDefault="00A37AAE" w:rsidP="00D7083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37AAE" w:rsidRPr="00D70831" w:rsidRDefault="00A37AAE" w:rsidP="00D70831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70831">
        <w:rPr>
          <w:rFonts w:ascii="Times New Roman" w:hAnsi="Times New Roman"/>
          <w:b/>
          <w:sz w:val="20"/>
          <w:szCs w:val="20"/>
          <w:lang w:val="ru-RU"/>
        </w:rPr>
        <w:t xml:space="preserve">Пререквизит: </w:t>
      </w:r>
      <w:r w:rsidR="00777A81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D5499" w:rsidRPr="00D70831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7700B">
        <w:rPr>
          <w:rFonts w:ascii="Times New Roman" w:hAnsi="Times New Roman"/>
          <w:sz w:val="20"/>
          <w:szCs w:val="20"/>
          <w:lang w:val="ru-RU"/>
        </w:rPr>
        <w:t>Введение в специальность</w:t>
      </w:r>
    </w:p>
    <w:p w:rsidR="00DC558F" w:rsidRPr="00D70831" w:rsidRDefault="00DC558F" w:rsidP="00D7083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37AAE" w:rsidRPr="00D70831" w:rsidRDefault="00A37AAE" w:rsidP="00D70831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70831">
        <w:rPr>
          <w:rFonts w:ascii="Times New Roman" w:hAnsi="Times New Roman"/>
          <w:b/>
          <w:sz w:val="20"/>
          <w:szCs w:val="20"/>
          <w:lang w:val="ru-RU"/>
        </w:rPr>
        <w:t xml:space="preserve">Постреквизиты: </w:t>
      </w:r>
      <w:r w:rsidR="004D5499" w:rsidRPr="00D7083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4A10B2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="00BC6C87">
        <w:rPr>
          <w:rFonts w:ascii="Times New Roman" w:hAnsi="Times New Roman"/>
          <w:sz w:val="20"/>
          <w:szCs w:val="20"/>
          <w:lang w:val="ru-RU"/>
        </w:rPr>
        <w:t xml:space="preserve"> Управление цепями поставок</w:t>
      </w:r>
    </w:p>
    <w:p w:rsidR="00DC558F" w:rsidRPr="00D70831" w:rsidRDefault="00DC558F" w:rsidP="00D7083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42749" w:rsidRDefault="00DC558F" w:rsidP="00777A81">
      <w:pPr>
        <w:jc w:val="both"/>
        <w:rPr>
          <w:rFonts w:ascii="Times New Roman" w:hAnsi="Times New Roman"/>
          <w:sz w:val="20"/>
          <w:szCs w:val="28"/>
          <w:lang w:val="ru-RU"/>
        </w:rPr>
      </w:pPr>
      <w:r w:rsidRPr="00D70831">
        <w:rPr>
          <w:rFonts w:ascii="Times New Roman" w:hAnsi="Times New Roman"/>
          <w:b/>
          <w:sz w:val="20"/>
          <w:szCs w:val="20"/>
          <w:lang w:val="ru-RU"/>
        </w:rPr>
        <w:t>Краткое о</w:t>
      </w:r>
      <w:r w:rsidR="00A37AAE" w:rsidRPr="00D70831">
        <w:rPr>
          <w:rFonts w:ascii="Times New Roman" w:hAnsi="Times New Roman"/>
          <w:b/>
          <w:sz w:val="20"/>
          <w:szCs w:val="20"/>
          <w:lang w:val="ru-RU"/>
        </w:rPr>
        <w:t>писание курса:</w:t>
      </w:r>
      <w:r w:rsidR="00A37AAE" w:rsidRPr="00D70831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77A81" w:rsidRPr="00F46899">
        <w:rPr>
          <w:rFonts w:ascii="Times New Roman" w:hAnsi="Times New Roman"/>
          <w:sz w:val="20"/>
          <w:szCs w:val="28"/>
          <w:lang w:val="ru-RU"/>
        </w:rPr>
        <w:t xml:space="preserve">Целью преподавания дисциплины  является </w:t>
      </w:r>
      <w:r w:rsidR="00D42749" w:rsidRPr="00D42749">
        <w:rPr>
          <w:rFonts w:ascii="Times New Roman" w:hAnsi="Times New Roman"/>
          <w:sz w:val="20"/>
          <w:szCs w:val="28"/>
          <w:lang w:val="ru-RU"/>
        </w:rPr>
        <w:t>усвоение студентами теоретических основ и практических навыков и умений в области планирования, организации и эффективного управления экспедированием грузов.</w:t>
      </w:r>
      <w:r w:rsidR="00777A81" w:rsidRPr="00F46899">
        <w:rPr>
          <w:rFonts w:ascii="Times New Roman" w:hAnsi="Times New Roman"/>
          <w:sz w:val="20"/>
          <w:szCs w:val="28"/>
          <w:lang w:val="ru-RU"/>
        </w:rPr>
        <w:t>.</w:t>
      </w:r>
    </w:p>
    <w:p w:rsidR="00D42749" w:rsidRPr="00D42749" w:rsidRDefault="00D42749" w:rsidP="00D42749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000000"/>
          <w:sz w:val="20"/>
          <w:szCs w:val="20"/>
        </w:rPr>
      </w:pP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Для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достижения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поставленной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цели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в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результате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изучения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дисциплины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студенты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должны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усвоить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следующие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положения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: </w:t>
      </w:r>
    </w:p>
    <w:p w:rsidR="00D42749" w:rsidRPr="00D42749" w:rsidRDefault="00D42749" w:rsidP="00D4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9"/>
        <w:rPr>
          <w:rFonts w:ascii="Times New Roman" w:hAnsi="Times New Roman" w:cs="Arial"/>
          <w:color w:val="000000"/>
          <w:sz w:val="20"/>
          <w:szCs w:val="20"/>
        </w:rPr>
      </w:pP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научные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и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методические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основы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логистики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транспортно-экспедиторских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услуг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; </w:t>
      </w:r>
    </w:p>
    <w:p w:rsidR="00D42749" w:rsidRDefault="00D42749" w:rsidP="00D4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9"/>
        <w:rPr>
          <w:rFonts w:ascii="Times New Roman" w:hAnsi="Times New Roman" w:cs="Arial"/>
          <w:color w:val="000000"/>
          <w:sz w:val="20"/>
          <w:szCs w:val="20"/>
        </w:rPr>
      </w:pP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логистическую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концепцию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транспортной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экспедиции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; </w:t>
      </w:r>
    </w:p>
    <w:p w:rsidR="00D42749" w:rsidRDefault="00D42749" w:rsidP="00D4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9"/>
        <w:rPr>
          <w:rFonts w:ascii="Times New Roman" w:hAnsi="Times New Roman" w:cs="Arial"/>
          <w:color w:val="000000"/>
          <w:sz w:val="20"/>
          <w:szCs w:val="20"/>
        </w:rPr>
      </w:pP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специфику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объектов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логистики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транспортно-экспедитор-ских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услуг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–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грузовых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потоков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и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их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классификацию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; </w:t>
      </w:r>
    </w:p>
    <w:p w:rsidR="00D42749" w:rsidRDefault="00D42749" w:rsidP="00D4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9"/>
        <w:rPr>
          <w:rFonts w:ascii="Times New Roman" w:hAnsi="Times New Roman" w:cs="Arial"/>
          <w:color w:val="000000"/>
          <w:sz w:val="20"/>
          <w:szCs w:val="20"/>
        </w:rPr>
      </w:pP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функциональный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логистический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контур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логистики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транс-портно-экспедиторских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услуг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; </w:t>
      </w:r>
    </w:p>
    <w:p w:rsidR="00D42749" w:rsidRDefault="00D42749" w:rsidP="00D4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9"/>
        <w:rPr>
          <w:rFonts w:ascii="Times New Roman" w:hAnsi="Times New Roman" w:cs="Arial"/>
          <w:color w:val="000000"/>
          <w:sz w:val="20"/>
          <w:szCs w:val="20"/>
        </w:rPr>
      </w:pP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принципы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и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методы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логистики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в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организации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поиска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за-казов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и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реализации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услуг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; </w:t>
      </w:r>
    </w:p>
    <w:p w:rsidR="00D42749" w:rsidRDefault="00D42749" w:rsidP="00D4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9"/>
        <w:rPr>
          <w:rFonts w:ascii="Times New Roman" w:hAnsi="Times New Roman" w:cs="Arial"/>
          <w:color w:val="000000"/>
          <w:sz w:val="20"/>
          <w:szCs w:val="20"/>
        </w:rPr>
      </w:pP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особенности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транспортировки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продукции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в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логистике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транспортно-экспедиторских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услуг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,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терминальные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и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мо-дальные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перевозки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; </w:t>
      </w:r>
    </w:p>
    <w:p w:rsidR="00D42749" w:rsidRPr="00D42749" w:rsidRDefault="00D42749" w:rsidP="00D4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9"/>
        <w:rPr>
          <w:rFonts w:ascii="Times New Roman" w:hAnsi="Times New Roman" w:cs="Arial"/>
          <w:color w:val="000000"/>
          <w:sz w:val="20"/>
          <w:szCs w:val="20"/>
        </w:rPr>
      </w:pP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умение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оценивать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эффективность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применения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принци-пов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и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методов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логистики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в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транспортно-экспедиторской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proofErr w:type="spellStart"/>
      <w:r w:rsidRPr="00D42749">
        <w:rPr>
          <w:rFonts w:ascii="Times New Roman" w:hAnsi="Times New Roman" w:cs="Arial"/>
          <w:color w:val="000000"/>
          <w:sz w:val="20"/>
          <w:szCs w:val="20"/>
        </w:rPr>
        <w:t>деятельности</w:t>
      </w:r>
      <w:proofErr w:type="spellEnd"/>
      <w:r w:rsidRPr="00D42749">
        <w:rPr>
          <w:rFonts w:ascii="Times New Roman" w:hAnsi="Times New Roman" w:cs="Arial"/>
          <w:color w:val="000000"/>
          <w:sz w:val="20"/>
          <w:szCs w:val="20"/>
        </w:rPr>
        <w:t xml:space="preserve">. </w:t>
      </w:r>
    </w:p>
    <w:p w:rsidR="00777A81" w:rsidRPr="00F46899" w:rsidRDefault="00777A81" w:rsidP="00777A8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021F4" w:rsidRDefault="001021F4" w:rsidP="001021F4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F799D">
        <w:rPr>
          <w:rFonts w:ascii="Times New Roman" w:hAnsi="Times New Roman"/>
          <w:b/>
          <w:sz w:val="20"/>
          <w:szCs w:val="20"/>
          <w:lang w:val="ru-RU"/>
        </w:rPr>
        <w:t>Стратегия преподавания</w:t>
      </w:r>
      <w:r>
        <w:rPr>
          <w:rFonts w:ascii="Times New Roman" w:hAnsi="Times New Roman"/>
          <w:sz w:val="20"/>
          <w:szCs w:val="20"/>
          <w:lang w:val="ru-RU"/>
        </w:rPr>
        <w:t>: содействовать в приобретении студентами профессиональных, коммуникативных и управленческих умений и навыков, способствующих трудоустройству и повышению его конкурентоспособности на рынке труда.</w:t>
      </w: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</w:p>
    <w:p w:rsidR="00A37AAE" w:rsidRDefault="00A37AAE" w:rsidP="00A37AAE">
      <w:pPr>
        <w:pStyle w:val="BodyText"/>
        <w:rPr>
          <w:sz w:val="20"/>
          <w:lang w:val="ru-RU"/>
        </w:rPr>
      </w:pPr>
    </w:p>
    <w:p w:rsidR="00A37AAE" w:rsidRPr="00533623" w:rsidRDefault="00A37AAE" w:rsidP="00A37AAE">
      <w:pPr>
        <w:pStyle w:val="BodyText"/>
        <w:jc w:val="center"/>
        <w:rPr>
          <w:b/>
          <w:sz w:val="20"/>
          <w:lang w:val="ru-RU"/>
        </w:rPr>
      </w:pPr>
      <w:r w:rsidRPr="00533623">
        <w:rPr>
          <w:b/>
          <w:sz w:val="20"/>
          <w:lang w:val="ru-RU"/>
        </w:rPr>
        <w:t>Календарно-тематический план</w:t>
      </w:r>
    </w:p>
    <w:p w:rsidR="00A37AAE" w:rsidRPr="00533623" w:rsidRDefault="00A37AAE" w:rsidP="00A37AAE">
      <w:pPr>
        <w:pStyle w:val="BodyText"/>
        <w:jc w:val="center"/>
        <w:rPr>
          <w:b/>
          <w:sz w:val="20"/>
          <w:lang w:val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62"/>
        <w:gridCol w:w="3261"/>
        <w:gridCol w:w="2126"/>
      </w:tblGrid>
      <w:tr w:rsidR="00111329" w:rsidRPr="00DC558F">
        <w:trPr>
          <w:cantSplit/>
          <w:trHeight w:val="320"/>
        </w:trPr>
        <w:tc>
          <w:tcPr>
            <w:tcW w:w="540" w:type="dxa"/>
            <w:vMerge w:val="restart"/>
            <w:textDirection w:val="btLr"/>
          </w:tcPr>
          <w:p w:rsidR="00111329" w:rsidRPr="0070414D" w:rsidRDefault="00111329" w:rsidP="00D33FB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70414D">
              <w:rPr>
                <w:b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8249" w:type="dxa"/>
            <w:gridSpan w:val="3"/>
          </w:tcPr>
          <w:p w:rsidR="00111329" w:rsidRPr="002A274A" w:rsidRDefault="00111329" w:rsidP="00D33FBA">
            <w:pPr>
              <w:pStyle w:val="Heading1"/>
              <w:rPr>
                <w:sz w:val="20"/>
                <w:szCs w:val="20"/>
              </w:rPr>
            </w:pPr>
            <w:r w:rsidRPr="002A274A">
              <w:rPr>
                <w:sz w:val="20"/>
                <w:szCs w:val="20"/>
              </w:rPr>
              <w:t>Аудиторные занятия</w:t>
            </w:r>
          </w:p>
        </w:tc>
      </w:tr>
      <w:tr w:rsidR="00111329" w:rsidRPr="0070414D">
        <w:trPr>
          <w:cantSplit/>
          <w:trHeight w:val="448"/>
        </w:trPr>
        <w:tc>
          <w:tcPr>
            <w:tcW w:w="540" w:type="dxa"/>
            <w:vMerge/>
          </w:tcPr>
          <w:p w:rsidR="00111329" w:rsidRPr="00DC558F" w:rsidRDefault="00111329" w:rsidP="00D33FBA">
            <w:p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62" w:type="dxa"/>
          </w:tcPr>
          <w:p w:rsidR="00111329" w:rsidRPr="002A274A" w:rsidRDefault="00111329" w:rsidP="00FE0D22">
            <w:pPr>
              <w:pStyle w:val="Heading1"/>
              <w:rPr>
                <w:sz w:val="20"/>
                <w:szCs w:val="20"/>
              </w:rPr>
            </w:pPr>
            <w:r w:rsidRPr="002A274A">
              <w:rPr>
                <w:sz w:val="20"/>
                <w:szCs w:val="20"/>
              </w:rPr>
              <w:t>Тема лекционного занятия</w:t>
            </w:r>
          </w:p>
        </w:tc>
        <w:tc>
          <w:tcPr>
            <w:tcW w:w="3261" w:type="dxa"/>
          </w:tcPr>
          <w:p w:rsidR="00111329" w:rsidRPr="002A274A" w:rsidRDefault="00111329" w:rsidP="00FE0D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A274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практического занятия</w:t>
            </w:r>
          </w:p>
        </w:tc>
        <w:tc>
          <w:tcPr>
            <w:tcW w:w="2126" w:type="dxa"/>
          </w:tcPr>
          <w:p w:rsidR="00111329" w:rsidRPr="002A274A" w:rsidRDefault="00111329" w:rsidP="00D33FB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111329" w:rsidRPr="0070414D">
        <w:tc>
          <w:tcPr>
            <w:tcW w:w="540" w:type="dxa"/>
          </w:tcPr>
          <w:p w:rsidR="00111329" w:rsidRPr="0070414D" w:rsidRDefault="00111329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2" w:type="dxa"/>
          </w:tcPr>
          <w:p w:rsidR="00111329" w:rsidRPr="00F46899" w:rsidRDefault="00D4274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Сущность и содержание логистики транспортно-экспедиторских услуг</w:t>
            </w:r>
            <w:r w:rsidR="00111329" w:rsidRPr="00F4689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113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111329" w:rsidRPr="00F46899" w:rsidRDefault="00D4274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Задание 1</w:t>
            </w:r>
            <w:r w:rsidR="005C39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теме лекции1</w:t>
            </w:r>
            <w:r w:rsidR="0011132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111329" w:rsidRPr="00904972" w:rsidRDefault="00111329" w:rsidP="005C390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49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11329" w:rsidRPr="0070414D">
        <w:tc>
          <w:tcPr>
            <w:tcW w:w="540" w:type="dxa"/>
          </w:tcPr>
          <w:p w:rsidR="00111329" w:rsidRPr="0070414D" w:rsidRDefault="00111329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:rsidR="00111329" w:rsidRPr="003248C6" w:rsidRDefault="00D42749" w:rsidP="003248C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Логистический подход к организации транспортно-экспедиторской деятельности</w:t>
            </w:r>
            <w:r w:rsidR="00111329" w:rsidRPr="003248C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113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11329" w:rsidRPr="003248C6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</w:p>
        </w:tc>
        <w:tc>
          <w:tcPr>
            <w:tcW w:w="3261" w:type="dxa"/>
          </w:tcPr>
          <w:p w:rsidR="00111329" w:rsidRPr="003248C6" w:rsidRDefault="00111329" w:rsidP="005C3903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3248C6">
              <w:rPr>
                <w:rFonts w:ascii="Times New Roman" w:eastAsia="TimesNewRomanPSMT" w:hAnsi="Times New Roman" w:cs="TimesNewRomanPSMT"/>
                <w:sz w:val="20"/>
                <w:szCs w:val="28"/>
                <w:lang w:val="ru-RU"/>
              </w:rPr>
              <w:t xml:space="preserve"> </w:t>
            </w:r>
            <w:r w:rsidR="005C3903">
              <w:rPr>
                <w:rFonts w:ascii="Times New Roman" w:hAnsi="Times New Roman"/>
                <w:sz w:val="20"/>
                <w:lang w:val="ru-RU"/>
              </w:rPr>
              <w:t>Применение логистического подхода</w:t>
            </w:r>
          </w:p>
        </w:tc>
        <w:tc>
          <w:tcPr>
            <w:tcW w:w="2126" w:type="dxa"/>
          </w:tcPr>
          <w:p w:rsidR="00111329" w:rsidRPr="00904972" w:rsidRDefault="005C3903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11329" w:rsidRPr="0070414D">
        <w:tc>
          <w:tcPr>
            <w:tcW w:w="540" w:type="dxa"/>
          </w:tcPr>
          <w:p w:rsidR="00111329" w:rsidRPr="0070414D" w:rsidRDefault="00111329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2" w:type="dxa"/>
          </w:tcPr>
          <w:p w:rsidR="00111329" w:rsidRPr="00F46899" w:rsidRDefault="00111329" w:rsidP="00D4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8C6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="00D42749">
              <w:rPr>
                <w:rFonts w:ascii="Times New Roman" w:hAnsi="Times New Roman"/>
                <w:sz w:val="20"/>
              </w:rPr>
              <w:t>Структура</w:t>
            </w:r>
            <w:proofErr w:type="spellEnd"/>
            <w:r w:rsidR="00D427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42749">
              <w:rPr>
                <w:rFonts w:ascii="Times New Roman" w:hAnsi="Times New Roman"/>
                <w:sz w:val="20"/>
              </w:rPr>
              <w:t>транспортно-экспедиторского</w:t>
            </w:r>
            <w:proofErr w:type="spellEnd"/>
            <w:r w:rsidR="00D4274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D42749">
              <w:rPr>
                <w:rFonts w:ascii="Times New Roman" w:hAnsi="Times New Roman"/>
                <w:sz w:val="20"/>
              </w:rPr>
              <w:t>обслуживания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4689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End"/>
          </w:p>
        </w:tc>
        <w:tc>
          <w:tcPr>
            <w:tcW w:w="3261" w:type="dxa"/>
          </w:tcPr>
          <w:p w:rsidR="00111329" w:rsidRPr="003248C6" w:rsidRDefault="005C3903" w:rsidP="003248C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Задание 3</w:t>
            </w:r>
            <w:r w:rsidR="00111329" w:rsidRPr="003248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1132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11329" w:rsidRPr="003248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2126" w:type="dxa"/>
          </w:tcPr>
          <w:p w:rsidR="00111329" w:rsidRPr="00904972" w:rsidRDefault="00111329" w:rsidP="005C390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11329" w:rsidRPr="00904972" w:rsidRDefault="0011132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329" w:rsidRPr="0070414D">
        <w:tc>
          <w:tcPr>
            <w:tcW w:w="540" w:type="dxa"/>
          </w:tcPr>
          <w:p w:rsidR="00111329" w:rsidRPr="0070414D" w:rsidRDefault="00111329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2" w:type="dxa"/>
          </w:tcPr>
          <w:p w:rsidR="00111329" w:rsidRPr="00904972" w:rsidRDefault="00D4274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Экспедиторская деятельность в транспортной логистике</w:t>
            </w:r>
            <w:r w:rsidR="00111329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261" w:type="dxa"/>
          </w:tcPr>
          <w:p w:rsidR="00111329" w:rsidRPr="003248C6" w:rsidRDefault="005C3903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11329" w:rsidRPr="003248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1D5DF9">
              <w:rPr>
                <w:rFonts w:ascii="Times New Roman" w:hAnsi="Times New Roman"/>
                <w:sz w:val="20"/>
                <w:szCs w:val="20"/>
                <w:lang w:val="ru-RU"/>
              </w:rPr>
              <w:t>Задание по теме лекции</w:t>
            </w:r>
          </w:p>
        </w:tc>
        <w:tc>
          <w:tcPr>
            <w:tcW w:w="2126" w:type="dxa"/>
          </w:tcPr>
          <w:p w:rsidR="00111329" w:rsidRPr="00D23F05" w:rsidRDefault="00111329" w:rsidP="005C390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48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C3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11329" w:rsidRPr="002A6BC5">
        <w:trPr>
          <w:cantSplit/>
        </w:trPr>
        <w:tc>
          <w:tcPr>
            <w:tcW w:w="540" w:type="dxa"/>
          </w:tcPr>
          <w:p w:rsidR="00111329" w:rsidRPr="0070414D" w:rsidRDefault="00111329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2" w:type="dxa"/>
          </w:tcPr>
          <w:p w:rsidR="00111329" w:rsidRPr="00E80CD4" w:rsidRDefault="00D4274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Субъекты транспортно-экспедиторского обслуживания</w:t>
            </w:r>
            <w:r w:rsidR="00111329" w:rsidRPr="00E80CD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113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111329" w:rsidRPr="00E80CD4" w:rsidRDefault="005C3903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111329">
              <w:rPr>
                <w:rFonts w:ascii="Times New Roman" w:hAnsi="Times New Roman"/>
                <w:sz w:val="20"/>
              </w:rPr>
              <w:t xml:space="preserve"> </w:t>
            </w:r>
            <w:r w:rsidR="00111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5DF9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spellEnd"/>
            <w:r w:rsidR="001D5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5DF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="001D5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5DF9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  <w:r w:rsidR="001D5D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5DF9">
              <w:rPr>
                <w:rFonts w:ascii="Times New Roman" w:hAnsi="Times New Roman"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2126" w:type="dxa"/>
          </w:tcPr>
          <w:p w:rsidR="00111329" w:rsidRPr="00D23F05" w:rsidRDefault="005C3903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D5DF9" w:rsidRPr="00A37AAE">
        <w:tc>
          <w:tcPr>
            <w:tcW w:w="540" w:type="dxa"/>
          </w:tcPr>
          <w:p w:rsidR="001D5DF9" w:rsidRPr="002A6BC5" w:rsidRDefault="001D5DF9" w:rsidP="008972DA">
            <w:pPr>
              <w:jc w:val="center"/>
              <w:rPr>
                <w:sz w:val="20"/>
                <w:szCs w:val="20"/>
                <w:lang w:val="ru-RU"/>
              </w:rPr>
            </w:pPr>
            <w:r w:rsidRPr="002A6BC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62" w:type="dxa"/>
          </w:tcPr>
          <w:p w:rsidR="001D5DF9" w:rsidRPr="00904972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Классификация транспортно-экспедиторских услуг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0497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1D5DF9" w:rsidRPr="003248C6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248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Задание по теме лекции</w:t>
            </w:r>
          </w:p>
        </w:tc>
        <w:tc>
          <w:tcPr>
            <w:tcW w:w="2126" w:type="dxa"/>
          </w:tcPr>
          <w:p w:rsidR="001D5DF9" w:rsidRPr="00D23F05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D5DF9" w:rsidRPr="00A37AAE">
        <w:tc>
          <w:tcPr>
            <w:tcW w:w="540" w:type="dxa"/>
          </w:tcPr>
          <w:p w:rsidR="001D5DF9" w:rsidRPr="0070414D" w:rsidRDefault="001D5DF9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2" w:type="dxa"/>
          </w:tcPr>
          <w:p w:rsidR="001D5DF9" w:rsidRPr="00AC337D" w:rsidRDefault="001D5DF9" w:rsidP="00D4274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3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Общелогистические процедуры подготовки к транспортно-экспедиционному обслуживанию</w:t>
            </w:r>
            <w:r w:rsidRPr="00AC33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</w:p>
        </w:tc>
        <w:tc>
          <w:tcPr>
            <w:tcW w:w="3261" w:type="dxa"/>
          </w:tcPr>
          <w:p w:rsidR="001D5DF9" w:rsidRPr="00E80CD4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2126" w:type="dxa"/>
          </w:tcPr>
          <w:p w:rsidR="001D5DF9" w:rsidRPr="000D640B" w:rsidRDefault="001D5DF9" w:rsidP="005C390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D5DF9" w:rsidRPr="00A37AAE">
        <w:tc>
          <w:tcPr>
            <w:tcW w:w="540" w:type="dxa"/>
          </w:tcPr>
          <w:p w:rsidR="001D5DF9" w:rsidRDefault="001D5DF9" w:rsidP="008972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62" w:type="dxa"/>
          </w:tcPr>
          <w:p w:rsidR="001D5DF9" w:rsidRPr="00AC337D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Разработка транспортно-экспедиционной схемы доставки груза</w:t>
            </w:r>
          </w:p>
        </w:tc>
        <w:tc>
          <w:tcPr>
            <w:tcW w:w="3261" w:type="dxa"/>
          </w:tcPr>
          <w:p w:rsidR="001D5DF9" w:rsidRPr="003248C6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248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Задание по теме лекции</w:t>
            </w:r>
          </w:p>
        </w:tc>
        <w:tc>
          <w:tcPr>
            <w:tcW w:w="2126" w:type="dxa"/>
          </w:tcPr>
          <w:p w:rsidR="001D5DF9" w:rsidRPr="00D23F05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D5DF9" w:rsidRPr="0070414D">
        <w:tc>
          <w:tcPr>
            <w:tcW w:w="540" w:type="dxa"/>
          </w:tcPr>
          <w:p w:rsidR="001D5DF9" w:rsidRPr="0070414D" w:rsidRDefault="001D5DF9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2" w:type="dxa"/>
          </w:tcPr>
          <w:p w:rsidR="001D5DF9" w:rsidRPr="00AC337D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Математические методы при организации ТЭУ</w:t>
            </w:r>
          </w:p>
        </w:tc>
        <w:tc>
          <w:tcPr>
            <w:tcW w:w="3261" w:type="dxa"/>
          </w:tcPr>
          <w:p w:rsidR="001D5DF9" w:rsidRPr="00E80CD4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2126" w:type="dxa"/>
          </w:tcPr>
          <w:p w:rsidR="001D5DF9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5DF9" w:rsidRPr="005B34A3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D5DF9" w:rsidRPr="0070414D">
        <w:tc>
          <w:tcPr>
            <w:tcW w:w="540" w:type="dxa"/>
          </w:tcPr>
          <w:p w:rsidR="001D5DF9" w:rsidRPr="007E4BA9" w:rsidRDefault="001D5DF9" w:rsidP="008972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862" w:type="dxa"/>
          </w:tcPr>
          <w:p w:rsidR="001D5DF9" w:rsidRPr="00AC337D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Маршрутизация перевозок</w:t>
            </w:r>
          </w:p>
        </w:tc>
        <w:tc>
          <w:tcPr>
            <w:tcW w:w="3261" w:type="dxa"/>
          </w:tcPr>
          <w:p w:rsidR="001D5DF9" w:rsidRPr="003248C6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248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Задание по теме лекции</w:t>
            </w:r>
          </w:p>
        </w:tc>
        <w:tc>
          <w:tcPr>
            <w:tcW w:w="2126" w:type="dxa"/>
          </w:tcPr>
          <w:p w:rsidR="001D5DF9" w:rsidRPr="006F78ED" w:rsidRDefault="001D5DF9" w:rsidP="001D5DF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49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D5DF9" w:rsidRPr="0070414D">
        <w:tc>
          <w:tcPr>
            <w:tcW w:w="540" w:type="dxa"/>
          </w:tcPr>
          <w:p w:rsidR="001D5DF9" w:rsidRPr="0070414D" w:rsidRDefault="001D5DF9" w:rsidP="0089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62" w:type="dxa"/>
          </w:tcPr>
          <w:p w:rsidR="001D5DF9" w:rsidRPr="00AC337D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Логистика отправки грузов</w:t>
            </w:r>
          </w:p>
        </w:tc>
        <w:tc>
          <w:tcPr>
            <w:tcW w:w="3261" w:type="dxa"/>
          </w:tcPr>
          <w:p w:rsidR="001D5DF9" w:rsidRPr="00E80CD4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2126" w:type="dxa"/>
          </w:tcPr>
          <w:p w:rsidR="001D5DF9" w:rsidRPr="006F78ED" w:rsidRDefault="001D5DF9" w:rsidP="0047700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D5DF9" w:rsidRPr="00A37AAE">
        <w:trPr>
          <w:cantSplit/>
        </w:trPr>
        <w:tc>
          <w:tcPr>
            <w:tcW w:w="540" w:type="dxa"/>
          </w:tcPr>
          <w:p w:rsidR="001D5DF9" w:rsidRPr="007E4BA9" w:rsidRDefault="001D5DF9" w:rsidP="008972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862" w:type="dxa"/>
          </w:tcPr>
          <w:p w:rsidR="001D5DF9" w:rsidRPr="00D63952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Обслуживание в пути следования груза</w:t>
            </w:r>
            <w:r w:rsidRPr="00D6395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1D5DF9" w:rsidRPr="003248C6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248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Задание по теме лекции</w:t>
            </w:r>
          </w:p>
        </w:tc>
        <w:tc>
          <w:tcPr>
            <w:tcW w:w="2126" w:type="dxa"/>
          </w:tcPr>
          <w:p w:rsidR="001D5DF9" w:rsidRPr="00904972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5DF9" w:rsidRPr="00904972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D5DF9" w:rsidRPr="00904972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DF9" w:rsidRPr="0070414D">
        <w:tc>
          <w:tcPr>
            <w:tcW w:w="540" w:type="dxa"/>
          </w:tcPr>
          <w:p w:rsidR="001D5DF9" w:rsidRPr="00A37AAE" w:rsidRDefault="001D5DF9" w:rsidP="008972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862" w:type="dxa"/>
          </w:tcPr>
          <w:p w:rsidR="001D5DF9" w:rsidRPr="008C2AD6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Логистика приемки грузов</w:t>
            </w:r>
            <w:r w:rsidRPr="008C2AD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1D5DF9" w:rsidRPr="00E80CD4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2126" w:type="dxa"/>
          </w:tcPr>
          <w:p w:rsidR="001D5DF9" w:rsidRPr="00904972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D5DF9" w:rsidRPr="00397FCA" w:rsidRDefault="001D5DF9" w:rsidP="008972D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11329" w:rsidRPr="0070414D">
        <w:tc>
          <w:tcPr>
            <w:tcW w:w="540" w:type="dxa"/>
          </w:tcPr>
          <w:p w:rsidR="00111329" w:rsidRDefault="00111329" w:rsidP="00064E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123" w:type="dxa"/>
            <w:gridSpan w:val="2"/>
          </w:tcPr>
          <w:p w:rsidR="00111329" w:rsidRPr="002A274A" w:rsidRDefault="00111329" w:rsidP="00064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7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2-я финальная </w:t>
            </w:r>
            <w:r w:rsidRPr="002A274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A274A">
              <w:rPr>
                <w:rFonts w:ascii="Times New Roman" w:hAnsi="Times New Roman"/>
                <w:sz w:val="20"/>
                <w:szCs w:val="20"/>
              </w:rPr>
              <w:t>Endterm</w:t>
            </w:r>
            <w:proofErr w:type="spellEnd"/>
            <w:r w:rsidRPr="002A274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2A274A">
              <w:rPr>
                <w:rFonts w:ascii="Times New Roman" w:hAnsi="Times New Roman"/>
                <w:sz w:val="20"/>
                <w:szCs w:val="20"/>
                <w:lang w:val="ru-RU"/>
              </w:rPr>
              <w:t>аттестация</w:t>
            </w:r>
          </w:p>
        </w:tc>
        <w:tc>
          <w:tcPr>
            <w:tcW w:w="2126" w:type="dxa"/>
          </w:tcPr>
          <w:p w:rsidR="00111329" w:rsidRPr="002A274A" w:rsidRDefault="00111329" w:rsidP="00064E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329" w:rsidRPr="0070414D">
        <w:tc>
          <w:tcPr>
            <w:tcW w:w="540" w:type="dxa"/>
          </w:tcPr>
          <w:p w:rsidR="00111329" w:rsidRDefault="00111329" w:rsidP="00064E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23" w:type="dxa"/>
            <w:gridSpan w:val="2"/>
          </w:tcPr>
          <w:p w:rsidR="00111329" w:rsidRPr="002A274A" w:rsidRDefault="00111329" w:rsidP="00064E8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274A">
              <w:rPr>
                <w:rFonts w:ascii="Times New Roman" w:hAnsi="Times New Roman"/>
                <w:sz w:val="20"/>
                <w:szCs w:val="20"/>
                <w:lang w:val="ru-RU"/>
              </w:rPr>
              <w:t>Финальный экзамен</w:t>
            </w:r>
          </w:p>
        </w:tc>
        <w:tc>
          <w:tcPr>
            <w:tcW w:w="2126" w:type="dxa"/>
          </w:tcPr>
          <w:p w:rsidR="00111329" w:rsidRPr="002A274A" w:rsidRDefault="00111329" w:rsidP="00064E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7AAE" w:rsidRDefault="00A37AAE" w:rsidP="00A37AAE">
      <w:pPr>
        <w:pStyle w:val="Title"/>
        <w:rPr>
          <w:b w:val="0"/>
          <w:sz w:val="20"/>
          <w:szCs w:val="20"/>
        </w:rPr>
      </w:pPr>
    </w:p>
    <w:p w:rsidR="008972DA" w:rsidRPr="00533623" w:rsidRDefault="008972DA" w:rsidP="008972DA">
      <w:pPr>
        <w:pStyle w:val="Heading4"/>
        <w:rPr>
          <w:szCs w:val="20"/>
        </w:rPr>
      </w:pPr>
      <w:r w:rsidRPr="00533623">
        <w:rPr>
          <w:szCs w:val="20"/>
        </w:rPr>
        <w:t>Список литературы для изучения</w:t>
      </w:r>
    </w:p>
    <w:p w:rsidR="008972DA" w:rsidRPr="00575206" w:rsidRDefault="008972DA" w:rsidP="008972DA">
      <w:pPr>
        <w:jc w:val="both"/>
        <w:rPr>
          <w:sz w:val="20"/>
          <w:szCs w:val="20"/>
          <w:u w:val="single"/>
          <w:lang w:val="ru-RU"/>
        </w:rPr>
      </w:pPr>
      <w:r w:rsidRPr="00575206">
        <w:rPr>
          <w:sz w:val="20"/>
          <w:szCs w:val="20"/>
          <w:u w:val="single"/>
          <w:lang w:val="ru-RU"/>
        </w:rPr>
        <w:t>Основная:</w:t>
      </w:r>
    </w:p>
    <w:p w:rsidR="008972DA" w:rsidRPr="00F46899" w:rsidRDefault="008972DA" w:rsidP="008972DA">
      <w:pPr>
        <w:widowControl w:val="0"/>
        <w:autoSpaceDE w:val="0"/>
        <w:autoSpaceDN w:val="0"/>
        <w:adjustRightInd w:val="0"/>
        <w:rPr>
          <w:rFonts w:ascii="Times New Roman" w:hAnsi="Times New Roman" w:cs="TimesNewRomanPS-ItalicMT"/>
          <w:i/>
          <w:iCs/>
          <w:sz w:val="20"/>
          <w:szCs w:val="28"/>
          <w:lang w:val="ru-RU"/>
        </w:rPr>
      </w:pPr>
      <w:r w:rsidRPr="00F46899">
        <w:rPr>
          <w:rFonts w:ascii="Times New Roman" w:hAnsi="Times New Roman"/>
          <w:sz w:val="20"/>
          <w:szCs w:val="20"/>
          <w:lang w:val="ru-RU"/>
        </w:rPr>
        <w:t>[1]</w:t>
      </w:r>
      <w:r w:rsidRPr="00F46899">
        <w:rPr>
          <w:rFonts w:ascii="Times New Roman" w:hAnsi="Times New Roman" w:cs="TimesNewRomanPS-ItalicMT"/>
          <w:i/>
          <w:iCs/>
          <w:sz w:val="20"/>
          <w:szCs w:val="28"/>
          <w:lang w:val="ru-RU"/>
        </w:rPr>
        <w:t xml:space="preserve"> </w:t>
      </w:r>
      <w:r w:rsidR="001D5DF9">
        <w:rPr>
          <w:rFonts w:ascii="Times New Roman" w:hAnsi="Times New Roman" w:cs="TimesNewRomanPS-ItalicMT"/>
          <w:i/>
          <w:iCs/>
          <w:sz w:val="20"/>
          <w:szCs w:val="28"/>
          <w:lang w:val="ru-RU"/>
        </w:rPr>
        <w:t xml:space="preserve">Дмитриев А.В, Аанасьев М.В. Логистика транспортно-экспедиционных услуг/ учебное пособие. –СПб: Изд-во СПбГУ, 2010, - 104 с. </w:t>
      </w:r>
      <w:r w:rsidR="001D5DF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972DA" w:rsidRPr="00F46899" w:rsidRDefault="008972DA" w:rsidP="008972DA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F46899">
        <w:rPr>
          <w:rFonts w:ascii="Times New Roman" w:hAnsi="Times New Roman"/>
          <w:sz w:val="20"/>
          <w:szCs w:val="20"/>
          <w:lang w:val="ru-RU"/>
        </w:rPr>
        <w:t>[2] М</w:t>
      </w:r>
      <w:r w:rsidRPr="00E06F2D">
        <w:rPr>
          <w:rFonts w:ascii="Times New Roman" w:hAnsi="Times New Roman"/>
          <w:sz w:val="20"/>
          <w:szCs w:val="20"/>
          <w:lang w:val="ru-RU"/>
        </w:rPr>
        <w:t xml:space="preserve">одели и методы теории логистики: учебное пособие. 2-е изд./Под ред. В.С.Лукинского. – СПб.: Питер, 2007. – 448 с. </w:t>
      </w:r>
    </w:p>
    <w:p w:rsidR="008972DA" w:rsidRDefault="008972DA" w:rsidP="008972DA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F46899">
        <w:rPr>
          <w:rFonts w:ascii="Times New Roman" w:hAnsi="Times New Roman"/>
          <w:sz w:val="20"/>
          <w:szCs w:val="20"/>
          <w:lang w:val="ru-RU"/>
        </w:rPr>
        <w:t xml:space="preserve"> [3] Гаджинский А.М. Логистика: Учебник. – М.:”Дашков и К” </w:t>
      </w:r>
      <w:r>
        <w:rPr>
          <w:rFonts w:ascii="Times New Roman" w:hAnsi="Times New Roman"/>
          <w:sz w:val="20"/>
          <w:szCs w:val="20"/>
          <w:lang w:val="ru-RU"/>
        </w:rPr>
        <w:t>, 2012, - 320 с.</w:t>
      </w:r>
    </w:p>
    <w:p w:rsidR="008972DA" w:rsidRPr="00F46899" w:rsidRDefault="008972DA" w:rsidP="008972DA">
      <w:pPr>
        <w:jc w:val="both"/>
        <w:rPr>
          <w:rFonts w:ascii="Times New Roman" w:hAnsi="Times New Roman"/>
          <w:sz w:val="20"/>
          <w:lang w:val="ru-RU"/>
        </w:rPr>
      </w:pPr>
      <w:r w:rsidRPr="00F46899">
        <w:rPr>
          <w:rFonts w:ascii="Times New Roman" w:hAnsi="Times New Roman"/>
          <w:sz w:val="20"/>
          <w:szCs w:val="20"/>
          <w:lang w:val="ru-RU"/>
        </w:rPr>
        <w:t xml:space="preserve"> [4] </w:t>
      </w:r>
      <w:r w:rsidRPr="00F46899">
        <w:rPr>
          <w:rFonts w:ascii="Times New Roman" w:hAnsi="Times New Roman"/>
          <w:sz w:val="20"/>
          <w:lang w:val="ru-RU"/>
        </w:rPr>
        <w:t>Логистика: Учебник / Под ред. Б.А. Аникина: 3-е изд., перераб. и доп.</w:t>
      </w:r>
      <w:r w:rsidRPr="00F46899">
        <w:rPr>
          <w:rFonts w:ascii="Times New Roman" w:hAnsi="Times New Roman"/>
          <w:noProof/>
          <w:sz w:val="20"/>
          <w:lang w:val="ru-RU"/>
        </w:rPr>
        <w:t xml:space="preserve"> —</w:t>
      </w:r>
      <w:r w:rsidRPr="00F46899">
        <w:rPr>
          <w:rFonts w:ascii="Times New Roman" w:hAnsi="Times New Roman"/>
          <w:sz w:val="20"/>
          <w:lang w:val="ru-RU"/>
        </w:rPr>
        <w:t xml:space="preserve"> М.: Л69    ИНФРА-М,</w:t>
      </w:r>
      <w:r w:rsidRPr="00F46899">
        <w:rPr>
          <w:rFonts w:ascii="Times New Roman" w:hAnsi="Times New Roman"/>
          <w:noProof/>
          <w:sz w:val="20"/>
          <w:lang w:val="ru-RU"/>
        </w:rPr>
        <w:t xml:space="preserve"> 2002. — 368</w:t>
      </w:r>
      <w:r w:rsidRPr="00F46899">
        <w:rPr>
          <w:rFonts w:ascii="Times New Roman" w:hAnsi="Times New Roman"/>
          <w:sz w:val="20"/>
          <w:lang w:val="ru-RU"/>
        </w:rPr>
        <w:t xml:space="preserve"> с.</w:t>
      </w:r>
      <w:r w:rsidRPr="00F46899">
        <w:rPr>
          <w:rFonts w:ascii="Times New Roman" w:hAnsi="Times New Roman"/>
          <w:noProof/>
          <w:sz w:val="20"/>
          <w:lang w:val="ru-RU"/>
        </w:rPr>
        <w:t xml:space="preserve"> -</w:t>
      </w:r>
      <w:r w:rsidRPr="00F46899">
        <w:rPr>
          <w:rFonts w:ascii="Times New Roman" w:hAnsi="Times New Roman"/>
          <w:sz w:val="20"/>
          <w:lang w:val="ru-RU"/>
        </w:rPr>
        <w:t xml:space="preserve"> (Серия «Высшее образование»).</w:t>
      </w:r>
    </w:p>
    <w:p w:rsidR="008972DA" w:rsidRPr="00F46899" w:rsidRDefault="008972DA" w:rsidP="008972DA">
      <w:pPr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</w:p>
    <w:p w:rsidR="008972DA" w:rsidRPr="00F46899" w:rsidRDefault="008972DA" w:rsidP="008972DA">
      <w:pPr>
        <w:jc w:val="both"/>
        <w:rPr>
          <w:sz w:val="20"/>
          <w:szCs w:val="20"/>
          <w:u w:val="single"/>
          <w:lang w:val="ru-RU"/>
        </w:rPr>
      </w:pPr>
      <w:r w:rsidRPr="00F46899">
        <w:rPr>
          <w:sz w:val="20"/>
          <w:szCs w:val="20"/>
          <w:u w:val="single"/>
          <w:lang w:val="ru-RU"/>
        </w:rPr>
        <w:t>Дополнительная:</w:t>
      </w:r>
    </w:p>
    <w:p w:rsidR="008972DA" w:rsidRPr="005B34A3" w:rsidRDefault="008972DA" w:rsidP="008972DA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F46899">
        <w:rPr>
          <w:rFonts w:ascii="Times New Roman" w:hAnsi="Times New Roman"/>
          <w:sz w:val="20"/>
          <w:szCs w:val="20"/>
          <w:lang w:val="ru-RU"/>
        </w:rPr>
        <w:t xml:space="preserve">[5] </w:t>
      </w:r>
      <w:r>
        <w:rPr>
          <w:rFonts w:ascii="Times New Roman" w:hAnsi="Times New Roman"/>
          <w:sz w:val="20"/>
          <w:szCs w:val="20"/>
          <w:lang w:val="ru-RU"/>
        </w:rPr>
        <w:t xml:space="preserve">Бауэрсокс Д. Логистика.Интегрированная цепь поставок/ Бауэрсокс Д., Д.Клосс: Пер. С англ. – М.: Олимп-Бизнес, 2001.- 635 с. </w:t>
      </w:r>
    </w:p>
    <w:p w:rsidR="008972DA" w:rsidRPr="005B34A3" w:rsidRDefault="008972DA" w:rsidP="008972DA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B34A3">
        <w:rPr>
          <w:rFonts w:ascii="Times New Roman" w:hAnsi="Times New Roman"/>
          <w:sz w:val="20"/>
          <w:lang w:val="ru-RU"/>
        </w:rPr>
        <w:t xml:space="preserve">[6] </w:t>
      </w:r>
      <w:r w:rsidRPr="005B34A3">
        <w:rPr>
          <w:rFonts w:ascii="Times New Roman" w:hAnsi="Times New Roman"/>
          <w:sz w:val="20"/>
          <w:szCs w:val="20"/>
          <w:lang w:val="ru-RU"/>
        </w:rPr>
        <w:t>Неруш Ю.. Логистика: учебник.-4-е изд., -М.:ТК Велби, Изд-во Проспект, 2006. – 520 с.</w:t>
      </w:r>
    </w:p>
    <w:p w:rsidR="001021F4" w:rsidRPr="00533623" w:rsidRDefault="001021F4" w:rsidP="00A37AAE">
      <w:pPr>
        <w:pStyle w:val="Title"/>
        <w:rPr>
          <w:b w:val="0"/>
          <w:sz w:val="20"/>
          <w:szCs w:val="20"/>
        </w:rPr>
      </w:pPr>
    </w:p>
    <w:p w:rsidR="00A37AAE" w:rsidRPr="00A37AAE" w:rsidRDefault="00A37AAE" w:rsidP="00A37AAE">
      <w:pPr>
        <w:jc w:val="both"/>
        <w:rPr>
          <w:b/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b/>
          <w:sz w:val="20"/>
          <w:szCs w:val="20"/>
          <w:lang w:val="ru-RU"/>
        </w:rPr>
      </w:pPr>
      <w:r w:rsidRPr="00A37AAE">
        <w:rPr>
          <w:b/>
          <w:sz w:val="20"/>
          <w:szCs w:val="20"/>
          <w:lang w:val="ru-RU"/>
        </w:rPr>
        <w:t>Политика выставления оценок:</w:t>
      </w:r>
    </w:p>
    <w:p w:rsidR="00A37AAE" w:rsidRDefault="00A37AAE" w:rsidP="00A37AAE">
      <w:pPr>
        <w:pStyle w:val="BodyTextIndent"/>
        <w:ind w:firstLine="0"/>
        <w:rPr>
          <w:sz w:val="20"/>
          <w:szCs w:val="20"/>
        </w:rPr>
      </w:pPr>
      <w:r w:rsidRPr="00533623">
        <w:rPr>
          <w:sz w:val="20"/>
          <w:szCs w:val="20"/>
        </w:rPr>
        <w:t xml:space="preserve">В конце семестра Вы получаете общую итоговую оценку, которая является общим показателем Вашей работы в течение всего семестра. Итоговая оценка будет выставлена согласно шкале оценок, принятой в </w:t>
      </w:r>
      <w:r w:rsidR="005C48A9">
        <w:rPr>
          <w:sz w:val="20"/>
          <w:szCs w:val="20"/>
        </w:rPr>
        <w:t>Н</w:t>
      </w:r>
      <w:r w:rsidRPr="00533623">
        <w:rPr>
          <w:sz w:val="20"/>
          <w:szCs w:val="20"/>
        </w:rPr>
        <w:t>АО «К</w:t>
      </w:r>
      <w:r w:rsidR="005C48A9">
        <w:rPr>
          <w:sz w:val="20"/>
          <w:szCs w:val="20"/>
        </w:rPr>
        <w:t>азНИ</w:t>
      </w:r>
      <w:r w:rsidRPr="00533623">
        <w:rPr>
          <w:sz w:val="20"/>
          <w:szCs w:val="20"/>
        </w:rPr>
        <w:t xml:space="preserve">ТУ». </w:t>
      </w:r>
    </w:p>
    <w:p w:rsidR="00A37AAE" w:rsidRPr="00A37AAE" w:rsidRDefault="00A37AAE" w:rsidP="00A37AAE">
      <w:pPr>
        <w:ind w:firstLineChars="245" w:firstLine="490"/>
        <w:jc w:val="both"/>
        <w:rPr>
          <w:sz w:val="20"/>
          <w:szCs w:val="20"/>
          <w:lang w:val="ru-RU"/>
        </w:rPr>
      </w:pPr>
      <w:r w:rsidRPr="00A37AAE">
        <w:rPr>
          <w:i/>
          <w:iCs/>
          <w:sz w:val="20"/>
          <w:szCs w:val="20"/>
          <w:lang w:val="ru-RU"/>
        </w:rPr>
        <w:t xml:space="preserve">Критерии оценки </w:t>
      </w:r>
      <w:r w:rsidR="0079034E">
        <w:rPr>
          <w:i/>
          <w:iCs/>
          <w:sz w:val="20"/>
          <w:szCs w:val="20"/>
          <w:lang w:val="ru-RU"/>
        </w:rPr>
        <w:t xml:space="preserve">практических и </w:t>
      </w:r>
      <w:r w:rsidR="00F32531">
        <w:rPr>
          <w:i/>
          <w:iCs/>
          <w:sz w:val="20"/>
          <w:szCs w:val="20"/>
          <w:lang w:val="ru-RU"/>
        </w:rPr>
        <w:t xml:space="preserve"> </w:t>
      </w:r>
      <w:r w:rsidR="00F32531">
        <w:rPr>
          <w:rFonts w:ascii="Times New Roman" w:hAnsi="Times New Roman"/>
          <w:i/>
          <w:iCs/>
          <w:sz w:val="20"/>
          <w:szCs w:val="20"/>
          <w:lang w:val="ru-RU"/>
        </w:rPr>
        <w:t>самостоятельных</w:t>
      </w:r>
      <w:r w:rsidRPr="00A37AAE">
        <w:rPr>
          <w:i/>
          <w:iCs/>
          <w:sz w:val="20"/>
          <w:szCs w:val="20"/>
          <w:lang w:val="ru-RU"/>
        </w:rPr>
        <w:t xml:space="preserve"> работ</w:t>
      </w:r>
      <w:r w:rsidRPr="00A37AAE">
        <w:rPr>
          <w:sz w:val="20"/>
          <w:szCs w:val="20"/>
          <w:lang w:val="ru-RU"/>
        </w:rPr>
        <w:t xml:space="preserve">: полнота решения задачи, </w:t>
      </w:r>
      <w:r w:rsidR="0079034E">
        <w:rPr>
          <w:sz w:val="20"/>
          <w:szCs w:val="20"/>
          <w:lang w:val="ru-RU"/>
        </w:rPr>
        <w:t xml:space="preserve">аккуратность расчетов и </w:t>
      </w:r>
      <w:r w:rsidRPr="00A37AAE">
        <w:rPr>
          <w:sz w:val="20"/>
          <w:szCs w:val="20"/>
          <w:lang w:val="ru-RU"/>
        </w:rPr>
        <w:t>своевременная сдача.</w:t>
      </w:r>
    </w:p>
    <w:p w:rsidR="00A37AAE" w:rsidRPr="00A37AAE" w:rsidRDefault="00A37AAE" w:rsidP="00A37AAE">
      <w:pPr>
        <w:ind w:firstLineChars="245" w:firstLine="490"/>
        <w:jc w:val="both"/>
        <w:rPr>
          <w:bCs/>
          <w:sz w:val="20"/>
          <w:szCs w:val="20"/>
          <w:u w:val="single"/>
          <w:lang w:val="ru-RU"/>
        </w:rPr>
      </w:pPr>
      <w:r w:rsidRPr="00A37AAE">
        <w:rPr>
          <w:i/>
          <w:iCs/>
          <w:sz w:val="20"/>
          <w:szCs w:val="20"/>
          <w:lang w:val="ru-RU"/>
        </w:rPr>
        <w:t>Критерии выставления экзаменационной оценки</w:t>
      </w:r>
      <w:r w:rsidRPr="00A37AAE">
        <w:rPr>
          <w:sz w:val="20"/>
          <w:szCs w:val="20"/>
          <w:lang w:val="ru-RU"/>
        </w:rPr>
        <w:t xml:space="preserve">: правильность и полнота ответов, </w:t>
      </w:r>
      <w:r w:rsidR="0079034E">
        <w:rPr>
          <w:sz w:val="20"/>
          <w:szCs w:val="20"/>
          <w:lang w:val="ru-RU"/>
        </w:rPr>
        <w:t>аккуратность и точность</w:t>
      </w:r>
      <w:r w:rsidRPr="00A37AAE">
        <w:rPr>
          <w:sz w:val="20"/>
          <w:szCs w:val="20"/>
          <w:lang w:val="ru-RU"/>
        </w:rPr>
        <w:t xml:space="preserve"> изложения.</w:t>
      </w:r>
    </w:p>
    <w:p w:rsidR="00A37AAE" w:rsidRPr="00A37AAE" w:rsidRDefault="00A37AAE" w:rsidP="00A37AAE">
      <w:pPr>
        <w:autoSpaceDE w:val="0"/>
        <w:autoSpaceDN w:val="0"/>
        <w:spacing w:before="40"/>
        <w:jc w:val="both"/>
        <w:rPr>
          <w:b/>
          <w:sz w:val="20"/>
          <w:szCs w:val="20"/>
          <w:lang w:val="ru-RU"/>
        </w:rPr>
      </w:pPr>
    </w:p>
    <w:p w:rsidR="00A37AAE" w:rsidRPr="00A37AAE" w:rsidRDefault="00A37AAE" w:rsidP="00A37AAE">
      <w:pPr>
        <w:autoSpaceDE w:val="0"/>
        <w:autoSpaceDN w:val="0"/>
        <w:spacing w:before="40"/>
        <w:rPr>
          <w:sz w:val="20"/>
          <w:szCs w:val="20"/>
          <w:lang w:val="ru-RU"/>
        </w:rPr>
      </w:pPr>
      <w:r w:rsidRPr="00A37AAE">
        <w:rPr>
          <w:b/>
          <w:sz w:val="20"/>
          <w:szCs w:val="20"/>
          <w:lang w:val="ru-RU"/>
        </w:rPr>
        <w:t xml:space="preserve">Политика курса </w:t>
      </w:r>
      <w:r w:rsidRPr="00A37AAE">
        <w:rPr>
          <w:sz w:val="20"/>
          <w:szCs w:val="20"/>
          <w:lang w:val="ru-RU"/>
        </w:rPr>
        <w:t>включает следующие требования</w:t>
      </w:r>
      <w:r w:rsidRPr="00A37AAE">
        <w:rPr>
          <w:bCs/>
          <w:sz w:val="20"/>
          <w:szCs w:val="20"/>
          <w:lang w:val="ru-RU"/>
        </w:rPr>
        <w:t>:</w:t>
      </w:r>
    </w:p>
    <w:p w:rsidR="00A37AAE" w:rsidRPr="00A37AAE" w:rsidRDefault="00A37AAE" w:rsidP="00A37AAE">
      <w:pPr>
        <w:jc w:val="both"/>
        <w:rPr>
          <w:bCs/>
          <w:sz w:val="20"/>
          <w:szCs w:val="20"/>
          <w:lang w:val="ru-RU"/>
        </w:rPr>
      </w:pPr>
      <w:r w:rsidRPr="00533623">
        <w:rPr>
          <w:iCs/>
          <w:sz w:val="20"/>
          <w:szCs w:val="20"/>
          <w:lang w:val="kk-KZ"/>
        </w:rPr>
        <w:t>Студент должен прийти подготовленным к лекционным, практическим и лабораторным занятиям. Требуется своевременная защита лабораторных работ, полное выполнение всех видов работ (практических, лабораторных и самостоятельных). Студент не должен опаздывать и пропускать занятия,</w:t>
      </w:r>
      <w:r w:rsidRPr="00A37AAE">
        <w:rPr>
          <w:sz w:val="20"/>
          <w:szCs w:val="20"/>
          <w:lang w:val="ru-RU"/>
        </w:rPr>
        <w:t xml:space="preserve"> быть пунктуальным и обязательным</w:t>
      </w:r>
      <w:r w:rsidRPr="00533623">
        <w:rPr>
          <w:iCs/>
          <w:sz w:val="20"/>
          <w:szCs w:val="20"/>
          <w:lang w:val="kk-KZ"/>
        </w:rPr>
        <w:t xml:space="preserve">. Предусматривается уменьшение </w:t>
      </w:r>
      <w:r w:rsidR="0079034E">
        <w:rPr>
          <w:iCs/>
          <w:sz w:val="20"/>
          <w:szCs w:val="20"/>
          <w:lang w:val="kk-KZ"/>
        </w:rPr>
        <w:t xml:space="preserve">максимального балл ана 10% </w:t>
      </w:r>
      <w:r w:rsidRPr="00533623">
        <w:rPr>
          <w:iCs/>
          <w:sz w:val="20"/>
          <w:szCs w:val="20"/>
          <w:lang w:val="kk-KZ"/>
        </w:rPr>
        <w:t xml:space="preserve"> за несвоевременно сданные работы. </w:t>
      </w:r>
      <w:r w:rsidRPr="00A37AAE">
        <w:rPr>
          <w:bCs/>
          <w:sz w:val="20"/>
          <w:szCs w:val="20"/>
          <w:lang w:val="ru-RU"/>
        </w:rPr>
        <w:t>Если Вы вынуждены пропустить промежуточный экзамен по уважительным причинам, Вы должны предупредить преподавателя заранее до экзамена. После написания экзамена всеми студентами и разбора его на занятии, экзамен не может быть сдан. Пропуск экзамена по неуважительной причине лишает Вас права на его сдачу.</w:t>
      </w:r>
    </w:p>
    <w:p w:rsidR="00A37AAE" w:rsidRPr="00A37AAE" w:rsidRDefault="00A37AAE" w:rsidP="00A37AAE">
      <w:pPr>
        <w:jc w:val="both"/>
        <w:rPr>
          <w:b/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b/>
          <w:sz w:val="20"/>
          <w:szCs w:val="20"/>
          <w:lang w:val="ru-RU"/>
        </w:rPr>
      </w:pPr>
      <w:r w:rsidRPr="00A37AAE">
        <w:rPr>
          <w:b/>
          <w:sz w:val="20"/>
          <w:szCs w:val="20"/>
          <w:lang w:val="ru-RU"/>
        </w:rPr>
        <w:t>Политика академического поведения и этики</w:t>
      </w: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  <w:r w:rsidRPr="00A37AAE">
        <w:rPr>
          <w:sz w:val="20"/>
          <w:szCs w:val="20"/>
          <w:lang w:val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экзаменов, сдача экзамена за другого студента. Студент, уличенный в фальсификации любой информации курса, получит итоговую оценку «</w:t>
      </w:r>
      <w:r w:rsidRPr="00533623">
        <w:rPr>
          <w:sz w:val="20"/>
          <w:szCs w:val="20"/>
        </w:rPr>
        <w:t>F</w:t>
      </w:r>
      <w:r w:rsidRPr="00A37AAE">
        <w:rPr>
          <w:sz w:val="20"/>
          <w:szCs w:val="20"/>
          <w:lang w:val="ru-RU"/>
        </w:rPr>
        <w:t>».</w:t>
      </w:r>
    </w:p>
    <w:p w:rsidR="00A37AAE" w:rsidRPr="00A37AAE" w:rsidRDefault="00A37AAE" w:rsidP="00A37AAE">
      <w:pPr>
        <w:jc w:val="both"/>
        <w:rPr>
          <w:b/>
          <w:bCs/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  <w:r w:rsidRPr="00A37AAE">
        <w:rPr>
          <w:b/>
          <w:bCs/>
          <w:sz w:val="20"/>
          <w:szCs w:val="20"/>
          <w:lang w:val="ru-RU"/>
        </w:rPr>
        <w:t>Помощь:</w:t>
      </w:r>
      <w:r w:rsidRPr="00A37AAE">
        <w:rPr>
          <w:bCs/>
          <w:sz w:val="20"/>
          <w:szCs w:val="20"/>
          <w:lang w:val="ru-RU"/>
        </w:rPr>
        <w:t xml:space="preserve"> </w:t>
      </w:r>
      <w:r w:rsidRPr="00A37AAE">
        <w:rPr>
          <w:sz w:val="20"/>
          <w:szCs w:val="20"/>
          <w:lang w:val="ru-RU"/>
        </w:rPr>
        <w:t>За консультациями по выполнению самостоятельных работ,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часов</w:t>
      </w:r>
      <w:r w:rsidR="0078075D">
        <w:rPr>
          <w:sz w:val="20"/>
          <w:szCs w:val="20"/>
          <w:lang w:val="ru-RU"/>
        </w:rPr>
        <w:t xml:space="preserve"> или через электронные средства связи круглосуточно</w:t>
      </w:r>
      <w:r w:rsidRPr="00A37AAE">
        <w:rPr>
          <w:sz w:val="20"/>
          <w:szCs w:val="20"/>
          <w:lang w:val="ru-RU"/>
        </w:rPr>
        <w:t>.</w:t>
      </w: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bCs/>
          <w:i/>
          <w:iCs/>
          <w:sz w:val="20"/>
          <w:szCs w:val="20"/>
          <w:lang w:val="ru-RU"/>
        </w:rPr>
      </w:pPr>
      <w:r w:rsidRPr="00A37AAE">
        <w:rPr>
          <w:bCs/>
          <w:i/>
          <w:iCs/>
          <w:sz w:val="20"/>
          <w:szCs w:val="20"/>
          <w:lang w:val="ru-RU"/>
        </w:rPr>
        <w:t xml:space="preserve">Рассмотрено на заседании кафедры </w:t>
      </w:r>
      <w:r w:rsidR="007D5A4B" w:rsidRPr="00C1662C">
        <w:rPr>
          <w:bCs/>
          <w:i/>
          <w:iCs/>
          <w:sz w:val="20"/>
          <w:szCs w:val="20"/>
          <w:lang w:val="kk-KZ"/>
        </w:rPr>
        <w:t>«</w:t>
      </w:r>
      <w:r w:rsidR="00111329">
        <w:rPr>
          <w:rFonts w:ascii="Times New Roman" w:hAnsi="Times New Roman"/>
          <w:bCs/>
          <w:i/>
          <w:iCs/>
          <w:sz w:val="20"/>
          <w:szCs w:val="20"/>
          <w:lang w:val="kk-KZ"/>
        </w:rPr>
        <w:t>Т</w:t>
      </w:r>
      <w:r w:rsidR="00111329">
        <w:rPr>
          <w:rFonts w:ascii="Times New Roman" w:hAnsi="Times New Roman"/>
          <w:bCs/>
          <w:i/>
          <w:iCs/>
          <w:sz w:val="20"/>
          <w:szCs w:val="20"/>
          <w:lang w:val="ru-RU"/>
        </w:rPr>
        <w:t>ранспортная техника</w:t>
      </w:r>
      <w:r w:rsidR="007D5A4B" w:rsidRPr="00C1662C">
        <w:rPr>
          <w:bCs/>
          <w:i/>
          <w:iCs/>
          <w:sz w:val="20"/>
          <w:szCs w:val="20"/>
          <w:lang w:val="kk-KZ"/>
        </w:rPr>
        <w:t xml:space="preserve">» </w:t>
      </w:r>
      <w:r w:rsidR="007D5A4B">
        <w:rPr>
          <w:bCs/>
          <w:i/>
          <w:iCs/>
          <w:sz w:val="20"/>
          <w:szCs w:val="20"/>
          <w:lang w:val="kk-KZ"/>
        </w:rPr>
        <w:t xml:space="preserve">, </w:t>
      </w:r>
      <w:r w:rsidRPr="00A37AAE">
        <w:rPr>
          <w:bCs/>
          <w:i/>
          <w:iCs/>
          <w:sz w:val="20"/>
          <w:szCs w:val="20"/>
          <w:lang w:val="ru-RU"/>
        </w:rPr>
        <w:t>протокол №___ от «____»________20</w:t>
      </w:r>
      <w:r w:rsidR="001C3858">
        <w:rPr>
          <w:bCs/>
          <w:i/>
          <w:iCs/>
          <w:sz w:val="20"/>
          <w:szCs w:val="20"/>
          <w:lang w:val="ru-RU"/>
        </w:rPr>
        <w:t>1___</w:t>
      </w:r>
      <w:r w:rsidRPr="00A37AAE">
        <w:rPr>
          <w:bCs/>
          <w:i/>
          <w:iCs/>
          <w:sz w:val="20"/>
          <w:szCs w:val="20"/>
          <w:lang w:val="ru-RU"/>
        </w:rPr>
        <w:t xml:space="preserve"> г.</w:t>
      </w:r>
    </w:p>
    <w:p w:rsidR="00A37AAE" w:rsidRPr="00A37AAE" w:rsidRDefault="00A37AAE" w:rsidP="00A37AAE">
      <w:pPr>
        <w:jc w:val="both"/>
        <w:rPr>
          <w:bCs/>
          <w:i/>
          <w:iCs/>
          <w:sz w:val="20"/>
          <w:szCs w:val="20"/>
          <w:lang w:val="ru-RU"/>
        </w:rPr>
      </w:pPr>
    </w:p>
    <w:p w:rsidR="00A37AAE" w:rsidRPr="00A37AAE" w:rsidRDefault="00A37AAE" w:rsidP="00A37AAE">
      <w:pPr>
        <w:jc w:val="both"/>
        <w:rPr>
          <w:bCs/>
          <w:i/>
          <w:iCs/>
          <w:sz w:val="20"/>
          <w:szCs w:val="20"/>
          <w:lang w:val="ru-RU"/>
        </w:rPr>
      </w:pPr>
    </w:p>
    <w:p w:rsidR="00F32531" w:rsidRPr="00A37AAE" w:rsidRDefault="00F32531" w:rsidP="00370BE0">
      <w:pPr>
        <w:ind w:firstLineChars="268" w:firstLine="58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Составитель:   </w:t>
      </w:r>
      <w:r>
        <w:rPr>
          <w:rFonts w:ascii="Times New Roman" w:hAnsi="Times New Roman"/>
          <w:b/>
          <w:sz w:val="20"/>
          <w:szCs w:val="20"/>
          <w:lang w:val="ru-RU"/>
        </w:rPr>
        <w:t>ассоциированный профессор</w:t>
      </w:r>
      <w:r w:rsidRPr="00A37AAE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 xml:space="preserve">        _________________________________   </w:t>
      </w:r>
      <w:r>
        <w:rPr>
          <w:rFonts w:ascii="Times New Roman" w:hAnsi="Times New Roman"/>
          <w:b/>
          <w:sz w:val="20"/>
          <w:szCs w:val="20"/>
          <w:lang w:val="ru-RU"/>
        </w:rPr>
        <w:t>Муханова Г.С.</w:t>
      </w:r>
    </w:p>
    <w:p w:rsidR="00A37AAE" w:rsidRPr="00F32531" w:rsidRDefault="00A37AAE" w:rsidP="00370BE0">
      <w:pPr>
        <w:ind w:firstLineChars="268" w:firstLine="58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sectPr w:rsidR="00A37AAE" w:rsidRPr="00F32531" w:rsidSect="005213D5">
      <w:headerReference w:type="even" r:id="rId7"/>
      <w:headerReference w:type="default" r:id="rId8"/>
      <w:footerReference w:type="default" r:id="rId9"/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03" w:rsidRDefault="005C3903" w:rsidP="009E250C">
      <w:r>
        <w:separator/>
      </w:r>
    </w:p>
  </w:endnote>
  <w:endnote w:type="continuationSeparator" w:id="0">
    <w:p w:rsidR="005C3903" w:rsidRDefault="005C3903" w:rsidP="009E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"/>
    <w:charset w:val="CC"/>
    <w:family w:val="roman"/>
    <w:pitch w:val="variable"/>
    <w:sig w:usb0="E0000287" w:usb1="40000013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03" w:rsidRPr="00A83150" w:rsidRDefault="005C3903" w:rsidP="00F86DC4">
    <w:pPr>
      <w:pStyle w:val="Footer"/>
      <w:rPr>
        <w:sz w:val="20"/>
        <w:szCs w:val="20"/>
      </w:rPr>
    </w:pPr>
    <w:r w:rsidRPr="00A83150">
      <w:rPr>
        <w:sz w:val="20"/>
        <w:szCs w:val="20"/>
        <w:lang w:val="kk-KZ"/>
      </w:rPr>
      <w:t>Ф КазНИТУ 703-08</w:t>
    </w:r>
    <w:r w:rsidRPr="00A83150">
      <w:rPr>
        <w:sz w:val="20"/>
        <w:szCs w:val="20"/>
      </w:rPr>
      <w:t>. SYLLABUS</w:t>
    </w:r>
  </w:p>
  <w:p w:rsidR="005C3903" w:rsidRDefault="005C3903">
    <w:pPr>
      <w:pStyle w:val="Footer"/>
    </w:pPr>
  </w:p>
  <w:p w:rsidR="005C3903" w:rsidRDefault="005C390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03" w:rsidRDefault="005C3903" w:rsidP="009E250C">
      <w:r>
        <w:separator/>
      </w:r>
    </w:p>
  </w:footnote>
  <w:footnote w:type="continuationSeparator" w:id="0">
    <w:p w:rsidR="005C3903" w:rsidRDefault="005C3903" w:rsidP="009E250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03" w:rsidRDefault="005C3903" w:rsidP="004D45B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903" w:rsidRDefault="005C3903" w:rsidP="009E250C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903" w:rsidRDefault="005C3903" w:rsidP="009E250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03" w:rsidRDefault="005C3903" w:rsidP="004D45B6">
    <w:pPr>
      <w:pStyle w:val="Header"/>
      <w:framePr w:wrap="around" w:vAnchor="text" w:hAnchor="page" w:x="10621" w:y="20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DF9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Style w:val="TableGrid"/>
      <w:tblW w:w="9297" w:type="dxa"/>
      <w:tblLook w:val="04A0"/>
    </w:tblPr>
    <w:tblGrid>
      <w:gridCol w:w="1595"/>
      <w:gridCol w:w="2220"/>
      <w:gridCol w:w="4707"/>
      <w:gridCol w:w="775"/>
    </w:tblGrid>
    <w:tr w:rsidR="005C3903" w:rsidRPr="00764700">
      <w:tc>
        <w:tcPr>
          <w:tcW w:w="1343" w:type="dxa"/>
        </w:tcPr>
        <w:p w:rsidR="005C3903" w:rsidRPr="00A37AAE" w:rsidRDefault="005C3903" w:rsidP="009E250C">
          <w:pPr>
            <w:pStyle w:val="Header"/>
            <w:ind w:right="360"/>
            <w:jc w:val="center"/>
            <w:rPr>
              <w:lang w:val="ru-RU"/>
            </w:rPr>
          </w:pPr>
          <w:r>
            <w:rPr>
              <w:lang w:val="ru-RU"/>
            </w:rPr>
            <w:t>Силлабус</w:t>
          </w:r>
        </w:p>
      </w:tc>
      <w:tc>
        <w:tcPr>
          <w:tcW w:w="2219" w:type="dxa"/>
        </w:tcPr>
        <w:p w:rsidR="005C3903" w:rsidRDefault="005C3903" w:rsidP="009E250C">
          <w:pPr>
            <w:pStyle w:val="Header"/>
            <w:ind w:right="360"/>
            <w:jc w:val="center"/>
          </w:pPr>
          <w:r>
            <w:rPr>
              <w:rFonts w:ascii="Helvetica" w:hAnsi="Helvetica" w:cs="Helvetica"/>
              <w:noProof/>
              <w:lang w:eastAsia="en-US"/>
            </w:rPr>
            <w:drawing>
              <wp:inline distT="0" distB="0" distL="0" distR="0">
                <wp:extent cx="1043460" cy="92143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12" cy="921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0" w:type="dxa"/>
        </w:tcPr>
        <w:p w:rsidR="005C3903" w:rsidRPr="009E250C" w:rsidRDefault="005C3903" w:rsidP="00D3735B">
          <w:pPr>
            <w:pStyle w:val="Header"/>
            <w:ind w:right="360"/>
            <w:jc w:val="center"/>
            <w:rPr>
              <w:rFonts w:ascii="Times New Roman" w:hAnsi="Times New Roman" w:cs="Times New Roman"/>
              <w:lang w:val="ru-RU"/>
            </w:rPr>
          </w:pPr>
          <w:r w:rsidRPr="008D3CBD">
            <w:rPr>
              <w:rFonts w:ascii="Times New Roman" w:hAnsi="Times New Roman" w:cs="Times New Roman"/>
              <w:lang w:val="ru-RU"/>
            </w:rPr>
            <w:t>Казахск</w:t>
          </w:r>
          <w:r>
            <w:rPr>
              <w:rFonts w:ascii="Times New Roman" w:hAnsi="Times New Roman" w:cs="Times New Roman"/>
              <w:lang w:val="ru-RU"/>
            </w:rPr>
            <w:t>ий Национальный</w:t>
          </w:r>
          <w:r w:rsidRPr="008D3CBD">
            <w:rPr>
              <w:rFonts w:ascii="Times New Roman" w:hAnsi="Times New Roman" w:cs="Times New Roman"/>
              <w:lang w:val="ru-RU"/>
            </w:rPr>
            <w:t xml:space="preserve"> исследовательск</w:t>
          </w:r>
          <w:r>
            <w:rPr>
              <w:rFonts w:ascii="Times New Roman" w:hAnsi="Times New Roman" w:cs="Times New Roman"/>
              <w:lang w:val="ru-RU"/>
            </w:rPr>
            <w:t>ий</w:t>
          </w:r>
          <w:r w:rsidRPr="008D3CBD">
            <w:rPr>
              <w:rFonts w:ascii="Times New Roman" w:hAnsi="Times New Roman" w:cs="Times New Roman"/>
              <w:lang w:val="ru-RU"/>
            </w:rPr>
            <w:t xml:space="preserve"> техническ</w:t>
          </w:r>
          <w:r>
            <w:rPr>
              <w:rFonts w:ascii="Times New Roman" w:hAnsi="Times New Roman" w:cs="Times New Roman"/>
              <w:lang w:val="ru-RU"/>
            </w:rPr>
            <w:t>ий университет</w:t>
          </w:r>
          <w:r w:rsidRPr="008D3CBD">
            <w:rPr>
              <w:rFonts w:ascii="Times New Roman" w:hAnsi="Times New Roman" w:cs="Times New Roman"/>
              <w:lang w:val="ru-RU"/>
            </w:rPr>
            <w:t xml:space="preserve"> им К.Сатпаева (КазНИТУ)</w:t>
          </w:r>
        </w:p>
      </w:tc>
      <w:tc>
        <w:tcPr>
          <w:tcW w:w="825" w:type="dxa"/>
        </w:tcPr>
        <w:p w:rsidR="005C3903" w:rsidRPr="008D3CBD" w:rsidRDefault="005C3903" w:rsidP="009E250C">
          <w:pPr>
            <w:pStyle w:val="Header"/>
            <w:ind w:right="360"/>
            <w:rPr>
              <w:lang w:val="ru-RU"/>
            </w:rPr>
          </w:pPr>
        </w:p>
      </w:tc>
    </w:tr>
  </w:tbl>
  <w:p w:rsidR="005C3903" w:rsidRPr="008D3CBD" w:rsidRDefault="005C3903" w:rsidP="009E250C">
    <w:pPr>
      <w:pStyle w:val="Header"/>
      <w:ind w:right="360"/>
      <w:rPr>
        <w:lang w:val="ru-RU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F45895"/>
    <w:multiLevelType w:val="hybridMultilevel"/>
    <w:tmpl w:val="1304C718"/>
    <w:lvl w:ilvl="0" w:tplc="55449952">
      <w:start w:val="1"/>
      <w:numFmt w:val="bullet"/>
      <w:lvlText w:val="-"/>
      <w:lvlJc w:val="left"/>
      <w:pPr>
        <w:tabs>
          <w:tab w:val="num" w:pos="1560"/>
        </w:tabs>
        <w:ind w:left="426" w:firstLine="851"/>
      </w:pPr>
      <w:rPr>
        <w:rFonts w:ascii="Palatino Linotype" w:hAnsi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427903"/>
    <w:multiLevelType w:val="hybridMultilevel"/>
    <w:tmpl w:val="BDEA4A8E"/>
    <w:lvl w:ilvl="0" w:tplc="EEF82D4A">
      <w:start w:val="2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66B1C"/>
    <w:multiLevelType w:val="hybridMultilevel"/>
    <w:tmpl w:val="4DDF30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D601E46"/>
    <w:multiLevelType w:val="hybridMultilevel"/>
    <w:tmpl w:val="D8AEA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0321"/>
    <w:multiLevelType w:val="hybridMultilevel"/>
    <w:tmpl w:val="AC083C80"/>
    <w:lvl w:ilvl="0" w:tplc="31C6C6B6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2A16972"/>
    <w:multiLevelType w:val="hybridMultilevel"/>
    <w:tmpl w:val="885424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4716C68"/>
    <w:multiLevelType w:val="hybridMultilevel"/>
    <w:tmpl w:val="56EC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5BB2"/>
    <w:rsid w:val="00000F63"/>
    <w:rsid w:val="00007924"/>
    <w:rsid w:val="00064E8E"/>
    <w:rsid w:val="00071D04"/>
    <w:rsid w:val="0008696D"/>
    <w:rsid w:val="000F2773"/>
    <w:rsid w:val="00101D91"/>
    <w:rsid w:val="001021F4"/>
    <w:rsid w:val="00111329"/>
    <w:rsid w:val="0011180B"/>
    <w:rsid w:val="00137969"/>
    <w:rsid w:val="00143E04"/>
    <w:rsid w:val="0016419A"/>
    <w:rsid w:val="00170F74"/>
    <w:rsid w:val="00175106"/>
    <w:rsid w:val="001A3B73"/>
    <w:rsid w:val="001B389C"/>
    <w:rsid w:val="001C3858"/>
    <w:rsid w:val="001D58B9"/>
    <w:rsid w:val="001D5DF9"/>
    <w:rsid w:val="00212F6A"/>
    <w:rsid w:val="0023425B"/>
    <w:rsid w:val="002744F8"/>
    <w:rsid w:val="002A274A"/>
    <w:rsid w:val="002A6BC5"/>
    <w:rsid w:val="002A7DEA"/>
    <w:rsid w:val="002E4C3B"/>
    <w:rsid w:val="002F7FBD"/>
    <w:rsid w:val="00316E9E"/>
    <w:rsid w:val="003248C6"/>
    <w:rsid w:val="003524DF"/>
    <w:rsid w:val="00356C2F"/>
    <w:rsid w:val="003709A5"/>
    <w:rsid w:val="00370BE0"/>
    <w:rsid w:val="003716FD"/>
    <w:rsid w:val="0038496D"/>
    <w:rsid w:val="003865AF"/>
    <w:rsid w:val="003877E7"/>
    <w:rsid w:val="00393B3F"/>
    <w:rsid w:val="003B7CFD"/>
    <w:rsid w:val="003C05E7"/>
    <w:rsid w:val="003C21FC"/>
    <w:rsid w:val="003E70B1"/>
    <w:rsid w:val="0044298D"/>
    <w:rsid w:val="0047700B"/>
    <w:rsid w:val="004800E5"/>
    <w:rsid w:val="004841B8"/>
    <w:rsid w:val="004A10B2"/>
    <w:rsid w:val="004D45B6"/>
    <w:rsid w:val="004D5499"/>
    <w:rsid w:val="004E2D8F"/>
    <w:rsid w:val="005213D5"/>
    <w:rsid w:val="00540955"/>
    <w:rsid w:val="00542697"/>
    <w:rsid w:val="00555275"/>
    <w:rsid w:val="00575206"/>
    <w:rsid w:val="005832A9"/>
    <w:rsid w:val="005C3903"/>
    <w:rsid w:val="005C48A9"/>
    <w:rsid w:val="005D1B7C"/>
    <w:rsid w:val="005D3D30"/>
    <w:rsid w:val="005E00EC"/>
    <w:rsid w:val="00620AA9"/>
    <w:rsid w:val="006256F5"/>
    <w:rsid w:val="00651F74"/>
    <w:rsid w:val="006566F2"/>
    <w:rsid w:val="00666D68"/>
    <w:rsid w:val="00683BC2"/>
    <w:rsid w:val="006905A7"/>
    <w:rsid w:val="006A2115"/>
    <w:rsid w:val="006F2100"/>
    <w:rsid w:val="007001FC"/>
    <w:rsid w:val="00705C1B"/>
    <w:rsid w:val="00707097"/>
    <w:rsid w:val="00715479"/>
    <w:rsid w:val="00715DFB"/>
    <w:rsid w:val="0072184A"/>
    <w:rsid w:val="00730264"/>
    <w:rsid w:val="00733302"/>
    <w:rsid w:val="00747493"/>
    <w:rsid w:val="00751EE0"/>
    <w:rsid w:val="00764700"/>
    <w:rsid w:val="00777A81"/>
    <w:rsid w:val="0078075D"/>
    <w:rsid w:val="0079034E"/>
    <w:rsid w:val="007914DF"/>
    <w:rsid w:val="007B6991"/>
    <w:rsid w:val="007C44F6"/>
    <w:rsid w:val="007D31F3"/>
    <w:rsid w:val="007D5A4B"/>
    <w:rsid w:val="007E4BA9"/>
    <w:rsid w:val="007E4F29"/>
    <w:rsid w:val="007E638B"/>
    <w:rsid w:val="00805B15"/>
    <w:rsid w:val="00806141"/>
    <w:rsid w:val="00822B04"/>
    <w:rsid w:val="00837275"/>
    <w:rsid w:val="00846C06"/>
    <w:rsid w:val="00871013"/>
    <w:rsid w:val="00886078"/>
    <w:rsid w:val="008972DA"/>
    <w:rsid w:val="008A5DF2"/>
    <w:rsid w:val="008B72F5"/>
    <w:rsid w:val="008C078F"/>
    <w:rsid w:val="008C2AD6"/>
    <w:rsid w:val="008D3CBD"/>
    <w:rsid w:val="008E3391"/>
    <w:rsid w:val="008E434C"/>
    <w:rsid w:val="008E45CA"/>
    <w:rsid w:val="009163D6"/>
    <w:rsid w:val="00931953"/>
    <w:rsid w:val="009356DD"/>
    <w:rsid w:val="00955A5F"/>
    <w:rsid w:val="00963469"/>
    <w:rsid w:val="009650BC"/>
    <w:rsid w:val="009661BB"/>
    <w:rsid w:val="00973941"/>
    <w:rsid w:val="00973D8C"/>
    <w:rsid w:val="00973FFF"/>
    <w:rsid w:val="0097608B"/>
    <w:rsid w:val="00993498"/>
    <w:rsid w:val="009A0736"/>
    <w:rsid w:val="009A289C"/>
    <w:rsid w:val="009A61FD"/>
    <w:rsid w:val="009A78DB"/>
    <w:rsid w:val="009B1154"/>
    <w:rsid w:val="009E250C"/>
    <w:rsid w:val="009E2B73"/>
    <w:rsid w:val="00A07E88"/>
    <w:rsid w:val="00A16933"/>
    <w:rsid w:val="00A301A1"/>
    <w:rsid w:val="00A37AAE"/>
    <w:rsid w:val="00A45E4C"/>
    <w:rsid w:val="00A67BF2"/>
    <w:rsid w:val="00A8583A"/>
    <w:rsid w:val="00A93D1B"/>
    <w:rsid w:val="00AA1A02"/>
    <w:rsid w:val="00AB378B"/>
    <w:rsid w:val="00AC2CF8"/>
    <w:rsid w:val="00AC337D"/>
    <w:rsid w:val="00AD50B4"/>
    <w:rsid w:val="00AE4799"/>
    <w:rsid w:val="00AF2F75"/>
    <w:rsid w:val="00B0763E"/>
    <w:rsid w:val="00B2187E"/>
    <w:rsid w:val="00B328DC"/>
    <w:rsid w:val="00B369D7"/>
    <w:rsid w:val="00B455CD"/>
    <w:rsid w:val="00B466BC"/>
    <w:rsid w:val="00B530D3"/>
    <w:rsid w:val="00B6458C"/>
    <w:rsid w:val="00B65982"/>
    <w:rsid w:val="00B83B13"/>
    <w:rsid w:val="00BB17A5"/>
    <w:rsid w:val="00BC6C87"/>
    <w:rsid w:val="00C529DD"/>
    <w:rsid w:val="00C5706D"/>
    <w:rsid w:val="00C62CBD"/>
    <w:rsid w:val="00C6339A"/>
    <w:rsid w:val="00C8662C"/>
    <w:rsid w:val="00CD532C"/>
    <w:rsid w:val="00CE365A"/>
    <w:rsid w:val="00D2106A"/>
    <w:rsid w:val="00D337C4"/>
    <w:rsid w:val="00D33FBA"/>
    <w:rsid w:val="00D352F0"/>
    <w:rsid w:val="00D3735B"/>
    <w:rsid w:val="00D42749"/>
    <w:rsid w:val="00D42FB4"/>
    <w:rsid w:val="00D520BD"/>
    <w:rsid w:val="00D70343"/>
    <w:rsid w:val="00D70831"/>
    <w:rsid w:val="00D93493"/>
    <w:rsid w:val="00DA353D"/>
    <w:rsid w:val="00DA6F90"/>
    <w:rsid w:val="00DB1EDC"/>
    <w:rsid w:val="00DC558F"/>
    <w:rsid w:val="00DD36AD"/>
    <w:rsid w:val="00DF3FC4"/>
    <w:rsid w:val="00E06F2D"/>
    <w:rsid w:val="00E15BB2"/>
    <w:rsid w:val="00E24941"/>
    <w:rsid w:val="00E2604D"/>
    <w:rsid w:val="00EB1B53"/>
    <w:rsid w:val="00ED344F"/>
    <w:rsid w:val="00ED6D1F"/>
    <w:rsid w:val="00EE0568"/>
    <w:rsid w:val="00F00E27"/>
    <w:rsid w:val="00F040C8"/>
    <w:rsid w:val="00F1168C"/>
    <w:rsid w:val="00F1534A"/>
    <w:rsid w:val="00F3078A"/>
    <w:rsid w:val="00F32531"/>
    <w:rsid w:val="00F33DF4"/>
    <w:rsid w:val="00F538B5"/>
    <w:rsid w:val="00F75496"/>
    <w:rsid w:val="00F82E4E"/>
    <w:rsid w:val="00F86DC4"/>
    <w:rsid w:val="00FC3849"/>
    <w:rsid w:val="00FD53D3"/>
    <w:rsid w:val="00FE0D22"/>
    <w:rsid w:val="00FF4566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EC"/>
  </w:style>
  <w:style w:type="paragraph" w:styleId="Heading1">
    <w:name w:val="heading 1"/>
    <w:basedOn w:val="Normal"/>
    <w:next w:val="Normal"/>
    <w:link w:val="Heading1Char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42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0C"/>
    <w:rPr>
      <w:rFonts w:cstheme="minorBid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E250C"/>
  </w:style>
  <w:style w:type="paragraph" w:styleId="Footer">
    <w:name w:val="footer"/>
    <w:basedOn w:val="Normal"/>
    <w:link w:val="FooterChar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0C"/>
    <w:rPr>
      <w:rFonts w:cstheme="minorBidi"/>
      <w:lang w:eastAsia="en-US"/>
    </w:rPr>
  </w:style>
  <w:style w:type="table" w:styleId="TableGrid">
    <w:name w:val="Table Grid"/>
    <w:basedOn w:val="TableNormal"/>
    <w:uiPriority w:val="59"/>
    <w:rsid w:val="009E2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BodyText">
    <w:name w:val="Body Text"/>
    <w:basedOn w:val="Normal"/>
    <w:link w:val="BodyTextChar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BodyText2">
    <w:name w:val="Body Text 2"/>
    <w:basedOn w:val="Normal"/>
    <w:link w:val="BodyText2Char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Title">
    <w:name w:val="Title"/>
    <w:basedOn w:val="Normal"/>
    <w:link w:val="TitleChar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TitleChar">
    <w:name w:val="Title Char"/>
    <w:basedOn w:val="DefaultParagraphFont"/>
    <w:link w:val="Title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Default">
    <w:name w:val="Default"/>
    <w:rsid w:val="00D33FBA"/>
    <w:pPr>
      <w:widowControl w:val="0"/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NormalWeb">
    <w:name w:val="Normal (Web)"/>
    <w:basedOn w:val="Normal"/>
    <w:rsid w:val="008972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1017</Words>
  <Characters>5802</Characters>
  <Application>Microsoft Macintosh Word</Application>
  <DocSecurity>0</DocSecurity>
  <Lines>48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Gulmira Mukhanova</cp:lastModifiedBy>
  <cp:revision>3</cp:revision>
  <cp:lastPrinted>2017-02-14T02:53:00Z</cp:lastPrinted>
  <dcterms:created xsi:type="dcterms:W3CDTF">2019-08-22T18:29:00Z</dcterms:created>
  <dcterms:modified xsi:type="dcterms:W3CDTF">2019-08-22T18:57:00Z</dcterms:modified>
</cp:coreProperties>
</file>