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925" w:rsidRDefault="00244925" w:rsidP="00244925">
      <w:pPr>
        <w:tabs>
          <w:tab w:val="left" w:pos="900"/>
        </w:tabs>
        <w:ind w:firstLine="567"/>
        <w:jc w:val="center"/>
        <w:rPr>
          <w:b/>
          <w:sz w:val="28"/>
          <w:szCs w:val="28"/>
        </w:rPr>
      </w:pPr>
      <w:r w:rsidRPr="00C4661D">
        <w:rPr>
          <w:b/>
          <w:sz w:val="28"/>
          <w:szCs w:val="28"/>
        </w:rPr>
        <w:t>ЛЕКЦИЯ №4. Равновесие в технологических процессах. Порядок решений. Закон действия масс. Способы определения константы скорости.</w:t>
      </w:r>
    </w:p>
    <w:p w:rsidR="00244925" w:rsidRPr="008C7BBD" w:rsidRDefault="00244925" w:rsidP="00244925">
      <w:pPr>
        <w:tabs>
          <w:tab w:val="left" w:pos="900"/>
        </w:tabs>
        <w:ind w:firstLine="567"/>
        <w:jc w:val="center"/>
        <w:rPr>
          <w:b/>
          <w:sz w:val="28"/>
          <w:szCs w:val="28"/>
        </w:rPr>
      </w:pPr>
    </w:p>
    <w:p w:rsidR="00244925" w:rsidRPr="00B20EBF" w:rsidRDefault="00244925" w:rsidP="00244925">
      <w:pPr>
        <w:tabs>
          <w:tab w:val="left" w:pos="2535"/>
        </w:tabs>
        <w:ind w:firstLine="567"/>
        <w:jc w:val="both"/>
        <w:rPr>
          <w:sz w:val="28"/>
          <w:szCs w:val="28"/>
        </w:rPr>
      </w:pPr>
      <w:r w:rsidRPr="008C7BBD">
        <w:rPr>
          <w:spacing w:val="-4"/>
          <w:sz w:val="28"/>
          <w:szCs w:val="28"/>
        </w:rPr>
        <w:t>При разработке нового ХТП необходимо установить, какие реакции</w:t>
      </w:r>
      <w:r w:rsidRPr="008C7BBD">
        <w:rPr>
          <w:sz w:val="28"/>
          <w:szCs w:val="28"/>
        </w:rPr>
        <w:t xml:space="preserve"> будут протекать при переработке данного сырья, каков будет максимальный выход </w:t>
      </w:r>
      <w:r w:rsidRPr="00B20EBF">
        <w:rPr>
          <w:sz w:val="28"/>
          <w:szCs w:val="28"/>
        </w:rPr>
        <w:t xml:space="preserve">продукта и какие будут скорости протекания процесса. </w:t>
      </w:r>
    </w:p>
    <w:p w:rsidR="00244925" w:rsidRPr="00B20EBF" w:rsidRDefault="00244925" w:rsidP="00244925">
      <w:pPr>
        <w:ind w:firstLine="567"/>
        <w:jc w:val="center"/>
        <w:rPr>
          <w:b/>
          <w:i/>
          <w:color w:val="000000"/>
          <w:spacing w:val="-3"/>
          <w:sz w:val="28"/>
          <w:szCs w:val="28"/>
        </w:rPr>
      </w:pPr>
      <w:r w:rsidRPr="00B20EBF">
        <w:rPr>
          <w:i/>
          <w:color w:val="000000"/>
          <w:spacing w:val="-3"/>
          <w:sz w:val="28"/>
          <w:szCs w:val="28"/>
        </w:rPr>
        <w:t>Химическое равновесие в технологических расчетах</w:t>
      </w:r>
    </w:p>
    <w:p w:rsidR="00244925" w:rsidRPr="00B20EBF" w:rsidRDefault="00244925" w:rsidP="00244925">
      <w:pPr>
        <w:pStyle w:val="2"/>
        <w:spacing w:after="0" w:line="240" w:lineRule="auto"/>
        <w:ind w:left="0" w:firstLine="567"/>
        <w:jc w:val="both"/>
        <w:rPr>
          <w:sz w:val="28"/>
          <w:szCs w:val="28"/>
        </w:rPr>
      </w:pPr>
      <w:r w:rsidRPr="00B20EBF">
        <w:rPr>
          <w:spacing w:val="4"/>
          <w:sz w:val="28"/>
          <w:szCs w:val="28"/>
        </w:rPr>
        <w:t xml:space="preserve">Влияние основных технологических параметров на </w:t>
      </w:r>
      <w:r w:rsidRPr="00B20EBF">
        <w:rPr>
          <w:spacing w:val="6"/>
          <w:sz w:val="28"/>
          <w:szCs w:val="28"/>
        </w:rPr>
        <w:t xml:space="preserve">равновесие в гомогенных системах качественно определяется </w:t>
      </w:r>
      <w:r w:rsidRPr="00B20EBF">
        <w:rPr>
          <w:b/>
          <w:i/>
          <w:spacing w:val="6"/>
          <w:sz w:val="28"/>
          <w:szCs w:val="28"/>
        </w:rPr>
        <w:t xml:space="preserve">принципом </w:t>
      </w:r>
      <w:proofErr w:type="spellStart"/>
      <w:r w:rsidRPr="00B20EBF">
        <w:rPr>
          <w:b/>
          <w:i/>
          <w:spacing w:val="6"/>
          <w:sz w:val="28"/>
          <w:szCs w:val="28"/>
        </w:rPr>
        <w:t>Ле</w:t>
      </w:r>
      <w:r w:rsidRPr="00B20EBF">
        <w:rPr>
          <w:b/>
          <w:i/>
          <w:sz w:val="28"/>
          <w:szCs w:val="28"/>
        </w:rPr>
        <w:t>Шателье</w:t>
      </w:r>
      <w:proofErr w:type="spellEnd"/>
      <w:r w:rsidRPr="00B20EBF">
        <w:rPr>
          <w:sz w:val="28"/>
          <w:szCs w:val="28"/>
        </w:rPr>
        <w:t xml:space="preserve">, согласно которому в системе, выведенной из состояния равновесия какими-либо параметрами, происходят изменения, направленные к ослаблению воздействия этих параметров. Из этого принципа следует, что равновесие реакции, идущей с выделением тепла, при нагревании реагентов сместится в сторону обратной реакции, идущей с поглощением тепла. Если прямая реакция идет с увеличением объема, то при повышении давления равновесие сместится в сторону обратной реакции, идущей с уменьшением объема. </w:t>
      </w:r>
    </w:p>
    <w:p w:rsidR="00244925" w:rsidRPr="00B20EBF" w:rsidRDefault="00244925" w:rsidP="00244925">
      <w:pPr>
        <w:ind w:firstLine="567"/>
        <w:jc w:val="both"/>
        <w:rPr>
          <w:color w:val="000000"/>
          <w:spacing w:val="2"/>
          <w:sz w:val="28"/>
          <w:szCs w:val="28"/>
        </w:rPr>
      </w:pPr>
      <w:r w:rsidRPr="00B20EBF">
        <w:rPr>
          <w:b/>
          <w:i/>
          <w:color w:val="000000"/>
          <w:spacing w:val="-4"/>
          <w:sz w:val="28"/>
          <w:szCs w:val="28"/>
        </w:rPr>
        <w:t>Химическое равновесие</w:t>
      </w:r>
      <w:r w:rsidRPr="00B20EBF">
        <w:rPr>
          <w:color w:val="000000"/>
          <w:spacing w:val="-4"/>
          <w:sz w:val="28"/>
          <w:szCs w:val="28"/>
        </w:rPr>
        <w:t>, при котором скорости прямой и обратной</w:t>
      </w:r>
      <w:r w:rsidRPr="00B20EBF">
        <w:rPr>
          <w:color w:val="000000"/>
          <w:spacing w:val="6"/>
          <w:sz w:val="28"/>
          <w:szCs w:val="28"/>
        </w:rPr>
        <w:t xml:space="preserve"> реакции равны, определяется выполнением условия </w:t>
      </w:r>
      <w:r w:rsidRPr="00B20EBF">
        <w:rPr>
          <w:color w:val="000000"/>
          <w:spacing w:val="6"/>
          <w:sz w:val="28"/>
          <w:szCs w:val="28"/>
          <w:lang w:val="en-US"/>
        </w:rPr>
        <w:sym w:font="Symbol" w:char="F044"/>
      </w:r>
      <w:r w:rsidRPr="00B20EBF">
        <w:rPr>
          <w:i/>
          <w:color w:val="000000"/>
          <w:spacing w:val="6"/>
          <w:sz w:val="28"/>
          <w:szCs w:val="28"/>
          <w:lang w:val="en-US"/>
        </w:rPr>
        <w:t>G</w:t>
      </w:r>
      <w:r w:rsidRPr="00B20EBF">
        <w:rPr>
          <w:i/>
          <w:color w:val="000000"/>
          <w:spacing w:val="6"/>
          <w:sz w:val="28"/>
          <w:szCs w:val="28"/>
          <w:vertAlign w:val="subscript"/>
        </w:rPr>
        <w:t>Р,</w:t>
      </w:r>
      <w:r w:rsidRPr="00B20EBF">
        <w:rPr>
          <w:i/>
          <w:color w:val="000000"/>
          <w:spacing w:val="6"/>
          <w:sz w:val="28"/>
          <w:szCs w:val="28"/>
          <w:vertAlign w:val="subscript"/>
          <w:lang w:val="en-US"/>
        </w:rPr>
        <w:t>T</w:t>
      </w:r>
      <w:r w:rsidRPr="00B20EBF">
        <w:rPr>
          <w:i/>
          <w:color w:val="000000"/>
          <w:spacing w:val="6"/>
          <w:sz w:val="28"/>
          <w:szCs w:val="28"/>
        </w:rPr>
        <w:t>=</w:t>
      </w:r>
      <w:r w:rsidRPr="00B20EBF">
        <w:rPr>
          <w:color w:val="000000"/>
          <w:spacing w:val="3"/>
          <w:sz w:val="28"/>
          <w:szCs w:val="28"/>
        </w:rPr>
        <w:t xml:space="preserve">0. </w:t>
      </w:r>
      <w:r w:rsidRPr="00B20EBF">
        <w:rPr>
          <w:color w:val="000000"/>
          <w:spacing w:val="2"/>
          <w:sz w:val="28"/>
          <w:szCs w:val="28"/>
        </w:rPr>
        <w:t xml:space="preserve">При условии химического равновесия состав смеси и </w:t>
      </w:r>
      <w:r w:rsidRPr="00B20EBF">
        <w:rPr>
          <w:color w:val="000000"/>
          <w:spacing w:val="1"/>
          <w:sz w:val="28"/>
          <w:szCs w:val="28"/>
        </w:rPr>
        <w:t>концентрации компонентовназываются равновесны</w:t>
      </w:r>
      <w:r w:rsidRPr="00B20EBF">
        <w:rPr>
          <w:color w:val="000000"/>
          <w:spacing w:val="2"/>
          <w:sz w:val="28"/>
          <w:szCs w:val="28"/>
        </w:rPr>
        <w:t>ми</w:t>
      </w:r>
      <w:r w:rsidRPr="00B20EBF">
        <w:rPr>
          <w:i/>
          <w:color w:val="000000"/>
          <w:spacing w:val="2"/>
          <w:sz w:val="28"/>
          <w:szCs w:val="28"/>
        </w:rPr>
        <w:t>.</w:t>
      </w:r>
      <w:r w:rsidRPr="00B20EBF">
        <w:rPr>
          <w:color w:val="000000"/>
          <w:spacing w:val="2"/>
          <w:sz w:val="28"/>
          <w:szCs w:val="28"/>
        </w:rPr>
        <w:t xml:space="preserve"> Для идеального газа следует</w:t>
      </w:r>
    </w:p>
    <w:p w:rsidR="00244925" w:rsidRPr="00B20EBF" w:rsidRDefault="00244925" w:rsidP="00244925">
      <w:pPr>
        <w:ind w:firstLine="567"/>
        <w:jc w:val="both"/>
        <w:rPr>
          <w:color w:val="000000"/>
          <w:spacing w:val="2"/>
          <w:sz w:val="28"/>
          <w:szCs w:val="28"/>
        </w:rPr>
      </w:pPr>
      <w:r w:rsidRPr="00B20EBF">
        <w:rPr>
          <w:color w:val="000000"/>
          <w:spacing w:val="2"/>
          <w:position w:val="-18"/>
          <w:sz w:val="28"/>
          <w:szCs w:val="28"/>
        </w:rPr>
        <w:object w:dxaOrig="406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27pt" o:ole="">
            <v:imagedata r:id="rId4" o:title=""/>
          </v:shape>
          <o:OLEObject Type="Embed" ProgID="Equation.3" ShapeID="_x0000_i1025" DrawAspect="Content" ObjectID="_1728244878" r:id="rId5"/>
        </w:object>
      </w:r>
      <w:r w:rsidRPr="00B20EBF">
        <w:rPr>
          <w:color w:val="000000"/>
          <w:spacing w:val="2"/>
          <w:sz w:val="28"/>
          <w:szCs w:val="28"/>
        </w:rPr>
        <w:t>(</w:t>
      </w:r>
      <w:r>
        <w:rPr>
          <w:color w:val="000000"/>
          <w:spacing w:val="2"/>
          <w:sz w:val="28"/>
          <w:szCs w:val="28"/>
        </w:rPr>
        <w:t xml:space="preserve"> 1</w:t>
      </w:r>
      <w:r w:rsidRPr="00B20EBF">
        <w:rPr>
          <w:color w:val="000000"/>
          <w:spacing w:val="2"/>
          <w:sz w:val="28"/>
          <w:szCs w:val="28"/>
        </w:rPr>
        <w:t>)</w:t>
      </w:r>
    </w:p>
    <w:p w:rsidR="00244925" w:rsidRPr="00B20EBF" w:rsidRDefault="00244925" w:rsidP="00244925">
      <w:pPr>
        <w:ind w:firstLine="567"/>
        <w:jc w:val="both"/>
        <w:rPr>
          <w:color w:val="000000"/>
          <w:sz w:val="28"/>
          <w:szCs w:val="28"/>
        </w:rPr>
      </w:pPr>
      <w:r w:rsidRPr="00B20EBF">
        <w:rPr>
          <w:color w:val="000000"/>
          <w:sz w:val="28"/>
          <w:szCs w:val="28"/>
        </w:rPr>
        <w:t xml:space="preserve">где </w:t>
      </w:r>
      <w:r w:rsidRPr="00B20EBF">
        <w:rPr>
          <w:i/>
          <w:color w:val="000000"/>
          <w:sz w:val="28"/>
          <w:szCs w:val="28"/>
          <w:lang w:val="en-US"/>
        </w:rPr>
        <w:t>K</w:t>
      </w:r>
      <w:r w:rsidRPr="00B20EBF">
        <w:rPr>
          <w:color w:val="000000"/>
          <w:sz w:val="28"/>
          <w:szCs w:val="28"/>
          <w:vertAlign w:val="subscript"/>
        </w:rPr>
        <w:t>р</w:t>
      </w:r>
      <w:r w:rsidRPr="00B20EBF">
        <w:rPr>
          <w:color w:val="000000"/>
          <w:sz w:val="28"/>
          <w:szCs w:val="28"/>
        </w:rPr>
        <w:t xml:space="preserve"> – стандартная термодинамическая константа равновесия, которая зависит только от температуры.</w:t>
      </w:r>
    </w:p>
    <w:p w:rsidR="00244925" w:rsidRPr="00B20EBF" w:rsidRDefault="00244925" w:rsidP="00244925">
      <w:pPr>
        <w:ind w:firstLine="567"/>
        <w:jc w:val="both"/>
        <w:rPr>
          <w:color w:val="000000"/>
          <w:sz w:val="28"/>
          <w:szCs w:val="28"/>
        </w:rPr>
      </w:pPr>
      <w:r w:rsidRPr="00B20EBF">
        <w:rPr>
          <w:color w:val="000000"/>
          <w:sz w:val="28"/>
          <w:szCs w:val="28"/>
        </w:rPr>
        <w:t>Выражение для стандартной константы равновесия в соответствии с законом действующих масс для идеальных газов примет вид</w:t>
      </w:r>
    </w:p>
    <w:p w:rsidR="00244925" w:rsidRPr="00B20EBF" w:rsidRDefault="00244925" w:rsidP="00244925">
      <w:pPr>
        <w:ind w:firstLine="567"/>
        <w:jc w:val="both"/>
        <w:rPr>
          <w:color w:val="000000"/>
          <w:spacing w:val="2"/>
          <w:sz w:val="28"/>
          <w:szCs w:val="28"/>
        </w:rPr>
      </w:pPr>
      <w:r w:rsidRPr="00B20EBF">
        <w:rPr>
          <w:color w:val="000000"/>
          <w:spacing w:val="2"/>
          <w:position w:val="-52"/>
          <w:sz w:val="28"/>
          <w:szCs w:val="28"/>
        </w:rPr>
        <w:object w:dxaOrig="2740" w:dyaOrig="1120">
          <v:shape id="_x0000_i1026" type="#_x0000_t75" style="width:137.25pt;height:57pt" o:ole="">
            <v:imagedata r:id="rId6" o:title=""/>
          </v:shape>
          <o:OLEObject Type="Embed" ProgID="Equation.3" ShapeID="_x0000_i1026" DrawAspect="Content" ObjectID="_1728244879" r:id="rId7"/>
        </w:object>
      </w:r>
      <w:r w:rsidRPr="00B20EBF">
        <w:rPr>
          <w:color w:val="000000"/>
          <w:spacing w:val="2"/>
          <w:sz w:val="28"/>
          <w:szCs w:val="28"/>
        </w:rPr>
        <w:t>,            (</w:t>
      </w:r>
      <w:r>
        <w:rPr>
          <w:color w:val="000000"/>
          <w:spacing w:val="2"/>
          <w:sz w:val="28"/>
          <w:szCs w:val="28"/>
        </w:rPr>
        <w:t>2</w:t>
      </w:r>
      <w:r w:rsidRPr="00B20EBF">
        <w:rPr>
          <w:color w:val="000000"/>
          <w:spacing w:val="2"/>
          <w:sz w:val="28"/>
          <w:szCs w:val="28"/>
        </w:rPr>
        <w:t>)</w:t>
      </w:r>
    </w:p>
    <w:p w:rsidR="00244925" w:rsidRPr="00B20EBF" w:rsidRDefault="00244925" w:rsidP="00244925">
      <w:pPr>
        <w:ind w:firstLine="567"/>
        <w:jc w:val="both"/>
        <w:rPr>
          <w:color w:val="000000"/>
          <w:spacing w:val="2"/>
          <w:sz w:val="28"/>
          <w:szCs w:val="28"/>
        </w:rPr>
      </w:pPr>
      <w:r w:rsidRPr="00B20EBF">
        <w:rPr>
          <w:color w:val="000000"/>
          <w:spacing w:val="4"/>
          <w:sz w:val="28"/>
          <w:szCs w:val="28"/>
        </w:rPr>
        <w:t xml:space="preserve">где </w:t>
      </w:r>
      <w:proofErr w:type="spellStart"/>
      <w:r w:rsidRPr="00B20EBF">
        <w:rPr>
          <w:i/>
          <w:color w:val="000000"/>
          <w:spacing w:val="4"/>
          <w:sz w:val="28"/>
          <w:szCs w:val="28"/>
        </w:rPr>
        <w:t>р</w:t>
      </w:r>
      <w:r w:rsidRPr="00B20EBF">
        <w:rPr>
          <w:i/>
          <w:color w:val="000000"/>
          <w:spacing w:val="4"/>
          <w:sz w:val="28"/>
          <w:szCs w:val="28"/>
          <w:vertAlign w:val="subscript"/>
          <w:lang w:val="en-US"/>
        </w:rPr>
        <w:t>i</w:t>
      </w:r>
      <w:proofErr w:type="spellEnd"/>
      <w:r w:rsidRPr="00B20EBF">
        <w:rPr>
          <w:color w:val="000000"/>
          <w:spacing w:val="4"/>
          <w:sz w:val="28"/>
          <w:szCs w:val="28"/>
        </w:rPr>
        <w:t>– относительные парциальные давления участников реакции в</w:t>
      </w:r>
      <w:r w:rsidRPr="00B20EBF">
        <w:rPr>
          <w:color w:val="000000"/>
          <w:spacing w:val="2"/>
          <w:sz w:val="28"/>
          <w:szCs w:val="28"/>
        </w:rPr>
        <w:t xml:space="preserve"> момент установления равновесия (</w:t>
      </w:r>
      <w:proofErr w:type="spellStart"/>
      <w:r w:rsidRPr="00B20EBF">
        <w:rPr>
          <w:i/>
          <w:color w:val="000000"/>
          <w:spacing w:val="2"/>
          <w:sz w:val="28"/>
          <w:szCs w:val="28"/>
          <w:lang w:val="en-US"/>
        </w:rPr>
        <w:t>i</w:t>
      </w:r>
      <w:proofErr w:type="spellEnd"/>
      <w:r w:rsidRPr="00B20EBF">
        <w:rPr>
          <w:color w:val="000000"/>
          <w:spacing w:val="2"/>
          <w:sz w:val="28"/>
          <w:szCs w:val="28"/>
        </w:rPr>
        <w:t xml:space="preserve"> = </w:t>
      </w:r>
      <w:r w:rsidRPr="00B20EBF">
        <w:rPr>
          <w:i/>
          <w:color w:val="000000"/>
          <w:spacing w:val="2"/>
          <w:sz w:val="28"/>
          <w:szCs w:val="28"/>
          <w:lang w:val="en-US"/>
        </w:rPr>
        <w:t>R</w:t>
      </w:r>
      <w:r w:rsidRPr="00B20EBF">
        <w:rPr>
          <w:color w:val="000000"/>
          <w:spacing w:val="2"/>
          <w:sz w:val="28"/>
          <w:szCs w:val="28"/>
        </w:rPr>
        <w:t xml:space="preserve">, </w:t>
      </w:r>
      <w:r w:rsidRPr="00B20EBF">
        <w:rPr>
          <w:i/>
          <w:color w:val="000000"/>
          <w:spacing w:val="2"/>
          <w:sz w:val="28"/>
          <w:szCs w:val="28"/>
          <w:lang w:val="en-US"/>
        </w:rPr>
        <w:t>S</w:t>
      </w:r>
      <w:r w:rsidRPr="00B20EBF">
        <w:rPr>
          <w:color w:val="000000"/>
          <w:spacing w:val="2"/>
          <w:sz w:val="28"/>
          <w:szCs w:val="28"/>
        </w:rPr>
        <w:t xml:space="preserve">, </w:t>
      </w:r>
      <w:r w:rsidRPr="00B20EBF">
        <w:rPr>
          <w:i/>
          <w:color w:val="000000"/>
          <w:spacing w:val="2"/>
          <w:sz w:val="28"/>
          <w:szCs w:val="28"/>
          <w:lang w:val="en-US"/>
        </w:rPr>
        <w:t>A</w:t>
      </w:r>
      <w:r w:rsidRPr="00B20EBF">
        <w:rPr>
          <w:color w:val="000000"/>
          <w:spacing w:val="2"/>
          <w:sz w:val="28"/>
          <w:szCs w:val="28"/>
        </w:rPr>
        <w:t xml:space="preserve">, </w:t>
      </w:r>
      <w:r w:rsidRPr="00B20EBF">
        <w:rPr>
          <w:i/>
          <w:color w:val="000000"/>
          <w:spacing w:val="2"/>
          <w:sz w:val="28"/>
          <w:szCs w:val="28"/>
          <w:lang w:val="en-US"/>
        </w:rPr>
        <w:t>B</w:t>
      </w:r>
      <w:r w:rsidRPr="00B20EBF">
        <w:rPr>
          <w:color w:val="000000"/>
          <w:spacing w:val="2"/>
          <w:sz w:val="28"/>
          <w:szCs w:val="28"/>
        </w:rPr>
        <w:t>).</w:t>
      </w:r>
    </w:p>
    <w:p w:rsidR="00244925" w:rsidRPr="00B20EBF" w:rsidRDefault="00244925" w:rsidP="00244925">
      <w:pPr>
        <w:ind w:firstLine="567"/>
        <w:jc w:val="both"/>
        <w:rPr>
          <w:color w:val="000000"/>
          <w:spacing w:val="2"/>
          <w:sz w:val="28"/>
          <w:szCs w:val="28"/>
        </w:rPr>
      </w:pPr>
      <w:r w:rsidRPr="00B20EBF">
        <w:rPr>
          <w:color w:val="000000"/>
          <w:spacing w:val="2"/>
          <w:sz w:val="28"/>
          <w:szCs w:val="28"/>
        </w:rPr>
        <w:t>В уравнении (</w:t>
      </w:r>
      <w:r>
        <w:rPr>
          <w:color w:val="000000"/>
          <w:spacing w:val="2"/>
          <w:sz w:val="28"/>
          <w:szCs w:val="28"/>
        </w:rPr>
        <w:t>2</w:t>
      </w:r>
      <w:r w:rsidRPr="00B20EBF">
        <w:rPr>
          <w:color w:val="000000"/>
          <w:spacing w:val="2"/>
          <w:sz w:val="28"/>
          <w:szCs w:val="28"/>
        </w:rPr>
        <w:t xml:space="preserve">) содержание компонентов </w:t>
      </w:r>
      <w:proofErr w:type="spellStart"/>
      <w:r w:rsidRPr="00B20EBF">
        <w:rPr>
          <w:i/>
          <w:color w:val="000000"/>
          <w:spacing w:val="2"/>
          <w:sz w:val="28"/>
          <w:szCs w:val="28"/>
        </w:rPr>
        <w:t>р</w:t>
      </w:r>
      <w:r w:rsidRPr="00B20EBF">
        <w:rPr>
          <w:i/>
          <w:color w:val="000000"/>
          <w:spacing w:val="2"/>
          <w:sz w:val="28"/>
          <w:szCs w:val="28"/>
          <w:vertAlign w:val="subscript"/>
          <w:lang w:val="en-US"/>
        </w:rPr>
        <w:t>i</w:t>
      </w:r>
      <w:proofErr w:type="spellEnd"/>
      <w:r w:rsidRPr="00B20EBF">
        <w:rPr>
          <w:color w:val="000000"/>
          <w:spacing w:val="2"/>
          <w:sz w:val="28"/>
          <w:szCs w:val="28"/>
        </w:rPr>
        <w:t xml:space="preserve"> определяется относительно стандартного состояния (</w:t>
      </w:r>
      <w:r w:rsidRPr="00B20EBF">
        <w:rPr>
          <w:i/>
          <w:color w:val="000000"/>
          <w:spacing w:val="2"/>
          <w:sz w:val="28"/>
          <w:szCs w:val="28"/>
        </w:rPr>
        <w:t xml:space="preserve">Р= </w:t>
      </w:r>
      <w:r w:rsidRPr="00B20EBF">
        <w:rPr>
          <w:color w:val="000000"/>
          <w:spacing w:val="2"/>
          <w:sz w:val="28"/>
          <w:szCs w:val="28"/>
        </w:rPr>
        <w:t>1атм). На практике используют абсолютные (размерные) величины содержания веществ в смеси (равновесные концентрации или равновесные давления). Тогда при использовании концентраций</w:t>
      </w:r>
    </w:p>
    <w:p w:rsidR="00244925" w:rsidRPr="00B20EBF" w:rsidRDefault="00244925" w:rsidP="00244925">
      <w:pPr>
        <w:ind w:firstLine="567"/>
        <w:jc w:val="both"/>
        <w:rPr>
          <w:color w:val="000000"/>
          <w:spacing w:val="2"/>
          <w:sz w:val="28"/>
          <w:szCs w:val="28"/>
        </w:rPr>
      </w:pPr>
      <w:r w:rsidRPr="00B20EBF">
        <w:rPr>
          <w:color w:val="000000"/>
          <w:spacing w:val="2"/>
          <w:position w:val="-52"/>
          <w:sz w:val="28"/>
          <w:szCs w:val="28"/>
          <w:lang w:val="en-US"/>
        </w:rPr>
        <w:object w:dxaOrig="2820" w:dyaOrig="1120">
          <v:shape id="_x0000_i1027" type="#_x0000_t75" style="width:141.75pt;height:57pt" o:ole="">
            <v:imagedata r:id="rId8" o:title=""/>
          </v:shape>
          <o:OLEObject Type="Embed" ProgID="Equation.3" ShapeID="_x0000_i1027" DrawAspect="Content" ObjectID="_1728244880" r:id="rId9"/>
        </w:object>
      </w:r>
      <w:r w:rsidRPr="00B20EBF">
        <w:rPr>
          <w:color w:val="000000"/>
          <w:spacing w:val="2"/>
          <w:sz w:val="28"/>
          <w:szCs w:val="28"/>
        </w:rPr>
        <w:t xml:space="preserve">   (3)</w:t>
      </w:r>
    </w:p>
    <w:p w:rsidR="00244925" w:rsidRPr="00B20EBF" w:rsidRDefault="00244925" w:rsidP="00244925">
      <w:pPr>
        <w:ind w:firstLine="567"/>
        <w:jc w:val="both"/>
        <w:rPr>
          <w:color w:val="000000"/>
          <w:spacing w:val="2"/>
          <w:sz w:val="28"/>
          <w:szCs w:val="28"/>
        </w:rPr>
      </w:pPr>
      <w:r w:rsidRPr="00B20EBF">
        <w:rPr>
          <w:color w:val="000000"/>
          <w:spacing w:val="2"/>
          <w:sz w:val="28"/>
          <w:szCs w:val="28"/>
        </w:rPr>
        <w:t xml:space="preserve">Значения </w:t>
      </w:r>
      <w:r w:rsidRPr="00B20EBF">
        <w:rPr>
          <w:i/>
          <w:color w:val="000000"/>
          <w:spacing w:val="2"/>
          <w:sz w:val="28"/>
          <w:szCs w:val="28"/>
          <w:lang w:val="en-US"/>
        </w:rPr>
        <w:t>K</w:t>
      </w:r>
      <w:r w:rsidRPr="00B20EBF">
        <w:rPr>
          <w:i/>
          <w:color w:val="000000"/>
          <w:spacing w:val="2"/>
          <w:sz w:val="28"/>
          <w:szCs w:val="28"/>
          <w:vertAlign w:val="subscript"/>
        </w:rPr>
        <w:t>С</w:t>
      </w:r>
      <w:r w:rsidRPr="00B20EBF">
        <w:rPr>
          <w:color w:val="000000"/>
          <w:spacing w:val="2"/>
          <w:sz w:val="28"/>
          <w:szCs w:val="28"/>
        </w:rPr>
        <w:t xml:space="preserve"> и </w:t>
      </w:r>
      <w:r w:rsidRPr="00B20EBF">
        <w:rPr>
          <w:i/>
          <w:color w:val="000000"/>
          <w:spacing w:val="2"/>
          <w:sz w:val="28"/>
          <w:szCs w:val="28"/>
          <w:lang w:val="en-US"/>
        </w:rPr>
        <w:t>K</w:t>
      </w:r>
      <w:r w:rsidRPr="00B20EBF">
        <w:rPr>
          <w:i/>
          <w:color w:val="000000"/>
          <w:spacing w:val="2"/>
          <w:sz w:val="28"/>
          <w:szCs w:val="28"/>
          <w:vertAlign w:val="subscript"/>
        </w:rPr>
        <w:t>Р</w:t>
      </w:r>
      <w:r w:rsidRPr="00B20EBF">
        <w:rPr>
          <w:color w:val="000000"/>
          <w:spacing w:val="2"/>
          <w:sz w:val="28"/>
          <w:szCs w:val="28"/>
        </w:rPr>
        <w:t xml:space="preserve"> имеют размерность, различаются между собой и связаны соотношением:</w:t>
      </w:r>
    </w:p>
    <w:p w:rsidR="00244925" w:rsidRPr="00B20EBF" w:rsidRDefault="00244925" w:rsidP="00244925">
      <w:pPr>
        <w:ind w:firstLine="567"/>
        <w:jc w:val="both"/>
        <w:rPr>
          <w:color w:val="000000"/>
          <w:spacing w:val="2"/>
          <w:sz w:val="28"/>
          <w:szCs w:val="28"/>
        </w:rPr>
      </w:pPr>
      <w:r w:rsidRPr="00B20EBF">
        <w:rPr>
          <w:color w:val="000000"/>
          <w:spacing w:val="2"/>
          <w:position w:val="-12"/>
          <w:sz w:val="28"/>
          <w:szCs w:val="28"/>
        </w:rPr>
        <w:object w:dxaOrig="2060" w:dyaOrig="480">
          <v:shape id="_x0000_i1028" type="#_x0000_t75" style="width:102pt;height:24pt" o:ole="">
            <v:imagedata r:id="rId10" o:title=""/>
          </v:shape>
          <o:OLEObject Type="Embed" ProgID="Equation.3" ShapeID="_x0000_i1028" DrawAspect="Content" ObjectID="_1728244881" r:id="rId11"/>
        </w:object>
      </w:r>
      <w:r w:rsidRPr="00B20EBF">
        <w:rPr>
          <w:color w:val="000000"/>
          <w:spacing w:val="2"/>
          <w:sz w:val="28"/>
          <w:szCs w:val="28"/>
        </w:rPr>
        <w:t xml:space="preserve">       (</w:t>
      </w:r>
      <w:r>
        <w:rPr>
          <w:color w:val="000000"/>
          <w:spacing w:val="2"/>
          <w:sz w:val="28"/>
          <w:szCs w:val="28"/>
        </w:rPr>
        <w:t>4)</w:t>
      </w:r>
    </w:p>
    <w:p w:rsidR="00244925" w:rsidRPr="00B20EBF" w:rsidRDefault="00244925" w:rsidP="00244925">
      <w:pPr>
        <w:ind w:firstLine="567"/>
        <w:jc w:val="both"/>
        <w:rPr>
          <w:color w:val="000000"/>
          <w:spacing w:val="2"/>
          <w:sz w:val="28"/>
          <w:szCs w:val="28"/>
        </w:rPr>
      </w:pPr>
      <w:r w:rsidRPr="00B20EBF">
        <w:rPr>
          <w:color w:val="000000"/>
          <w:spacing w:val="2"/>
          <w:sz w:val="28"/>
          <w:szCs w:val="28"/>
        </w:rPr>
        <w:lastRenderedPageBreak/>
        <w:t xml:space="preserve">где </w:t>
      </w:r>
      <w:r w:rsidRPr="00B20EBF">
        <w:rPr>
          <w:color w:val="000000"/>
          <w:spacing w:val="2"/>
          <w:position w:val="-18"/>
          <w:sz w:val="28"/>
          <w:szCs w:val="28"/>
        </w:rPr>
        <w:object w:dxaOrig="2820" w:dyaOrig="480">
          <v:shape id="_x0000_i1029" type="#_x0000_t75" style="width:141.75pt;height:24pt" o:ole="">
            <v:imagedata r:id="rId12" o:title=""/>
          </v:shape>
          <o:OLEObject Type="Embed" ProgID="Equation.3" ShapeID="_x0000_i1029" DrawAspect="Content" ObjectID="_1728244882" r:id="rId13"/>
        </w:object>
      </w:r>
      <w:r w:rsidRPr="00B20EBF">
        <w:rPr>
          <w:color w:val="000000"/>
          <w:spacing w:val="2"/>
          <w:sz w:val="28"/>
          <w:szCs w:val="28"/>
        </w:rPr>
        <w:t xml:space="preserve">; </w:t>
      </w:r>
      <w:r w:rsidRPr="00B20EBF">
        <w:rPr>
          <w:i/>
          <w:color w:val="000000"/>
          <w:spacing w:val="2"/>
          <w:sz w:val="28"/>
          <w:szCs w:val="28"/>
          <w:lang w:val="en-US"/>
        </w:rPr>
        <w:t>R</w:t>
      </w:r>
      <w:r w:rsidRPr="00B20EBF">
        <w:rPr>
          <w:color w:val="000000"/>
          <w:spacing w:val="2"/>
          <w:sz w:val="28"/>
          <w:szCs w:val="28"/>
          <w:lang w:val="en-US"/>
        </w:rPr>
        <w:t> </w:t>
      </w:r>
      <w:r w:rsidRPr="00B20EBF">
        <w:rPr>
          <w:color w:val="000000"/>
          <w:spacing w:val="2"/>
          <w:sz w:val="28"/>
          <w:szCs w:val="28"/>
        </w:rPr>
        <w:t>=</w:t>
      </w:r>
      <w:r w:rsidRPr="00B20EBF">
        <w:rPr>
          <w:color w:val="000000"/>
          <w:spacing w:val="2"/>
          <w:sz w:val="28"/>
          <w:szCs w:val="28"/>
          <w:lang w:val="en-US"/>
        </w:rPr>
        <w:t> </w:t>
      </w:r>
      <w:r w:rsidRPr="00B20EBF">
        <w:rPr>
          <w:color w:val="000000"/>
          <w:spacing w:val="2"/>
          <w:sz w:val="28"/>
          <w:szCs w:val="28"/>
        </w:rPr>
        <w:t>8,314 Дж</w:t>
      </w:r>
      <w:r w:rsidRPr="00B20EBF">
        <w:rPr>
          <w:color w:val="000000"/>
          <w:spacing w:val="2"/>
          <w:sz w:val="28"/>
          <w:szCs w:val="28"/>
        </w:rPr>
        <w:sym w:font="Symbol" w:char="F0D7"/>
      </w:r>
      <w:r w:rsidRPr="00B20EBF">
        <w:rPr>
          <w:color w:val="000000"/>
          <w:spacing w:val="2"/>
          <w:sz w:val="28"/>
          <w:szCs w:val="28"/>
          <w:vertAlign w:val="subscript"/>
        </w:rPr>
        <w:t> </w:t>
      </w:r>
      <w:r w:rsidRPr="00B20EBF">
        <w:rPr>
          <w:color w:val="000000"/>
          <w:spacing w:val="2"/>
          <w:sz w:val="28"/>
          <w:szCs w:val="28"/>
        </w:rPr>
        <w:t>моль</w:t>
      </w:r>
      <w:r w:rsidRPr="00B20EBF">
        <w:rPr>
          <w:color w:val="000000"/>
          <w:spacing w:val="2"/>
          <w:sz w:val="28"/>
          <w:szCs w:val="28"/>
          <w:vertAlign w:val="superscript"/>
        </w:rPr>
        <w:t xml:space="preserve">–1 </w:t>
      </w:r>
      <w:r w:rsidRPr="00B20EBF">
        <w:rPr>
          <w:color w:val="000000"/>
          <w:spacing w:val="2"/>
          <w:sz w:val="28"/>
          <w:szCs w:val="28"/>
        </w:rPr>
        <w:sym w:font="Symbol" w:char="F0D7"/>
      </w:r>
      <w:r w:rsidRPr="00B20EBF">
        <w:rPr>
          <w:color w:val="000000"/>
          <w:spacing w:val="2"/>
          <w:sz w:val="28"/>
          <w:szCs w:val="28"/>
          <w:lang w:val="en-US"/>
        </w:rPr>
        <w:t>K</w:t>
      </w:r>
      <w:r w:rsidRPr="00B20EBF">
        <w:rPr>
          <w:color w:val="000000"/>
          <w:spacing w:val="2"/>
          <w:sz w:val="28"/>
          <w:szCs w:val="28"/>
          <w:vertAlign w:val="superscript"/>
        </w:rPr>
        <w:t>–1</w:t>
      </w:r>
      <w:r w:rsidRPr="00B20EBF">
        <w:rPr>
          <w:color w:val="000000"/>
          <w:spacing w:val="2"/>
          <w:sz w:val="28"/>
          <w:szCs w:val="28"/>
        </w:rPr>
        <w:t xml:space="preserve">; </w:t>
      </w:r>
      <w:r w:rsidRPr="00B20EBF">
        <w:rPr>
          <w:i/>
          <w:color w:val="000000"/>
          <w:spacing w:val="2"/>
          <w:sz w:val="28"/>
          <w:szCs w:val="28"/>
        </w:rPr>
        <w:t>Т</w:t>
      </w:r>
      <w:r w:rsidRPr="00B20EBF">
        <w:rPr>
          <w:color w:val="000000"/>
          <w:spacing w:val="2"/>
          <w:sz w:val="28"/>
          <w:szCs w:val="28"/>
        </w:rPr>
        <w:t xml:space="preserve"> – абсолютная температура.</w:t>
      </w:r>
    </w:p>
    <w:p w:rsidR="00244925" w:rsidRPr="00B20EBF" w:rsidRDefault="00244925" w:rsidP="00244925">
      <w:pPr>
        <w:ind w:firstLine="567"/>
        <w:jc w:val="both"/>
        <w:rPr>
          <w:color w:val="000000"/>
          <w:spacing w:val="2"/>
          <w:sz w:val="28"/>
          <w:szCs w:val="28"/>
        </w:rPr>
      </w:pPr>
      <w:r w:rsidRPr="00B20EBF">
        <w:rPr>
          <w:color w:val="000000"/>
          <w:spacing w:val="2"/>
          <w:sz w:val="28"/>
          <w:szCs w:val="28"/>
        </w:rPr>
        <w:t xml:space="preserve">В выражения для </w:t>
      </w:r>
      <w:r w:rsidRPr="00B20EBF">
        <w:rPr>
          <w:b/>
          <w:i/>
          <w:color w:val="000000"/>
          <w:spacing w:val="2"/>
          <w:sz w:val="28"/>
          <w:szCs w:val="28"/>
        </w:rPr>
        <w:t>константы равновесия</w:t>
      </w:r>
      <w:r w:rsidRPr="00B20EBF">
        <w:rPr>
          <w:color w:val="000000"/>
          <w:spacing w:val="2"/>
          <w:sz w:val="28"/>
          <w:szCs w:val="28"/>
        </w:rPr>
        <w:t xml:space="preserve"> реакции входят парциальные давления (концентрации) только газообразных веществ. Например, в реакции образования сажи СО + Н</w:t>
      </w:r>
      <w:r w:rsidRPr="00B20EBF">
        <w:rPr>
          <w:color w:val="000000"/>
          <w:spacing w:val="2"/>
          <w:sz w:val="28"/>
          <w:szCs w:val="28"/>
          <w:vertAlign w:val="subscript"/>
        </w:rPr>
        <w:t>2</w:t>
      </w:r>
      <w:r w:rsidRPr="00B20EBF">
        <w:rPr>
          <w:color w:val="000000"/>
          <w:spacing w:val="2"/>
          <w:sz w:val="28"/>
          <w:szCs w:val="28"/>
        </w:rPr>
        <w:sym w:font="Symbol" w:char="F0AB"/>
      </w:r>
      <w:proofErr w:type="spellStart"/>
      <w:r w:rsidRPr="00B20EBF">
        <w:rPr>
          <w:color w:val="000000"/>
          <w:spacing w:val="2"/>
          <w:sz w:val="28"/>
          <w:szCs w:val="28"/>
        </w:rPr>
        <w:t>С</w:t>
      </w:r>
      <w:r w:rsidRPr="00B20EBF">
        <w:rPr>
          <w:color w:val="000000"/>
          <w:spacing w:val="2"/>
          <w:sz w:val="28"/>
          <w:szCs w:val="28"/>
          <w:vertAlign w:val="subscript"/>
        </w:rPr>
        <w:t>тв</w:t>
      </w:r>
      <w:proofErr w:type="spellEnd"/>
      <w:r w:rsidRPr="00B20EBF">
        <w:rPr>
          <w:color w:val="000000"/>
          <w:spacing w:val="2"/>
          <w:sz w:val="28"/>
          <w:szCs w:val="28"/>
        </w:rPr>
        <w:t xml:space="preserve"> + Н</w:t>
      </w:r>
      <w:r w:rsidRPr="00B20EBF">
        <w:rPr>
          <w:color w:val="000000"/>
          <w:spacing w:val="2"/>
          <w:sz w:val="28"/>
          <w:szCs w:val="28"/>
          <w:vertAlign w:val="subscript"/>
        </w:rPr>
        <w:t>2</w:t>
      </w:r>
      <w:r w:rsidRPr="00B20EBF">
        <w:rPr>
          <w:color w:val="000000"/>
          <w:spacing w:val="2"/>
          <w:sz w:val="28"/>
          <w:szCs w:val="28"/>
        </w:rPr>
        <w:t>О  углерод (сажа) образуется в твердом состоянии, поэтому</w:t>
      </w:r>
    </w:p>
    <w:p w:rsidR="00244925" w:rsidRPr="00B20EBF" w:rsidRDefault="00244925" w:rsidP="00244925">
      <w:pPr>
        <w:ind w:firstLine="567"/>
        <w:jc w:val="both"/>
        <w:rPr>
          <w:color w:val="000000"/>
          <w:spacing w:val="2"/>
          <w:sz w:val="28"/>
          <w:szCs w:val="28"/>
        </w:rPr>
      </w:pPr>
      <w:r w:rsidRPr="00B20EBF">
        <w:rPr>
          <w:color w:val="000000"/>
          <w:spacing w:val="2"/>
          <w:position w:val="-50"/>
          <w:sz w:val="28"/>
          <w:szCs w:val="28"/>
        </w:rPr>
        <w:object w:dxaOrig="2780" w:dyaOrig="1080">
          <v:shape id="_x0000_i1030" type="#_x0000_t75" style="width:137.25pt;height:56.25pt" o:ole="">
            <v:imagedata r:id="rId14" o:title=""/>
          </v:shape>
          <o:OLEObject Type="Embed" ProgID="Equation.3" ShapeID="_x0000_i1030" DrawAspect="Content" ObjectID="_1728244883" r:id="rId15"/>
        </w:object>
      </w:r>
      <w:r w:rsidRPr="00B20EBF">
        <w:rPr>
          <w:color w:val="000000"/>
          <w:spacing w:val="2"/>
          <w:sz w:val="28"/>
          <w:szCs w:val="28"/>
        </w:rPr>
        <w:t xml:space="preserve">   (</w:t>
      </w:r>
      <w:r>
        <w:rPr>
          <w:color w:val="000000"/>
          <w:spacing w:val="2"/>
          <w:sz w:val="28"/>
          <w:szCs w:val="28"/>
        </w:rPr>
        <w:t>5</w:t>
      </w:r>
      <w:r w:rsidRPr="00B20EBF">
        <w:rPr>
          <w:color w:val="000000"/>
          <w:spacing w:val="2"/>
          <w:sz w:val="28"/>
          <w:szCs w:val="28"/>
        </w:rPr>
        <w:t>)</w:t>
      </w:r>
    </w:p>
    <w:p w:rsidR="00244925" w:rsidRPr="00B80BB2" w:rsidRDefault="00244925" w:rsidP="00244925">
      <w:pPr>
        <w:ind w:firstLine="567"/>
        <w:jc w:val="both"/>
        <w:rPr>
          <w:color w:val="000000"/>
          <w:spacing w:val="2"/>
          <w:sz w:val="28"/>
          <w:szCs w:val="28"/>
        </w:rPr>
      </w:pPr>
      <w:r w:rsidRPr="00B20EBF">
        <w:rPr>
          <w:color w:val="000000"/>
          <w:spacing w:val="2"/>
          <w:sz w:val="28"/>
          <w:szCs w:val="28"/>
        </w:rPr>
        <w:t>Зависимость константы равновесия от температуры описывается уравнением изобары</w:t>
      </w:r>
      <w:r w:rsidRPr="00B80BB2">
        <w:rPr>
          <w:color w:val="000000"/>
          <w:spacing w:val="2"/>
          <w:sz w:val="28"/>
          <w:szCs w:val="28"/>
        </w:rPr>
        <w:t xml:space="preserve"> Вант-Гоффа</w:t>
      </w:r>
    </w:p>
    <w:p w:rsidR="00244925" w:rsidRPr="00B20EBF" w:rsidRDefault="00244925" w:rsidP="00244925">
      <w:pPr>
        <w:ind w:firstLine="567"/>
        <w:jc w:val="both"/>
        <w:rPr>
          <w:color w:val="000000"/>
          <w:spacing w:val="2"/>
          <w:sz w:val="28"/>
          <w:szCs w:val="28"/>
        </w:rPr>
      </w:pPr>
      <w:r w:rsidRPr="004F754C">
        <w:rPr>
          <w:color w:val="000000"/>
          <w:spacing w:val="2"/>
          <w:position w:val="-24"/>
          <w:sz w:val="28"/>
          <w:szCs w:val="28"/>
        </w:rPr>
        <w:object w:dxaOrig="1480" w:dyaOrig="660">
          <v:shape id="_x0000_i1031" type="#_x0000_t75" style="width:75pt;height:33pt" o:ole="">
            <v:imagedata r:id="rId16" o:title=""/>
          </v:shape>
          <o:OLEObject Type="Embed" ProgID="Equation.3" ShapeID="_x0000_i1031" DrawAspect="Content" ObjectID="_1728244884" r:id="rId17"/>
        </w:object>
      </w:r>
      <w:r w:rsidRPr="00B20EBF">
        <w:rPr>
          <w:color w:val="000000"/>
          <w:spacing w:val="2"/>
          <w:sz w:val="28"/>
          <w:szCs w:val="28"/>
        </w:rPr>
        <w:t xml:space="preserve">    (</w:t>
      </w:r>
      <w:r>
        <w:rPr>
          <w:color w:val="000000"/>
          <w:spacing w:val="2"/>
          <w:sz w:val="28"/>
          <w:szCs w:val="28"/>
        </w:rPr>
        <w:t>6)</w:t>
      </w:r>
    </w:p>
    <w:p w:rsidR="00244925" w:rsidRPr="00B20EBF" w:rsidRDefault="00244925" w:rsidP="00244925">
      <w:pPr>
        <w:ind w:firstLine="567"/>
        <w:jc w:val="both"/>
        <w:rPr>
          <w:color w:val="000000"/>
          <w:spacing w:val="2"/>
          <w:sz w:val="28"/>
          <w:szCs w:val="28"/>
        </w:rPr>
      </w:pPr>
      <w:r w:rsidRPr="00B20EBF">
        <w:rPr>
          <w:color w:val="000000"/>
          <w:sz w:val="28"/>
          <w:szCs w:val="28"/>
        </w:rPr>
        <w:t>Если принять, что тепловой эффект реакции не зависит от температуры</w:t>
      </w:r>
      <w:r w:rsidRPr="00B20EBF">
        <w:rPr>
          <w:color w:val="000000"/>
          <w:spacing w:val="2"/>
          <w:sz w:val="28"/>
          <w:szCs w:val="28"/>
        </w:rPr>
        <w:t xml:space="preserve"> (в небольшом интервале), то после интегрирования уравнения (</w:t>
      </w:r>
      <w:r>
        <w:rPr>
          <w:color w:val="000000"/>
          <w:spacing w:val="2"/>
          <w:sz w:val="28"/>
          <w:szCs w:val="28"/>
        </w:rPr>
        <w:t>6</w:t>
      </w:r>
      <w:r w:rsidRPr="00B20EBF">
        <w:rPr>
          <w:color w:val="000000"/>
          <w:spacing w:val="2"/>
          <w:sz w:val="28"/>
          <w:szCs w:val="28"/>
        </w:rPr>
        <w:t>) получим</w:t>
      </w:r>
    </w:p>
    <w:p w:rsidR="00244925" w:rsidRPr="00B20EBF" w:rsidRDefault="00244925" w:rsidP="00244925">
      <w:pPr>
        <w:ind w:firstLine="567"/>
        <w:jc w:val="both"/>
        <w:rPr>
          <w:color w:val="000000"/>
          <w:spacing w:val="2"/>
          <w:sz w:val="28"/>
          <w:szCs w:val="28"/>
        </w:rPr>
      </w:pPr>
      <w:r w:rsidRPr="00B20EBF">
        <w:rPr>
          <w:color w:val="000000"/>
          <w:spacing w:val="2"/>
          <w:position w:val="-48"/>
          <w:sz w:val="28"/>
          <w:szCs w:val="28"/>
        </w:rPr>
        <w:object w:dxaOrig="3159" w:dyaOrig="1080">
          <v:shape id="_x0000_i1032" type="#_x0000_t75" style="width:158.25pt;height:56.25pt" o:ole="">
            <v:imagedata r:id="rId18" o:title=""/>
          </v:shape>
          <o:OLEObject Type="Embed" ProgID="Equation.3" ShapeID="_x0000_i1032" DrawAspect="Content" ObjectID="_1728244885" r:id="rId19"/>
        </w:object>
      </w:r>
      <w:r w:rsidRPr="00B20EBF">
        <w:rPr>
          <w:color w:val="000000"/>
          <w:spacing w:val="2"/>
          <w:sz w:val="28"/>
          <w:szCs w:val="28"/>
        </w:rPr>
        <w:t xml:space="preserve"> (</w:t>
      </w:r>
      <w:r>
        <w:rPr>
          <w:color w:val="000000"/>
          <w:spacing w:val="2"/>
          <w:sz w:val="28"/>
          <w:szCs w:val="28"/>
        </w:rPr>
        <w:t>7</w:t>
      </w:r>
      <w:r w:rsidRPr="00B20EBF">
        <w:rPr>
          <w:color w:val="000000"/>
          <w:spacing w:val="2"/>
          <w:sz w:val="28"/>
          <w:szCs w:val="28"/>
        </w:rPr>
        <w:t>)</w:t>
      </w:r>
    </w:p>
    <w:p w:rsidR="00244925" w:rsidRPr="00B20EBF" w:rsidRDefault="00244925" w:rsidP="00244925">
      <w:pPr>
        <w:ind w:firstLine="567"/>
        <w:jc w:val="both"/>
        <w:rPr>
          <w:color w:val="000000"/>
          <w:spacing w:val="2"/>
          <w:sz w:val="28"/>
          <w:szCs w:val="28"/>
        </w:rPr>
      </w:pPr>
      <w:r w:rsidRPr="00B20EBF">
        <w:rPr>
          <w:color w:val="000000"/>
          <w:spacing w:val="2"/>
          <w:sz w:val="28"/>
          <w:szCs w:val="28"/>
        </w:rPr>
        <w:t>По уравнению (</w:t>
      </w:r>
      <w:r>
        <w:rPr>
          <w:color w:val="000000"/>
          <w:spacing w:val="2"/>
          <w:sz w:val="28"/>
          <w:szCs w:val="28"/>
        </w:rPr>
        <w:t>7</w:t>
      </w:r>
      <w:r w:rsidRPr="00B20EBF">
        <w:rPr>
          <w:color w:val="000000"/>
          <w:spacing w:val="2"/>
          <w:sz w:val="28"/>
          <w:szCs w:val="28"/>
        </w:rPr>
        <w:t xml:space="preserve">), зная </w:t>
      </w:r>
      <w:r w:rsidRPr="00B20EBF">
        <w:rPr>
          <w:i/>
          <w:color w:val="000000"/>
          <w:spacing w:val="2"/>
          <w:sz w:val="28"/>
          <w:szCs w:val="28"/>
          <w:lang w:val="en-US"/>
        </w:rPr>
        <w:t>K</w:t>
      </w:r>
      <w:r w:rsidRPr="00B20EBF">
        <w:rPr>
          <w:color w:val="000000"/>
          <w:spacing w:val="2"/>
          <w:sz w:val="28"/>
          <w:szCs w:val="28"/>
          <w:vertAlign w:val="subscript"/>
        </w:rPr>
        <w:t>р</w:t>
      </w:r>
      <w:r w:rsidRPr="00B20EBF">
        <w:rPr>
          <w:color w:val="000000"/>
          <w:spacing w:val="2"/>
          <w:sz w:val="28"/>
          <w:szCs w:val="28"/>
        </w:rPr>
        <w:t xml:space="preserve"> при одной температуре, легко рассчитать ее значение при другой температуре, или, зная константы равновесия при двух температурах, можно рассчитать тепловой эффект реакции. Из уравнения (</w:t>
      </w:r>
      <w:r>
        <w:rPr>
          <w:color w:val="000000"/>
          <w:spacing w:val="2"/>
          <w:sz w:val="28"/>
          <w:szCs w:val="28"/>
        </w:rPr>
        <w:t>6</w:t>
      </w:r>
      <w:r w:rsidRPr="00B20EBF">
        <w:rPr>
          <w:color w:val="000000"/>
          <w:spacing w:val="2"/>
          <w:sz w:val="28"/>
          <w:szCs w:val="28"/>
        </w:rPr>
        <w:t xml:space="preserve">) следует, что </w:t>
      </w:r>
      <w:r w:rsidRPr="00B20EBF">
        <w:rPr>
          <w:i/>
          <w:color w:val="000000"/>
          <w:spacing w:val="2"/>
          <w:sz w:val="28"/>
          <w:szCs w:val="28"/>
          <w:lang w:val="en-US"/>
        </w:rPr>
        <w:t>K</w:t>
      </w:r>
      <w:r w:rsidRPr="00B20EBF">
        <w:rPr>
          <w:color w:val="000000"/>
          <w:spacing w:val="2"/>
          <w:sz w:val="28"/>
          <w:szCs w:val="28"/>
          <w:vertAlign w:val="subscript"/>
        </w:rPr>
        <w:t>р</w:t>
      </w:r>
      <w:r w:rsidRPr="00B20EBF">
        <w:rPr>
          <w:color w:val="000000"/>
          <w:spacing w:val="2"/>
          <w:sz w:val="28"/>
          <w:szCs w:val="28"/>
        </w:rPr>
        <w:t>будетувеличиваться с температурой для эндотермических реакций и уменьшаться для экзотермических.</w:t>
      </w:r>
    </w:p>
    <w:p w:rsidR="00244925" w:rsidRPr="00B20EBF" w:rsidRDefault="00244925" w:rsidP="00244925">
      <w:pPr>
        <w:ind w:firstLine="567"/>
        <w:jc w:val="both"/>
        <w:rPr>
          <w:color w:val="000000"/>
          <w:spacing w:val="2"/>
          <w:sz w:val="28"/>
          <w:szCs w:val="28"/>
        </w:rPr>
      </w:pPr>
      <w:r w:rsidRPr="00B20EBF">
        <w:rPr>
          <w:color w:val="000000"/>
          <w:spacing w:val="2"/>
          <w:sz w:val="28"/>
          <w:szCs w:val="28"/>
        </w:rPr>
        <w:t xml:space="preserve">Концентрации всех компонентов реагирующей смеси связаны между собой стехиометрическим уравнением, их можно определить через исходный состав и степень превращения ключевого компонента </w:t>
      </w:r>
      <w:r w:rsidRPr="00B20EBF">
        <w:rPr>
          <w:i/>
          <w:color w:val="000000"/>
          <w:spacing w:val="2"/>
          <w:sz w:val="28"/>
          <w:szCs w:val="28"/>
        </w:rPr>
        <w:t>Х.</w:t>
      </w:r>
      <w:r w:rsidRPr="00B20EBF">
        <w:rPr>
          <w:color w:val="000000"/>
          <w:spacing w:val="2"/>
          <w:sz w:val="28"/>
          <w:szCs w:val="28"/>
        </w:rPr>
        <w:t xml:space="preserve"> В равновесии достигается равновесная степень превращения </w:t>
      </w:r>
      <w:proofErr w:type="spellStart"/>
      <w:r w:rsidRPr="00B20EBF">
        <w:rPr>
          <w:i/>
          <w:color w:val="000000"/>
          <w:spacing w:val="2"/>
          <w:sz w:val="28"/>
          <w:szCs w:val="28"/>
        </w:rPr>
        <w:t>Х</w:t>
      </w:r>
      <w:r w:rsidRPr="00B20EBF">
        <w:rPr>
          <w:color w:val="000000"/>
          <w:spacing w:val="2"/>
          <w:sz w:val="28"/>
          <w:szCs w:val="28"/>
          <w:vertAlign w:val="subscript"/>
        </w:rPr>
        <w:t>р</w:t>
      </w:r>
      <w:proofErr w:type="spellEnd"/>
      <w:r w:rsidRPr="00B20EBF">
        <w:rPr>
          <w:i/>
          <w:color w:val="000000"/>
          <w:spacing w:val="2"/>
          <w:sz w:val="28"/>
          <w:szCs w:val="28"/>
        </w:rPr>
        <w:t xml:space="preserve">, </w:t>
      </w:r>
      <w:r w:rsidRPr="00B20EBF">
        <w:rPr>
          <w:color w:val="000000"/>
          <w:spacing w:val="2"/>
          <w:sz w:val="28"/>
          <w:szCs w:val="28"/>
        </w:rPr>
        <w:t>и константу равновесия можно выразить через степень превращения</w:t>
      </w:r>
      <w:proofErr w:type="gramStart"/>
      <w:r w:rsidRPr="00B20EBF">
        <w:rPr>
          <w:color w:val="000000"/>
          <w:spacing w:val="2"/>
          <w:sz w:val="28"/>
          <w:szCs w:val="28"/>
        </w:rPr>
        <w:t xml:space="preserve"> </w:t>
      </w:r>
      <w:r w:rsidRPr="00B20EBF">
        <w:rPr>
          <w:i/>
          <w:color w:val="000000"/>
          <w:spacing w:val="2"/>
          <w:sz w:val="28"/>
          <w:szCs w:val="28"/>
        </w:rPr>
        <w:t>Х</w:t>
      </w:r>
      <w:proofErr w:type="gramEnd"/>
      <w:r w:rsidRPr="00B20EBF">
        <w:rPr>
          <w:color w:val="000000"/>
          <w:spacing w:val="2"/>
          <w:sz w:val="28"/>
          <w:szCs w:val="28"/>
          <w:vertAlign w:val="subscript"/>
        </w:rPr>
        <w:t>р</w:t>
      </w:r>
      <w:r w:rsidRPr="00B20EBF">
        <w:rPr>
          <w:color w:val="000000"/>
          <w:spacing w:val="2"/>
          <w:sz w:val="28"/>
          <w:szCs w:val="28"/>
        </w:rPr>
        <w:t xml:space="preserve">. Тогда рассчитав </w:t>
      </w:r>
      <w:r w:rsidRPr="00B20EBF">
        <w:rPr>
          <w:i/>
          <w:color w:val="000000"/>
          <w:spacing w:val="2"/>
          <w:sz w:val="28"/>
          <w:szCs w:val="28"/>
          <w:lang w:val="en-US"/>
        </w:rPr>
        <w:t>K</w:t>
      </w:r>
      <w:proofErr w:type="spellStart"/>
      <w:r w:rsidRPr="00B20EBF">
        <w:rPr>
          <w:color w:val="000000"/>
          <w:spacing w:val="2"/>
          <w:sz w:val="28"/>
          <w:szCs w:val="28"/>
          <w:vertAlign w:val="subscript"/>
        </w:rPr>
        <w:t>р</w:t>
      </w:r>
      <w:proofErr w:type="spellEnd"/>
      <w:r w:rsidRPr="00B20EBF">
        <w:rPr>
          <w:color w:val="000000"/>
          <w:spacing w:val="2"/>
          <w:sz w:val="28"/>
          <w:szCs w:val="28"/>
        </w:rPr>
        <w:t xml:space="preserve">, можно найти </w:t>
      </w:r>
      <w:proofErr w:type="spellStart"/>
      <w:r w:rsidRPr="00B20EBF">
        <w:rPr>
          <w:i/>
          <w:color w:val="000000"/>
          <w:spacing w:val="2"/>
          <w:sz w:val="28"/>
          <w:szCs w:val="28"/>
        </w:rPr>
        <w:t>Х</w:t>
      </w:r>
      <w:r w:rsidRPr="00B20EBF">
        <w:rPr>
          <w:color w:val="000000"/>
          <w:spacing w:val="2"/>
          <w:sz w:val="28"/>
          <w:szCs w:val="28"/>
          <w:vertAlign w:val="subscript"/>
        </w:rPr>
        <w:t>р</w:t>
      </w:r>
      <w:r w:rsidRPr="00B20EBF">
        <w:rPr>
          <w:color w:val="000000"/>
          <w:spacing w:val="2"/>
          <w:sz w:val="28"/>
          <w:szCs w:val="28"/>
        </w:rPr>
        <w:t>и</w:t>
      </w:r>
      <w:proofErr w:type="spellEnd"/>
      <w:r w:rsidRPr="00B20EBF">
        <w:rPr>
          <w:color w:val="000000"/>
          <w:spacing w:val="2"/>
          <w:sz w:val="28"/>
          <w:szCs w:val="28"/>
        </w:rPr>
        <w:t xml:space="preserve"> далее равновесные концентрации всех компонентов. </w:t>
      </w:r>
    </w:p>
    <w:p w:rsidR="00244925" w:rsidRPr="00B20EBF" w:rsidRDefault="00244925" w:rsidP="00244925">
      <w:pPr>
        <w:ind w:firstLine="567"/>
        <w:jc w:val="both"/>
        <w:rPr>
          <w:color w:val="000000"/>
          <w:spacing w:val="2"/>
          <w:sz w:val="28"/>
          <w:szCs w:val="28"/>
        </w:rPr>
      </w:pPr>
      <w:r w:rsidRPr="00B20EBF">
        <w:rPr>
          <w:color w:val="000000"/>
          <w:spacing w:val="2"/>
          <w:sz w:val="28"/>
          <w:szCs w:val="28"/>
        </w:rPr>
        <w:t xml:space="preserve">Рассмотрим в качестве примера простую обратимую реакцию </w:t>
      </w:r>
      <w:r w:rsidRPr="00B20EBF">
        <w:rPr>
          <w:i/>
          <w:color w:val="000000"/>
          <w:spacing w:val="2"/>
          <w:sz w:val="28"/>
          <w:szCs w:val="28"/>
        </w:rPr>
        <w:t>А</w:t>
      </w:r>
      <w:r w:rsidRPr="00B20EBF">
        <w:rPr>
          <w:color w:val="000000"/>
          <w:spacing w:val="2"/>
          <w:sz w:val="28"/>
          <w:szCs w:val="28"/>
        </w:rPr>
        <w:t xml:space="preserve"> = </w:t>
      </w:r>
      <w:r w:rsidRPr="00B20EBF">
        <w:rPr>
          <w:i/>
          <w:color w:val="000000"/>
          <w:spacing w:val="2"/>
          <w:sz w:val="28"/>
          <w:szCs w:val="28"/>
          <w:lang w:val="en-US"/>
        </w:rPr>
        <w:t>R</w:t>
      </w:r>
      <w:r w:rsidRPr="00B20EBF">
        <w:rPr>
          <w:color w:val="000000"/>
          <w:spacing w:val="2"/>
          <w:sz w:val="28"/>
          <w:szCs w:val="28"/>
        </w:rPr>
        <w:t xml:space="preserve">. Исходную концентрацию компонента </w:t>
      </w:r>
      <w:r w:rsidRPr="00B20EBF">
        <w:rPr>
          <w:i/>
          <w:color w:val="000000"/>
          <w:spacing w:val="2"/>
          <w:sz w:val="28"/>
          <w:szCs w:val="28"/>
        </w:rPr>
        <w:t>А</w:t>
      </w:r>
      <w:r w:rsidRPr="00B20EBF">
        <w:rPr>
          <w:color w:val="000000"/>
          <w:spacing w:val="2"/>
          <w:sz w:val="28"/>
          <w:szCs w:val="28"/>
        </w:rPr>
        <w:t xml:space="preserve"> обозначим </w:t>
      </w:r>
      <w:r w:rsidRPr="00B20EBF">
        <w:rPr>
          <w:i/>
          <w:color w:val="000000"/>
          <w:spacing w:val="2"/>
          <w:sz w:val="28"/>
          <w:szCs w:val="28"/>
        </w:rPr>
        <w:t>С</w:t>
      </w:r>
      <w:r w:rsidRPr="00B20EBF">
        <w:rPr>
          <w:i/>
          <w:color w:val="000000"/>
          <w:spacing w:val="2"/>
          <w:sz w:val="28"/>
          <w:szCs w:val="28"/>
          <w:vertAlign w:val="subscript"/>
        </w:rPr>
        <w:t>А</w:t>
      </w:r>
      <w:r w:rsidRPr="00B20EBF">
        <w:rPr>
          <w:color w:val="000000"/>
          <w:spacing w:val="2"/>
          <w:sz w:val="28"/>
          <w:szCs w:val="28"/>
          <w:vertAlign w:val="subscript"/>
        </w:rPr>
        <w:t>0</w:t>
      </w:r>
      <w:r w:rsidRPr="00B20EBF">
        <w:rPr>
          <w:color w:val="000000"/>
          <w:spacing w:val="2"/>
          <w:sz w:val="28"/>
          <w:szCs w:val="28"/>
        </w:rPr>
        <w:t xml:space="preserve">, для компонента </w:t>
      </w:r>
      <w:r w:rsidRPr="00B20EBF">
        <w:rPr>
          <w:i/>
          <w:color w:val="000000"/>
          <w:spacing w:val="2"/>
          <w:sz w:val="28"/>
          <w:szCs w:val="28"/>
          <w:lang w:val="en-US"/>
        </w:rPr>
        <w:t>R</w:t>
      </w:r>
      <w:r w:rsidRPr="00B20EBF">
        <w:rPr>
          <w:color w:val="000000"/>
          <w:spacing w:val="2"/>
          <w:sz w:val="28"/>
          <w:szCs w:val="28"/>
        </w:rPr>
        <w:t xml:space="preserve"> исходная концентрация </w:t>
      </w:r>
      <w:r w:rsidRPr="00B20EBF">
        <w:rPr>
          <w:i/>
          <w:color w:val="000000"/>
          <w:spacing w:val="2"/>
          <w:sz w:val="28"/>
          <w:szCs w:val="28"/>
        </w:rPr>
        <w:t>С</w:t>
      </w:r>
      <w:r w:rsidRPr="00B20EBF">
        <w:rPr>
          <w:i/>
          <w:color w:val="000000"/>
          <w:spacing w:val="2"/>
          <w:sz w:val="28"/>
          <w:szCs w:val="28"/>
          <w:vertAlign w:val="subscript"/>
          <w:lang w:val="en-US"/>
        </w:rPr>
        <w:t>R</w:t>
      </w:r>
      <w:r w:rsidRPr="00B20EBF">
        <w:rPr>
          <w:color w:val="000000"/>
          <w:spacing w:val="2"/>
          <w:sz w:val="28"/>
          <w:szCs w:val="28"/>
          <w:vertAlign w:val="subscript"/>
        </w:rPr>
        <w:t>0</w:t>
      </w:r>
      <w:r w:rsidRPr="00B20EBF">
        <w:rPr>
          <w:color w:val="000000"/>
          <w:spacing w:val="2"/>
          <w:sz w:val="28"/>
          <w:szCs w:val="28"/>
        </w:rPr>
        <w:t xml:space="preserve"> = 0. В равновесном состоянии </w:t>
      </w:r>
      <w:r w:rsidRPr="00B20EBF">
        <w:rPr>
          <w:i/>
          <w:color w:val="000000"/>
          <w:spacing w:val="2"/>
          <w:sz w:val="28"/>
          <w:szCs w:val="28"/>
        </w:rPr>
        <w:t>С</w:t>
      </w:r>
      <w:r w:rsidRPr="00B20EBF">
        <w:rPr>
          <w:i/>
          <w:color w:val="000000"/>
          <w:spacing w:val="2"/>
          <w:sz w:val="28"/>
          <w:szCs w:val="28"/>
          <w:vertAlign w:val="subscript"/>
        </w:rPr>
        <w:t>А</w:t>
      </w:r>
      <w:r w:rsidRPr="00B20EBF">
        <w:rPr>
          <w:color w:val="000000"/>
          <w:spacing w:val="2"/>
          <w:sz w:val="28"/>
          <w:szCs w:val="28"/>
          <w:vertAlign w:val="subscript"/>
        </w:rPr>
        <w:t>, р</w:t>
      </w:r>
      <w:r w:rsidRPr="00B20EBF">
        <w:rPr>
          <w:color w:val="000000"/>
          <w:spacing w:val="2"/>
          <w:sz w:val="28"/>
          <w:szCs w:val="28"/>
        </w:rPr>
        <w:t xml:space="preserve"> = </w:t>
      </w:r>
      <w:r w:rsidRPr="00B20EBF">
        <w:rPr>
          <w:i/>
          <w:color w:val="000000"/>
          <w:spacing w:val="2"/>
          <w:sz w:val="28"/>
          <w:szCs w:val="28"/>
        </w:rPr>
        <w:t>С</w:t>
      </w:r>
      <w:r w:rsidRPr="00B20EBF">
        <w:rPr>
          <w:i/>
          <w:color w:val="000000"/>
          <w:spacing w:val="2"/>
          <w:sz w:val="28"/>
          <w:szCs w:val="28"/>
          <w:vertAlign w:val="subscript"/>
        </w:rPr>
        <w:t>А</w:t>
      </w:r>
      <w:r w:rsidRPr="00B20EBF">
        <w:rPr>
          <w:color w:val="000000"/>
          <w:spacing w:val="2"/>
          <w:sz w:val="28"/>
          <w:szCs w:val="28"/>
          <w:vertAlign w:val="subscript"/>
        </w:rPr>
        <w:t>0</w:t>
      </w:r>
      <w:r w:rsidRPr="00B20EBF">
        <w:rPr>
          <w:color w:val="000000"/>
          <w:spacing w:val="2"/>
          <w:sz w:val="28"/>
          <w:szCs w:val="28"/>
        </w:rPr>
        <w:t xml:space="preserve">(1 – </w:t>
      </w:r>
      <w:proofErr w:type="spellStart"/>
      <w:r w:rsidRPr="00B20EBF">
        <w:rPr>
          <w:i/>
          <w:color w:val="000000"/>
          <w:spacing w:val="2"/>
          <w:sz w:val="28"/>
          <w:szCs w:val="28"/>
        </w:rPr>
        <w:t>Х</w:t>
      </w:r>
      <w:r w:rsidRPr="00B20EBF">
        <w:rPr>
          <w:color w:val="000000"/>
          <w:spacing w:val="2"/>
          <w:sz w:val="28"/>
          <w:szCs w:val="28"/>
          <w:vertAlign w:val="subscript"/>
        </w:rPr>
        <w:t>р</w:t>
      </w:r>
      <w:proofErr w:type="spellEnd"/>
      <w:r w:rsidRPr="00B20EBF">
        <w:rPr>
          <w:color w:val="000000"/>
          <w:spacing w:val="2"/>
          <w:sz w:val="28"/>
          <w:szCs w:val="28"/>
        </w:rPr>
        <w:t xml:space="preserve">) и </w:t>
      </w:r>
      <w:r w:rsidRPr="00B20EBF">
        <w:rPr>
          <w:i/>
          <w:color w:val="000000"/>
          <w:spacing w:val="2"/>
          <w:sz w:val="28"/>
          <w:szCs w:val="28"/>
        </w:rPr>
        <w:t>С</w:t>
      </w:r>
      <w:r w:rsidRPr="00B20EBF">
        <w:rPr>
          <w:i/>
          <w:color w:val="000000"/>
          <w:spacing w:val="2"/>
          <w:sz w:val="28"/>
          <w:szCs w:val="28"/>
          <w:vertAlign w:val="subscript"/>
          <w:lang w:val="en-US"/>
        </w:rPr>
        <w:t>R</w:t>
      </w:r>
      <w:r w:rsidRPr="00B20EBF">
        <w:rPr>
          <w:color w:val="000000"/>
          <w:spacing w:val="2"/>
          <w:sz w:val="28"/>
          <w:szCs w:val="28"/>
          <w:vertAlign w:val="subscript"/>
        </w:rPr>
        <w:t>, р</w:t>
      </w:r>
      <w:r w:rsidRPr="00B20EBF">
        <w:rPr>
          <w:color w:val="000000"/>
          <w:spacing w:val="2"/>
          <w:sz w:val="28"/>
          <w:szCs w:val="28"/>
        </w:rPr>
        <w:t xml:space="preserve"> = </w:t>
      </w:r>
      <w:r w:rsidRPr="00B20EBF">
        <w:rPr>
          <w:i/>
          <w:color w:val="000000"/>
          <w:spacing w:val="2"/>
          <w:sz w:val="28"/>
          <w:szCs w:val="28"/>
        </w:rPr>
        <w:t>С</w:t>
      </w:r>
      <w:r w:rsidRPr="00B20EBF">
        <w:rPr>
          <w:i/>
          <w:color w:val="000000"/>
          <w:spacing w:val="2"/>
          <w:sz w:val="28"/>
          <w:szCs w:val="28"/>
          <w:vertAlign w:val="subscript"/>
        </w:rPr>
        <w:t>А</w:t>
      </w:r>
      <w:r w:rsidRPr="00B20EBF">
        <w:rPr>
          <w:color w:val="000000"/>
          <w:spacing w:val="2"/>
          <w:sz w:val="28"/>
          <w:szCs w:val="28"/>
          <w:vertAlign w:val="subscript"/>
        </w:rPr>
        <w:t>0</w:t>
      </w:r>
      <w:r w:rsidRPr="00B20EBF">
        <w:rPr>
          <w:i/>
          <w:color w:val="000000"/>
          <w:spacing w:val="2"/>
          <w:sz w:val="28"/>
          <w:szCs w:val="28"/>
        </w:rPr>
        <w:t>Х</w:t>
      </w:r>
      <w:r w:rsidRPr="00B20EBF">
        <w:rPr>
          <w:color w:val="000000"/>
          <w:spacing w:val="2"/>
          <w:sz w:val="28"/>
          <w:szCs w:val="28"/>
          <w:vertAlign w:val="subscript"/>
        </w:rPr>
        <w:t>р</w:t>
      </w:r>
      <w:r w:rsidRPr="00B20EBF">
        <w:rPr>
          <w:color w:val="000000"/>
          <w:spacing w:val="2"/>
          <w:sz w:val="28"/>
          <w:szCs w:val="28"/>
        </w:rPr>
        <w:t>. Из уравнения (</w:t>
      </w:r>
      <w:r>
        <w:rPr>
          <w:color w:val="000000"/>
          <w:spacing w:val="2"/>
          <w:sz w:val="28"/>
          <w:szCs w:val="28"/>
        </w:rPr>
        <w:t>3</w:t>
      </w:r>
      <w:r w:rsidRPr="00B20EBF">
        <w:rPr>
          <w:color w:val="000000"/>
          <w:spacing w:val="2"/>
          <w:sz w:val="28"/>
          <w:szCs w:val="28"/>
        </w:rPr>
        <w:t>) и (</w:t>
      </w:r>
      <w:r>
        <w:rPr>
          <w:color w:val="000000"/>
          <w:spacing w:val="2"/>
          <w:sz w:val="28"/>
          <w:szCs w:val="28"/>
        </w:rPr>
        <w:t>4</w:t>
      </w:r>
      <w:r w:rsidRPr="00B20EBF">
        <w:rPr>
          <w:color w:val="000000"/>
          <w:spacing w:val="2"/>
          <w:sz w:val="28"/>
          <w:szCs w:val="28"/>
        </w:rPr>
        <w:t>) получим:</w:t>
      </w:r>
    </w:p>
    <w:p w:rsidR="00244925" w:rsidRPr="00B20EBF" w:rsidRDefault="00244925" w:rsidP="00244925">
      <w:pPr>
        <w:ind w:firstLine="567"/>
        <w:jc w:val="both"/>
        <w:rPr>
          <w:color w:val="000000"/>
          <w:spacing w:val="2"/>
          <w:sz w:val="28"/>
          <w:szCs w:val="28"/>
        </w:rPr>
      </w:pPr>
      <w:r w:rsidRPr="00822A4A">
        <w:rPr>
          <w:color w:val="000000"/>
          <w:spacing w:val="2"/>
          <w:position w:val="-36"/>
          <w:sz w:val="28"/>
          <w:szCs w:val="28"/>
        </w:rPr>
        <w:object w:dxaOrig="2420" w:dyaOrig="800">
          <v:shape id="_x0000_i1033" type="#_x0000_t75" style="width:121.5pt;height:40.5pt" o:ole="">
            <v:imagedata r:id="rId20" o:title=""/>
          </v:shape>
          <o:OLEObject Type="Embed" ProgID="Equation.3" ShapeID="_x0000_i1033" DrawAspect="Content" ObjectID="_1728244886" r:id="rId21"/>
        </w:object>
      </w:r>
      <w:r w:rsidRPr="00B20EBF">
        <w:rPr>
          <w:color w:val="000000"/>
          <w:spacing w:val="2"/>
          <w:sz w:val="28"/>
          <w:szCs w:val="28"/>
        </w:rPr>
        <w:t xml:space="preserve">  и  </w:t>
      </w:r>
      <w:r w:rsidRPr="00B20EBF">
        <w:rPr>
          <w:color w:val="000000"/>
          <w:spacing w:val="2"/>
          <w:position w:val="-40"/>
          <w:sz w:val="28"/>
          <w:szCs w:val="28"/>
        </w:rPr>
        <w:object w:dxaOrig="1579" w:dyaOrig="920">
          <v:shape id="_x0000_i1034" type="#_x0000_t75" style="width:78.75pt;height:45pt" o:ole="">
            <v:imagedata r:id="rId22" o:title=""/>
          </v:shape>
          <o:OLEObject Type="Embed" ProgID="Equation.3" ShapeID="_x0000_i1034" DrawAspect="Content" ObjectID="_1728244887" r:id="rId23"/>
        </w:object>
      </w:r>
      <w:r w:rsidRPr="00B20EBF">
        <w:rPr>
          <w:color w:val="000000"/>
          <w:spacing w:val="2"/>
          <w:sz w:val="28"/>
          <w:szCs w:val="28"/>
        </w:rPr>
        <w:t xml:space="preserve">     (</w:t>
      </w:r>
      <w:r>
        <w:rPr>
          <w:color w:val="000000"/>
          <w:spacing w:val="2"/>
          <w:sz w:val="28"/>
          <w:szCs w:val="28"/>
        </w:rPr>
        <w:t>8</w:t>
      </w:r>
      <w:r w:rsidRPr="00B20EBF">
        <w:rPr>
          <w:color w:val="000000"/>
          <w:spacing w:val="2"/>
          <w:sz w:val="28"/>
          <w:szCs w:val="28"/>
        </w:rPr>
        <w:t>)</w:t>
      </w:r>
    </w:p>
    <w:p w:rsidR="00244925" w:rsidRPr="00B20EBF" w:rsidRDefault="00244925" w:rsidP="00244925">
      <w:pPr>
        <w:ind w:firstLine="567"/>
        <w:jc w:val="both"/>
        <w:rPr>
          <w:i/>
          <w:color w:val="000000"/>
          <w:spacing w:val="2"/>
          <w:sz w:val="28"/>
          <w:szCs w:val="28"/>
        </w:rPr>
      </w:pPr>
    </w:p>
    <w:p w:rsidR="00244925" w:rsidRPr="008C7BBD" w:rsidRDefault="00244925" w:rsidP="00244925">
      <w:pPr>
        <w:tabs>
          <w:tab w:val="left" w:pos="2535"/>
        </w:tabs>
        <w:ind w:firstLine="567"/>
        <w:jc w:val="both"/>
        <w:rPr>
          <w:sz w:val="28"/>
          <w:szCs w:val="28"/>
        </w:rPr>
      </w:pPr>
      <w:r w:rsidRPr="00B20EBF">
        <w:rPr>
          <w:b/>
          <w:i/>
          <w:sz w:val="28"/>
          <w:szCs w:val="28"/>
        </w:rPr>
        <w:t>Стехиометрия химических превращений</w:t>
      </w:r>
      <w:r w:rsidRPr="00B20EBF">
        <w:rPr>
          <w:sz w:val="28"/>
          <w:szCs w:val="28"/>
        </w:rPr>
        <w:t>. Результат химического превращения, то есть изменение состава реагирующей смеси при протекании реакции</w:t>
      </w:r>
      <w:r w:rsidRPr="008C7BBD">
        <w:rPr>
          <w:sz w:val="28"/>
          <w:szCs w:val="28"/>
        </w:rPr>
        <w:t xml:space="preserve"> определяют из основного закона химии, согласно которому вещества вступают во взаимодействие в определенных соотношениях, что находит отражение в уравнениях химических реакций. Стехиометрические </w:t>
      </w:r>
      <w:r w:rsidRPr="008C7BBD">
        <w:rPr>
          <w:sz w:val="28"/>
          <w:szCs w:val="28"/>
        </w:rPr>
        <w:lastRenderedPageBreak/>
        <w:t>уравнения показывают в каких соотношениях вещества вступают в химическое взаимодействие. Общий вид стехиометрического уравнения:</w:t>
      </w:r>
    </w:p>
    <w:p w:rsidR="00244925" w:rsidRPr="008C7BBD" w:rsidRDefault="00244925" w:rsidP="00244925">
      <w:pPr>
        <w:tabs>
          <w:tab w:val="left" w:pos="2535"/>
        </w:tabs>
        <w:ind w:firstLine="567"/>
        <w:jc w:val="center"/>
        <w:rPr>
          <w:sz w:val="28"/>
          <w:szCs w:val="28"/>
        </w:rPr>
      </w:pPr>
      <w:proofErr w:type="spellStart"/>
      <w:r w:rsidRPr="008C7BBD">
        <w:rPr>
          <w:sz w:val="28"/>
          <w:szCs w:val="28"/>
          <w:lang w:val="en-US"/>
        </w:rPr>
        <w:t>aA</w:t>
      </w:r>
      <w:proofErr w:type="spellEnd"/>
      <w:r w:rsidRPr="008C7BBD">
        <w:rPr>
          <w:sz w:val="28"/>
          <w:szCs w:val="28"/>
        </w:rPr>
        <w:t xml:space="preserve">  +  </w:t>
      </w:r>
      <w:proofErr w:type="spellStart"/>
      <w:r w:rsidRPr="008C7BBD">
        <w:rPr>
          <w:sz w:val="28"/>
          <w:szCs w:val="28"/>
          <w:lang w:val="en-US"/>
        </w:rPr>
        <w:t>bB</w:t>
      </w:r>
      <w:proofErr w:type="spellEnd"/>
      <w:r w:rsidRPr="008C7BBD">
        <w:rPr>
          <w:sz w:val="28"/>
          <w:szCs w:val="28"/>
        </w:rPr>
        <w:t xml:space="preserve">  +  …   =  </w:t>
      </w:r>
      <w:proofErr w:type="spellStart"/>
      <w:r w:rsidRPr="008C7BBD">
        <w:rPr>
          <w:sz w:val="28"/>
          <w:szCs w:val="28"/>
          <w:lang w:val="en-US"/>
        </w:rPr>
        <w:t>rR</w:t>
      </w:r>
      <w:proofErr w:type="spellEnd"/>
      <w:r w:rsidRPr="008C7BBD">
        <w:rPr>
          <w:sz w:val="28"/>
          <w:szCs w:val="28"/>
        </w:rPr>
        <w:t xml:space="preserve">  +  </w:t>
      </w:r>
      <w:proofErr w:type="spellStart"/>
      <w:r w:rsidRPr="008C7BBD">
        <w:rPr>
          <w:sz w:val="28"/>
          <w:szCs w:val="28"/>
          <w:lang w:val="en-US"/>
        </w:rPr>
        <w:t>sS</w:t>
      </w:r>
      <w:proofErr w:type="spellEnd"/>
      <w:r w:rsidRPr="008C7BBD">
        <w:rPr>
          <w:sz w:val="28"/>
          <w:szCs w:val="28"/>
        </w:rPr>
        <w:t xml:space="preserve">  + …</w:t>
      </w:r>
    </w:p>
    <w:p w:rsidR="00244925" w:rsidRPr="008C7BBD" w:rsidRDefault="00244925" w:rsidP="00244925">
      <w:pPr>
        <w:tabs>
          <w:tab w:val="left" w:pos="2535"/>
        </w:tabs>
        <w:ind w:firstLine="567"/>
        <w:jc w:val="both"/>
        <w:rPr>
          <w:sz w:val="28"/>
          <w:szCs w:val="28"/>
        </w:rPr>
      </w:pPr>
      <w:r w:rsidRPr="008C7BBD">
        <w:rPr>
          <w:sz w:val="28"/>
          <w:szCs w:val="28"/>
        </w:rPr>
        <w:t>где</w:t>
      </w:r>
      <w:proofErr w:type="gramStart"/>
      <w:r w:rsidRPr="008C7BBD">
        <w:rPr>
          <w:sz w:val="28"/>
          <w:szCs w:val="28"/>
        </w:rPr>
        <w:t xml:space="preserve"> А</w:t>
      </w:r>
      <w:proofErr w:type="gramEnd"/>
      <w:r w:rsidRPr="008C7BBD">
        <w:rPr>
          <w:sz w:val="28"/>
          <w:szCs w:val="28"/>
        </w:rPr>
        <w:t xml:space="preserve">; В … - исходные вещества; </w:t>
      </w:r>
      <w:r w:rsidRPr="008C7BBD">
        <w:rPr>
          <w:sz w:val="28"/>
          <w:szCs w:val="28"/>
          <w:lang w:val="en-US"/>
        </w:rPr>
        <w:t>R</w:t>
      </w:r>
      <w:r w:rsidRPr="008C7BBD">
        <w:rPr>
          <w:sz w:val="28"/>
          <w:szCs w:val="28"/>
        </w:rPr>
        <w:t xml:space="preserve">; </w:t>
      </w:r>
      <w:r w:rsidRPr="008C7BBD">
        <w:rPr>
          <w:sz w:val="28"/>
          <w:szCs w:val="28"/>
          <w:lang w:val="en-US"/>
        </w:rPr>
        <w:t>S</w:t>
      </w:r>
      <w:r w:rsidRPr="008C7BBD">
        <w:rPr>
          <w:sz w:val="28"/>
          <w:szCs w:val="28"/>
        </w:rPr>
        <w:t xml:space="preserve">; .. – продукты реакции; </w:t>
      </w:r>
      <w:r w:rsidRPr="008C7BBD">
        <w:rPr>
          <w:sz w:val="28"/>
          <w:szCs w:val="28"/>
          <w:lang w:val="en-US"/>
        </w:rPr>
        <w:t>a</w:t>
      </w:r>
      <w:r w:rsidRPr="008C7BBD">
        <w:rPr>
          <w:sz w:val="28"/>
          <w:szCs w:val="28"/>
        </w:rPr>
        <w:t xml:space="preserve">; </w:t>
      </w:r>
      <w:r w:rsidRPr="008C7BBD">
        <w:rPr>
          <w:sz w:val="28"/>
          <w:szCs w:val="28"/>
          <w:lang w:val="en-US"/>
        </w:rPr>
        <w:t>b</w:t>
      </w:r>
      <w:r w:rsidRPr="008C7BBD">
        <w:rPr>
          <w:sz w:val="28"/>
          <w:szCs w:val="28"/>
        </w:rPr>
        <w:t xml:space="preserve">; </w:t>
      </w:r>
      <w:r w:rsidRPr="008C7BBD">
        <w:rPr>
          <w:sz w:val="28"/>
          <w:szCs w:val="28"/>
          <w:lang w:val="en-US"/>
        </w:rPr>
        <w:t>r</w:t>
      </w:r>
      <w:r w:rsidRPr="008C7BBD">
        <w:rPr>
          <w:sz w:val="28"/>
          <w:szCs w:val="28"/>
        </w:rPr>
        <w:t xml:space="preserve">; </w:t>
      </w:r>
      <w:r w:rsidRPr="008C7BBD">
        <w:rPr>
          <w:sz w:val="28"/>
          <w:szCs w:val="28"/>
          <w:lang w:val="en-US"/>
        </w:rPr>
        <w:t>s</w:t>
      </w:r>
      <w:r w:rsidRPr="008C7BBD">
        <w:rPr>
          <w:sz w:val="28"/>
          <w:szCs w:val="28"/>
        </w:rPr>
        <w:t xml:space="preserve"> – стехиометрические коэффициенты.</w:t>
      </w:r>
    </w:p>
    <w:p w:rsidR="00244925" w:rsidRPr="008C7BBD" w:rsidRDefault="00244925" w:rsidP="00244925">
      <w:pPr>
        <w:tabs>
          <w:tab w:val="left" w:pos="2535"/>
        </w:tabs>
        <w:ind w:firstLine="567"/>
        <w:jc w:val="both"/>
        <w:rPr>
          <w:sz w:val="28"/>
          <w:szCs w:val="28"/>
        </w:rPr>
      </w:pPr>
      <w:r w:rsidRPr="008C7BBD">
        <w:rPr>
          <w:sz w:val="28"/>
          <w:szCs w:val="28"/>
        </w:rPr>
        <w:t>В стехиометрическом уравнении соблюдается баланс по химическим элементам: количества каждого из них во всех исходных веществах и во всех продуктах равны между собой.</w:t>
      </w:r>
    </w:p>
    <w:p w:rsidR="00244925" w:rsidRPr="008C7BBD" w:rsidRDefault="00244925" w:rsidP="00244925">
      <w:pPr>
        <w:tabs>
          <w:tab w:val="left" w:pos="2535"/>
        </w:tabs>
        <w:ind w:firstLine="567"/>
        <w:jc w:val="both"/>
        <w:rPr>
          <w:sz w:val="28"/>
          <w:szCs w:val="28"/>
        </w:rPr>
      </w:pPr>
      <w:r w:rsidRPr="008C7BBD">
        <w:rPr>
          <w:sz w:val="28"/>
          <w:szCs w:val="28"/>
        </w:rPr>
        <w:t>Если превращение протекает по нескольким направлениям, то стехиометрических уравнений будет несколько. Простые реакции описываются одним стехиометрическим уравнением, сложные реакции – несколькими. Например, по направлениям превращения:</w:t>
      </w:r>
    </w:p>
    <w:p w:rsidR="00244925" w:rsidRPr="008C7BBD" w:rsidRDefault="00244925" w:rsidP="00244925">
      <w:pPr>
        <w:tabs>
          <w:tab w:val="left" w:pos="2535"/>
        </w:tabs>
        <w:ind w:firstLine="567"/>
        <w:jc w:val="both"/>
        <w:rPr>
          <w:sz w:val="28"/>
          <w:szCs w:val="28"/>
        </w:rPr>
      </w:pPr>
      <w:r w:rsidRPr="008C7BBD">
        <w:rPr>
          <w:sz w:val="28"/>
          <w:szCs w:val="28"/>
        </w:rPr>
        <w:t xml:space="preserve">Окисление диоксида серы </w:t>
      </w:r>
      <w:r w:rsidRPr="008C7BBD">
        <w:rPr>
          <w:sz w:val="28"/>
          <w:szCs w:val="28"/>
          <w:lang w:val="en-US"/>
        </w:rPr>
        <w:t>SO</w:t>
      </w:r>
      <w:r w:rsidRPr="008C7BBD">
        <w:rPr>
          <w:sz w:val="28"/>
          <w:szCs w:val="28"/>
          <w:vertAlign w:val="subscript"/>
        </w:rPr>
        <w:t>2</w:t>
      </w:r>
      <w:r w:rsidRPr="008C7BBD">
        <w:rPr>
          <w:sz w:val="28"/>
          <w:szCs w:val="28"/>
        </w:rPr>
        <w:t xml:space="preserve">  +  0,5</w:t>
      </w:r>
      <w:r w:rsidRPr="008C7BBD">
        <w:rPr>
          <w:sz w:val="28"/>
          <w:szCs w:val="28"/>
          <w:lang w:val="en-US"/>
        </w:rPr>
        <w:t>O</w:t>
      </w:r>
      <w:r w:rsidRPr="008C7BBD">
        <w:rPr>
          <w:sz w:val="28"/>
          <w:szCs w:val="28"/>
          <w:vertAlign w:val="subscript"/>
        </w:rPr>
        <w:t>2</w:t>
      </w:r>
      <w:r w:rsidRPr="008C7BBD">
        <w:rPr>
          <w:sz w:val="28"/>
          <w:szCs w:val="28"/>
        </w:rPr>
        <w:t xml:space="preserve">  =  </w:t>
      </w:r>
      <w:r w:rsidRPr="008C7BBD">
        <w:rPr>
          <w:sz w:val="28"/>
          <w:szCs w:val="28"/>
          <w:lang w:val="en-US"/>
        </w:rPr>
        <w:t>SO</w:t>
      </w:r>
      <w:r w:rsidRPr="008C7BBD">
        <w:rPr>
          <w:sz w:val="28"/>
          <w:szCs w:val="28"/>
          <w:vertAlign w:val="subscript"/>
        </w:rPr>
        <w:t>3</w:t>
      </w:r>
      <w:r w:rsidRPr="008C7BBD">
        <w:rPr>
          <w:sz w:val="28"/>
          <w:szCs w:val="28"/>
        </w:rPr>
        <w:t xml:space="preserve"> – простая реакция</w:t>
      </w:r>
    </w:p>
    <w:p w:rsidR="00244925" w:rsidRPr="008C7BBD" w:rsidRDefault="00244925" w:rsidP="00244925">
      <w:pPr>
        <w:tabs>
          <w:tab w:val="left" w:pos="2535"/>
        </w:tabs>
        <w:ind w:firstLine="567"/>
        <w:jc w:val="both"/>
        <w:rPr>
          <w:sz w:val="28"/>
          <w:szCs w:val="28"/>
        </w:rPr>
      </w:pPr>
      <w:r w:rsidRPr="008C7BBD">
        <w:rPr>
          <w:sz w:val="28"/>
          <w:szCs w:val="28"/>
        </w:rPr>
        <w:t>Окисление метанола в формальдегид – сложная реакция:</w:t>
      </w:r>
    </w:p>
    <w:p w:rsidR="00244925" w:rsidRPr="008C7BBD" w:rsidRDefault="00244925" w:rsidP="00244925">
      <w:pPr>
        <w:tabs>
          <w:tab w:val="left" w:pos="2535"/>
        </w:tabs>
        <w:ind w:firstLine="567"/>
        <w:jc w:val="center"/>
        <w:rPr>
          <w:sz w:val="28"/>
          <w:szCs w:val="28"/>
        </w:rPr>
      </w:pPr>
      <w:r w:rsidRPr="008C7BBD">
        <w:rPr>
          <w:sz w:val="28"/>
          <w:szCs w:val="28"/>
        </w:rPr>
        <w:t>2СН</w:t>
      </w:r>
      <w:r w:rsidRPr="008C7BBD">
        <w:rPr>
          <w:sz w:val="28"/>
          <w:szCs w:val="28"/>
          <w:vertAlign w:val="subscript"/>
        </w:rPr>
        <w:t>3</w:t>
      </w:r>
      <w:r w:rsidRPr="008C7BBD">
        <w:rPr>
          <w:sz w:val="28"/>
          <w:szCs w:val="28"/>
        </w:rPr>
        <w:t>ОН  +  О</w:t>
      </w:r>
      <w:proofErr w:type="gramStart"/>
      <w:r w:rsidRPr="008C7BBD">
        <w:rPr>
          <w:sz w:val="28"/>
          <w:szCs w:val="28"/>
          <w:vertAlign w:val="subscript"/>
        </w:rPr>
        <w:t>2</w:t>
      </w:r>
      <w:proofErr w:type="gramEnd"/>
      <w:r w:rsidRPr="008C7BBD">
        <w:rPr>
          <w:sz w:val="28"/>
          <w:szCs w:val="28"/>
        </w:rPr>
        <w:t xml:space="preserve">  =  2СН</w:t>
      </w:r>
      <w:r w:rsidRPr="008C7BBD">
        <w:rPr>
          <w:sz w:val="28"/>
          <w:szCs w:val="28"/>
          <w:vertAlign w:val="subscript"/>
        </w:rPr>
        <w:t>2</w:t>
      </w:r>
      <w:r w:rsidRPr="008C7BBD">
        <w:rPr>
          <w:sz w:val="28"/>
          <w:szCs w:val="28"/>
        </w:rPr>
        <w:t>О  +  2Н</w:t>
      </w:r>
      <w:r w:rsidRPr="008C7BBD">
        <w:rPr>
          <w:sz w:val="28"/>
          <w:szCs w:val="28"/>
          <w:vertAlign w:val="subscript"/>
        </w:rPr>
        <w:t>2</w:t>
      </w:r>
      <w:r w:rsidRPr="008C7BBD">
        <w:rPr>
          <w:sz w:val="28"/>
          <w:szCs w:val="28"/>
        </w:rPr>
        <w:t>О</w:t>
      </w:r>
    </w:p>
    <w:p w:rsidR="00244925" w:rsidRPr="008C7BBD" w:rsidRDefault="00244925" w:rsidP="00244925">
      <w:pPr>
        <w:tabs>
          <w:tab w:val="left" w:pos="2535"/>
        </w:tabs>
        <w:ind w:firstLine="567"/>
        <w:jc w:val="center"/>
        <w:rPr>
          <w:sz w:val="28"/>
          <w:szCs w:val="28"/>
        </w:rPr>
      </w:pPr>
      <w:r w:rsidRPr="008C7BBD">
        <w:rPr>
          <w:sz w:val="28"/>
          <w:szCs w:val="28"/>
        </w:rPr>
        <w:t>2СН</w:t>
      </w:r>
      <w:r w:rsidRPr="008C7BBD">
        <w:rPr>
          <w:sz w:val="28"/>
          <w:szCs w:val="28"/>
          <w:vertAlign w:val="subscript"/>
        </w:rPr>
        <w:t>3</w:t>
      </w:r>
      <w:r w:rsidRPr="008C7BBD">
        <w:rPr>
          <w:sz w:val="28"/>
          <w:szCs w:val="28"/>
        </w:rPr>
        <w:t>ОН  +  3О</w:t>
      </w:r>
      <w:r w:rsidRPr="008C7BBD">
        <w:rPr>
          <w:sz w:val="28"/>
          <w:szCs w:val="28"/>
          <w:vertAlign w:val="subscript"/>
        </w:rPr>
        <w:t>2</w:t>
      </w:r>
      <w:r w:rsidRPr="008C7BBD">
        <w:rPr>
          <w:sz w:val="28"/>
          <w:szCs w:val="28"/>
        </w:rPr>
        <w:t xml:space="preserve">  =  2СО</w:t>
      </w:r>
      <w:r w:rsidRPr="008C7BBD">
        <w:rPr>
          <w:sz w:val="28"/>
          <w:szCs w:val="28"/>
          <w:vertAlign w:val="subscript"/>
        </w:rPr>
        <w:t>2</w:t>
      </w:r>
      <w:r w:rsidRPr="008C7BBD">
        <w:rPr>
          <w:sz w:val="28"/>
          <w:szCs w:val="28"/>
        </w:rPr>
        <w:t xml:space="preserve">  +  4Н</w:t>
      </w:r>
      <w:r w:rsidRPr="008C7BBD">
        <w:rPr>
          <w:sz w:val="28"/>
          <w:szCs w:val="28"/>
          <w:vertAlign w:val="subscript"/>
        </w:rPr>
        <w:t>2</w:t>
      </w:r>
      <w:r w:rsidRPr="008C7BBD">
        <w:rPr>
          <w:sz w:val="28"/>
          <w:szCs w:val="28"/>
        </w:rPr>
        <w:t>О</w:t>
      </w:r>
    </w:p>
    <w:p w:rsidR="00244925" w:rsidRDefault="00244925" w:rsidP="00244925">
      <w:pPr>
        <w:tabs>
          <w:tab w:val="left" w:pos="2535"/>
        </w:tabs>
        <w:ind w:firstLine="567"/>
        <w:jc w:val="both"/>
        <w:rPr>
          <w:b/>
          <w:i/>
          <w:sz w:val="28"/>
          <w:szCs w:val="28"/>
        </w:rPr>
      </w:pPr>
    </w:p>
    <w:p w:rsidR="00244925" w:rsidRPr="008C7BBD" w:rsidRDefault="00244925" w:rsidP="00244925">
      <w:pPr>
        <w:tabs>
          <w:tab w:val="left" w:pos="2535"/>
        </w:tabs>
        <w:ind w:firstLine="567"/>
        <w:jc w:val="both"/>
        <w:rPr>
          <w:sz w:val="28"/>
          <w:szCs w:val="28"/>
        </w:rPr>
      </w:pPr>
      <w:r w:rsidRPr="008C7BBD">
        <w:rPr>
          <w:b/>
          <w:i/>
          <w:sz w:val="28"/>
          <w:szCs w:val="28"/>
        </w:rPr>
        <w:t>Термодинамика химических превращений</w:t>
      </w:r>
      <w:r w:rsidRPr="008C7BBD">
        <w:rPr>
          <w:sz w:val="28"/>
          <w:szCs w:val="28"/>
        </w:rPr>
        <w:t>.</w:t>
      </w:r>
    </w:p>
    <w:p w:rsidR="00244925" w:rsidRPr="008C7BBD" w:rsidRDefault="00244925" w:rsidP="00244925">
      <w:pPr>
        <w:tabs>
          <w:tab w:val="left" w:pos="2535"/>
        </w:tabs>
        <w:ind w:firstLine="567"/>
        <w:jc w:val="both"/>
        <w:rPr>
          <w:sz w:val="28"/>
          <w:szCs w:val="28"/>
        </w:rPr>
      </w:pPr>
      <w:r w:rsidRPr="008C7BBD">
        <w:rPr>
          <w:sz w:val="28"/>
          <w:szCs w:val="28"/>
        </w:rPr>
        <w:t>При разработке технологического процесса прежде всего необходимо установить, какие реакции будут протекать при переработке выбранного сырья, насколько глубоко протекает основная реакция, обеспечивающая получение заданного продукта, то есть максимальный выход продукта.</w:t>
      </w:r>
    </w:p>
    <w:p w:rsidR="00244925" w:rsidRPr="008C7BBD" w:rsidRDefault="00244925" w:rsidP="00244925">
      <w:pPr>
        <w:tabs>
          <w:tab w:val="left" w:pos="2535"/>
        </w:tabs>
        <w:ind w:firstLine="567"/>
        <w:jc w:val="both"/>
        <w:rPr>
          <w:sz w:val="28"/>
          <w:szCs w:val="28"/>
        </w:rPr>
      </w:pPr>
      <w:r w:rsidRPr="008C7BBD">
        <w:rPr>
          <w:sz w:val="28"/>
          <w:szCs w:val="28"/>
        </w:rPr>
        <w:t xml:space="preserve">О возможности протекания химической реакции судят по изменению изобарно-изотермического потенциала (энергии Гиббса). Определяя изменение изобарно-изотермического потенциала для реакций, которые протекают в рассматриваемом процессе и сравнивая их, устанавливают </w:t>
      </w:r>
      <w:proofErr w:type="spellStart"/>
      <w:r w:rsidRPr="008C7BBD">
        <w:rPr>
          <w:sz w:val="28"/>
          <w:szCs w:val="28"/>
        </w:rPr>
        <w:t>термодинамически</w:t>
      </w:r>
      <w:proofErr w:type="spellEnd"/>
      <w:r w:rsidRPr="008C7BBD">
        <w:rPr>
          <w:sz w:val="28"/>
          <w:szCs w:val="28"/>
        </w:rPr>
        <w:t xml:space="preserve"> наиболее вероятную реакцию. Энергию Гиббса либо рассчитывают по справочным данным, используя выражение:</w:t>
      </w:r>
    </w:p>
    <w:p w:rsidR="00244925" w:rsidRPr="00710B3A" w:rsidRDefault="00244925" w:rsidP="00244925">
      <w:pPr>
        <w:tabs>
          <w:tab w:val="left" w:pos="2535"/>
        </w:tabs>
        <w:ind w:firstLine="567"/>
        <w:jc w:val="center"/>
        <w:rPr>
          <w:sz w:val="28"/>
          <w:szCs w:val="28"/>
        </w:rPr>
      </w:pPr>
      <w:r w:rsidRPr="00710B3A">
        <w:rPr>
          <w:color w:val="000000"/>
          <w:spacing w:val="3"/>
          <w:sz w:val="28"/>
          <w:szCs w:val="28"/>
          <w:lang w:val="en-US"/>
        </w:rPr>
        <w:sym w:font="Symbol" w:char="F044"/>
      </w:r>
      <w:r w:rsidRPr="00710B3A">
        <w:rPr>
          <w:i/>
          <w:color w:val="000000"/>
          <w:spacing w:val="2"/>
          <w:sz w:val="28"/>
          <w:szCs w:val="28"/>
          <w:lang w:val="en-US"/>
        </w:rPr>
        <w:t>G</w:t>
      </w:r>
      <w:r w:rsidRPr="00710B3A">
        <w:rPr>
          <w:i/>
          <w:color w:val="000000"/>
          <w:position w:val="-12"/>
          <w:sz w:val="28"/>
          <w:szCs w:val="28"/>
        </w:rPr>
        <w:object w:dxaOrig="400" w:dyaOrig="480">
          <v:shape id="_x0000_i1035" type="#_x0000_t75" style="width:20.25pt;height:24pt" o:ole="">
            <v:imagedata r:id="rId24" o:title=""/>
          </v:shape>
          <o:OLEObject Type="Embed" ProgID="Equation.3" ShapeID="_x0000_i1035" DrawAspect="Content" ObjectID="_1728244888" r:id="rId25"/>
        </w:object>
      </w:r>
      <w:r w:rsidRPr="00710B3A">
        <w:rPr>
          <w:i/>
          <w:color w:val="000000"/>
          <w:spacing w:val="2"/>
          <w:sz w:val="28"/>
          <w:szCs w:val="28"/>
        </w:rPr>
        <w:t>=</w:t>
      </w:r>
      <w:r w:rsidRPr="00710B3A">
        <w:rPr>
          <w:color w:val="000000"/>
          <w:spacing w:val="2"/>
          <w:sz w:val="28"/>
          <w:szCs w:val="28"/>
        </w:rPr>
        <w:sym w:font="Symbol" w:char="F053"/>
      </w:r>
      <w:r w:rsidRPr="00710B3A">
        <w:rPr>
          <w:color w:val="000000"/>
          <w:sz w:val="28"/>
          <w:szCs w:val="28"/>
          <w:lang w:val="en-US"/>
        </w:rPr>
        <w:sym w:font="Symbol" w:char="F06E"/>
      </w:r>
      <w:proofErr w:type="spellStart"/>
      <w:r w:rsidRPr="00710B3A">
        <w:rPr>
          <w:i/>
          <w:color w:val="000000"/>
          <w:sz w:val="28"/>
          <w:szCs w:val="28"/>
          <w:vertAlign w:val="subscript"/>
          <w:lang w:val="en-US"/>
        </w:rPr>
        <w:t>i</w:t>
      </w:r>
      <w:proofErr w:type="spellEnd"/>
      <w:r w:rsidRPr="00710B3A">
        <w:rPr>
          <w:color w:val="000000"/>
          <w:spacing w:val="3"/>
          <w:sz w:val="28"/>
          <w:szCs w:val="28"/>
          <w:lang w:val="en-US"/>
        </w:rPr>
        <w:sym w:font="Symbol" w:char="F044"/>
      </w:r>
      <w:r w:rsidRPr="00710B3A">
        <w:rPr>
          <w:i/>
          <w:color w:val="000000"/>
          <w:spacing w:val="2"/>
          <w:sz w:val="28"/>
          <w:szCs w:val="28"/>
          <w:lang w:val="en-US"/>
        </w:rPr>
        <w:t>G</w:t>
      </w:r>
      <w:r w:rsidRPr="00710B3A">
        <w:rPr>
          <w:i/>
          <w:color w:val="000000"/>
          <w:position w:val="-18"/>
          <w:sz w:val="28"/>
          <w:szCs w:val="28"/>
        </w:rPr>
        <w:object w:dxaOrig="1280" w:dyaOrig="540">
          <v:shape id="_x0000_i1036" type="#_x0000_t75" style="width:63.75pt;height:27pt" o:ole="">
            <v:imagedata r:id="rId26" o:title=""/>
          </v:shape>
          <o:OLEObject Type="Embed" ProgID="Equation.3" ShapeID="_x0000_i1036" DrawAspect="Content" ObjectID="_1728244889" r:id="rId27"/>
        </w:object>
      </w:r>
      <w:r w:rsidRPr="00710B3A">
        <w:rPr>
          <w:color w:val="000000"/>
          <w:spacing w:val="-1"/>
          <w:sz w:val="28"/>
          <w:szCs w:val="28"/>
        </w:rPr>
        <w:t xml:space="preserve">– </w:t>
      </w:r>
      <w:r w:rsidRPr="00710B3A">
        <w:rPr>
          <w:color w:val="000000"/>
          <w:spacing w:val="2"/>
          <w:sz w:val="28"/>
          <w:szCs w:val="28"/>
        </w:rPr>
        <w:sym w:font="Symbol" w:char="F053"/>
      </w:r>
      <w:r w:rsidRPr="00710B3A">
        <w:rPr>
          <w:color w:val="000000"/>
          <w:sz w:val="28"/>
          <w:szCs w:val="28"/>
          <w:lang w:val="en-US"/>
        </w:rPr>
        <w:sym w:font="Symbol" w:char="F06E"/>
      </w:r>
      <w:proofErr w:type="spellStart"/>
      <w:r w:rsidRPr="00710B3A">
        <w:rPr>
          <w:i/>
          <w:color w:val="000000"/>
          <w:sz w:val="28"/>
          <w:szCs w:val="28"/>
          <w:vertAlign w:val="subscript"/>
          <w:lang w:val="en-US"/>
        </w:rPr>
        <w:t>i</w:t>
      </w:r>
      <w:proofErr w:type="spellEnd"/>
      <w:r w:rsidRPr="00710B3A">
        <w:rPr>
          <w:color w:val="000000"/>
          <w:spacing w:val="3"/>
          <w:sz w:val="28"/>
          <w:szCs w:val="28"/>
          <w:lang w:val="en-US"/>
        </w:rPr>
        <w:sym w:font="Symbol" w:char="F044"/>
      </w:r>
      <w:r w:rsidRPr="00710B3A">
        <w:rPr>
          <w:i/>
          <w:color w:val="000000"/>
          <w:spacing w:val="2"/>
          <w:sz w:val="28"/>
          <w:szCs w:val="28"/>
          <w:lang w:val="en-US"/>
        </w:rPr>
        <w:t>G</w:t>
      </w:r>
      <w:r w:rsidRPr="00710B3A">
        <w:rPr>
          <w:i/>
          <w:color w:val="000000"/>
          <w:position w:val="-18"/>
          <w:sz w:val="28"/>
          <w:szCs w:val="28"/>
        </w:rPr>
        <w:object w:dxaOrig="1160" w:dyaOrig="540">
          <v:shape id="_x0000_i1037" type="#_x0000_t75" style="width:57.75pt;height:27pt" o:ole="">
            <v:imagedata r:id="rId28" o:title=""/>
          </v:shape>
          <o:OLEObject Type="Embed" ProgID="Equation.3" ShapeID="_x0000_i1037" DrawAspect="Content" ObjectID="_1728244890" r:id="rId29"/>
        </w:object>
      </w:r>
      <w:r w:rsidRPr="00710B3A">
        <w:rPr>
          <w:color w:val="000000"/>
          <w:spacing w:val="-1"/>
          <w:sz w:val="28"/>
          <w:szCs w:val="28"/>
        </w:rPr>
        <w:t xml:space="preserve">,            </w:t>
      </w:r>
      <w:r>
        <w:rPr>
          <w:color w:val="000000"/>
          <w:spacing w:val="-1"/>
          <w:sz w:val="28"/>
          <w:szCs w:val="28"/>
        </w:rPr>
        <w:t>(9)</w:t>
      </w:r>
    </w:p>
    <w:p w:rsidR="00244925" w:rsidRPr="008C7BBD" w:rsidRDefault="00244925" w:rsidP="00244925">
      <w:pPr>
        <w:tabs>
          <w:tab w:val="left" w:pos="2535"/>
        </w:tabs>
        <w:ind w:firstLine="567"/>
        <w:jc w:val="both"/>
        <w:rPr>
          <w:sz w:val="28"/>
          <w:szCs w:val="28"/>
        </w:rPr>
      </w:pPr>
      <w:r w:rsidRPr="00710B3A">
        <w:rPr>
          <w:color w:val="000000"/>
          <w:spacing w:val="-1"/>
          <w:sz w:val="28"/>
          <w:szCs w:val="28"/>
        </w:rPr>
        <w:t xml:space="preserve">(где </w:t>
      </w:r>
      <w:r w:rsidRPr="00710B3A">
        <w:rPr>
          <w:color w:val="000000"/>
          <w:sz w:val="28"/>
          <w:szCs w:val="28"/>
          <w:lang w:val="en-US"/>
        </w:rPr>
        <w:sym w:font="Symbol" w:char="F06E"/>
      </w:r>
      <w:proofErr w:type="spellStart"/>
      <w:r w:rsidRPr="00710B3A">
        <w:rPr>
          <w:i/>
          <w:color w:val="000000"/>
          <w:sz w:val="28"/>
          <w:szCs w:val="28"/>
          <w:vertAlign w:val="subscript"/>
          <w:lang w:val="en-US"/>
        </w:rPr>
        <w:t>i</w:t>
      </w:r>
      <w:proofErr w:type="spellEnd"/>
      <w:r w:rsidRPr="00710B3A">
        <w:rPr>
          <w:i/>
          <w:color w:val="000000"/>
          <w:sz w:val="28"/>
          <w:szCs w:val="28"/>
          <w:lang w:val="en-US"/>
        </w:rPr>
        <w:t> </w:t>
      </w:r>
      <w:r w:rsidRPr="00710B3A">
        <w:rPr>
          <w:color w:val="000000"/>
          <w:sz w:val="28"/>
          <w:szCs w:val="28"/>
        </w:rPr>
        <w:t xml:space="preserve">– стехиометрические коэффициенты; </w:t>
      </w:r>
      <w:r w:rsidRPr="00710B3A">
        <w:rPr>
          <w:color w:val="000000"/>
          <w:spacing w:val="3"/>
          <w:sz w:val="28"/>
          <w:szCs w:val="28"/>
          <w:lang w:val="en-US"/>
        </w:rPr>
        <w:sym w:font="Symbol" w:char="F044"/>
      </w:r>
      <w:r w:rsidRPr="00710B3A">
        <w:rPr>
          <w:i/>
          <w:color w:val="000000"/>
          <w:spacing w:val="2"/>
          <w:sz w:val="28"/>
          <w:szCs w:val="28"/>
          <w:lang w:val="en-US"/>
        </w:rPr>
        <w:t>G</w:t>
      </w:r>
      <w:r w:rsidRPr="00710B3A">
        <w:rPr>
          <w:i/>
          <w:color w:val="000000"/>
          <w:position w:val="-18"/>
          <w:sz w:val="28"/>
          <w:szCs w:val="28"/>
        </w:rPr>
        <w:object w:dxaOrig="620" w:dyaOrig="540">
          <v:shape id="_x0000_i1038" type="#_x0000_t75" style="width:30.75pt;height:27pt" o:ole="">
            <v:imagedata r:id="rId30" o:title=""/>
          </v:shape>
          <o:OLEObject Type="Embed" ProgID="Equation.3" ShapeID="_x0000_i1038" DrawAspect="Content" ObjectID="_1728244891" r:id="rId31"/>
        </w:object>
      </w:r>
      <w:r w:rsidRPr="00710B3A">
        <w:rPr>
          <w:color w:val="000000"/>
          <w:spacing w:val="3"/>
          <w:sz w:val="28"/>
          <w:szCs w:val="28"/>
        </w:rPr>
        <w:t xml:space="preserve">– </w:t>
      </w:r>
      <w:r w:rsidRPr="00710B3A">
        <w:rPr>
          <w:color w:val="000000"/>
          <w:sz w:val="28"/>
          <w:szCs w:val="28"/>
        </w:rPr>
        <w:t xml:space="preserve">значения стандартной энергии Гиббса образования веществ, </w:t>
      </w:r>
      <w:r w:rsidRPr="00710B3A">
        <w:rPr>
          <w:color w:val="000000"/>
          <w:spacing w:val="2"/>
          <w:sz w:val="28"/>
          <w:szCs w:val="28"/>
        </w:rPr>
        <w:t>приведенные в справочной литературе по термодинамике</w:t>
      </w:r>
      <w:r w:rsidRPr="00710B3A">
        <w:rPr>
          <w:sz w:val="28"/>
          <w:szCs w:val="28"/>
        </w:rPr>
        <w:t>),</w:t>
      </w:r>
      <w:r w:rsidRPr="008C7BBD">
        <w:rPr>
          <w:sz w:val="28"/>
          <w:szCs w:val="28"/>
        </w:rPr>
        <w:t xml:space="preserve"> либо определяют на основе экспериментальных данных, исходя из теплового эффекта реакции, для чего используют уравнение </w:t>
      </w:r>
      <w:proofErr w:type="gramStart"/>
      <w:r w:rsidRPr="008C7BBD">
        <w:rPr>
          <w:sz w:val="28"/>
          <w:szCs w:val="28"/>
        </w:rPr>
        <w:t>Вант-Гоффа</w:t>
      </w:r>
      <w:proofErr w:type="gramEnd"/>
      <w:r w:rsidRPr="008C7BBD">
        <w:rPr>
          <w:sz w:val="28"/>
          <w:szCs w:val="28"/>
        </w:rPr>
        <w:t>:</w:t>
      </w:r>
    </w:p>
    <w:p w:rsidR="00244925" w:rsidRPr="008C7BBD" w:rsidRDefault="00244925" w:rsidP="00244925">
      <w:pPr>
        <w:tabs>
          <w:tab w:val="left" w:pos="2535"/>
        </w:tabs>
        <w:ind w:firstLine="567"/>
        <w:jc w:val="center"/>
        <w:rPr>
          <w:sz w:val="28"/>
          <w:szCs w:val="28"/>
        </w:rPr>
      </w:pPr>
      <w:r w:rsidRPr="008C7BBD">
        <w:rPr>
          <w:position w:val="-6"/>
          <w:sz w:val="28"/>
          <w:szCs w:val="28"/>
        </w:rPr>
        <w:object w:dxaOrig="1640" w:dyaOrig="279">
          <v:shape id="_x0000_i1039" type="#_x0000_t75" style="width:112.5pt;height:17.25pt" o:ole="">
            <v:imagedata r:id="rId32" o:title=""/>
          </v:shape>
          <o:OLEObject Type="Embed" ProgID="Equation.3" ShapeID="_x0000_i1039" DrawAspect="Content" ObjectID="_1728244892" r:id="rId33"/>
        </w:object>
      </w:r>
      <w:r w:rsidRPr="008C7BBD">
        <w:rPr>
          <w:sz w:val="28"/>
          <w:szCs w:val="28"/>
        </w:rPr>
        <w:t>.                                (</w:t>
      </w:r>
      <w:r>
        <w:rPr>
          <w:sz w:val="28"/>
          <w:szCs w:val="28"/>
        </w:rPr>
        <w:t>10</w:t>
      </w:r>
      <w:r w:rsidRPr="008C7BBD">
        <w:rPr>
          <w:sz w:val="28"/>
          <w:szCs w:val="28"/>
        </w:rPr>
        <w:t>)</w:t>
      </w:r>
    </w:p>
    <w:p w:rsidR="00244925" w:rsidRPr="00710B3A" w:rsidRDefault="00244925" w:rsidP="00244925">
      <w:pPr>
        <w:tabs>
          <w:tab w:val="left" w:pos="2535"/>
        </w:tabs>
        <w:ind w:firstLine="567"/>
        <w:jc w:val="center"/>
        <w:rPr>
          <w:sz w:val="28"/>
          <w:szCs w:val="28"/>
        </w:rPr>
      </w:pPr>
      <w:r w:rsidRPr="00710B3A">
        <w:rPr>
          <w:i/>
          <w:color w:val="000000"/>
          <w:spacing w:val="3"/>
          <w:sz w:val="28"/>
          <w:szCs w:val="28"/>
          <w:lang w:val="en-US"/>
        </w:rPr>
        <w:sym w:font="Symbol" w:char="F044"/>
      </w:r>
      <w:r w:rsidRPr="00710B3A">
        <w:rPr>
          <w:i/>
          <w:color w:val="000000"/>
          <w:spacing w:val="2"/>
          <w:sz w:val="28"/>
          <w:szCs w:val="28"/>
          <w:lang w:val="en-US"/>
        </w:rPr>
        <w:t>G</w:t>
      </w:r>
      <w:r w:rsidRPr="00710B3A">
        <w:rPr>
          <w:i/>
          <w:color w:val="000000"/>
          <w:position w:val="-12"/>
          <w:sz w:val="28"/>
          <w:szCs w:val="28"/>
        </w:rPr>
        <w:object w:dxaOrig="400" w:dyaOrig="480">
          <v:shape id="_x0000_i1040" type="#_x0000_t75" style="width:20.25pt;height:24pt" o:ole="">
            <v:imagedata r:id="rId34" o:title=""/>
          </v:shape>
          <o:OLEObject Type="Embed" ProgID="Equation.3" ShapeID="_x0000_i1040" DrawAspect="Content" ObjectID="_1728244893" r:id="rId35"/>
        </w:object>
      </w:r>
      <w:r w:rsidRPr="00710B3A">
        <w:rPr>
          <w:i/>
          <w:color w:val="000000"/>
          <w:spacing w:val="2"/>
          <w:sz w:val="28"/>
          <w:szCs w:val="28"/>
        </w:rPr>
        <w:t>=</w:t>
      </w:r>
      <w:r w:rsidRPr="00710B3A">
        <w:rPr>
          <w:i/>
          <w:color w:val="000000"/>
          <w:spacing w:val="3"/>
          <w:sz w:val="28"/>
          <w:szCs w:val="28"/>
          <w:lang w:val="en-US"/>
        </w:rPr>
        <w:sym w:font="Symbol" w:char="F044"/>
      </w:r>
      <w:r w:rsidRPr="00710B3A">
        <w:rPr>
          <w:i/>
          <w:color w:val="000000"/>
          <w:spacing w:val="3"/>
          <w:sz w:val="28"/>
          <w:szCs w:val="28"/>
        </w:rPr>
        <w:t>Н</w:t>
      </w:r>
      <w:r w:rsidRPr="00710B3A">
        <w:rPr>
          <w:i/>
          <w:color w:val="000000"/>
          <w:position w:val="-12"/>
          <w:sz w:val="28"/>
          <w:szCs w:val="28"/>
        </w:rPr>
        <w:object w:dxaOrig="400" w:dyaOrig="480">
          <v:shape id="_x0000_i1041" type="#_x0000_t75" style="width:20.25pt;height:24pt" o:ole="">
            <v:imagedata r:id="rId24" o:title=""/>
          </v:shape>
          <o:OLEObject Type="Embed" ProgID="Equation.3" ShapeID="_x0000_i1041" DrawAspect="Content" ObjectID="_1728244894" r:id="rId36"/>
        </w:object>
      </w:r>
      <w:r w:rsidRPr="00710B3A">
        <w:rPr>
          <w:i/>
          <w:color w:val="000000"/>
          <w:spacing w:val="3"/>
          <w:sz w:val="28"/>
          <w:szCs w:val="28"/>
        </w:rPr>
        <w:t xml:space="preserve"> – Т∙</w:t>
      </w:r>
      <w:r w:rsidRPr="00710B3A">
        <w:rPr>
          <w:color w:val="000000"/>
          <w:spacing w:val="3"/>
          <w:sz w:val="28"/>
          <w:szCs w:val="28"/>
          <w:lang w:val="en-US"/>
        </w:rPr>
        <w:sym w:font="Symbol" w:char="F044"/>
      </w:r>
      <w:r w:rsidRPr="00710B3A">
        <w:rPr>
          <w:i/>
          <w:color w:val="000000"/>
          <w:spacing w:val="3"/>
          <w:sz w:val="28"/>
          <w:szCs w:val="28"/>
          <w:lang w:val="en-US"/>
        </w:rPr>
        <w:t>S</w:t>
      </w:r>
      <w:r w:rsidRPr="00710B3A">
        <w:rPr>
          <w:i/>
          <w:color w:val="000000"/>
          <w:position w:val="-12"/>
          <w:sz w:val="28"/>
          <w:szCs w:val="28"/>
        </w:rPr>
        <w:object w:dxaOrig="400" w:dyaOrig="480">
          <v:shape id="_x0000_i1042" type="#_x0000_t75" style="width:20.25pt;height:24pt" o:ole="">
            <v:imagedata r:id="rId24" o:title=""/>
          </v:shape>
          <o:OLEObject Type="Embed" ProgID="Equation.3" ShapeID="_x0000_i1042" DrawAspect="Content" ObjectID="_1728244895" r:id="rId37"/>
        </w:object>
      </w:r>
    </w:p>
    <w:p w:rsidR="00244925" w:rsidRDefault="00244925" w:rsidP="00244925">
      <w:pPr>
        <w:ind w:firstLine="567"/>
        <w:jc w:val="both"/>
        <w:rPr>
          <w:color w:val="000000"/>
          <w:spacing w:val="3"/>
          <w:sz w:val="28"/>
          <w:szCs w:val="28"/>
        </w:rPr>
      </w:pPr>
      <w:r w:rsidRPr="00710B3A">
        <w:rPr>
          <w:color w:val="000000"/>
          <w:spacing w:val="6"/>
          <w:sz w:val="28"/>
          <w:szCs w:val="28"/>
        </w:rPr>
        <w:t xml:space="preserve">где </w:t>
      </w:r>
      <w:r w:rsidRPr="00710B3A">
        <w:rPr>
          <w:i/>
          <w:color w:val="000000"/>
          <w:spacing w:val="6"/>
          <w:sz w:val="28"/>
          <w:szCs w:val="28"/>
          <w:lang w:val="en-US"/>
        </w:rPr>
        <w:sym w:font="Symbol" w:char="F044"/>
      </w:r>
      <w:r w:rsidRPr="00710B3A">
        <w:rPr>
          <w:i/>
          <w:color w:val="000000"/>
          <w:spacing w:val="6"/>
          <w:sz w:val="28"/>
          <w:szCs w:val="28"/>
        </w:rPr>
        <w:t>Н</w:t>
      </w:r>
      <w:r w:rsidRPr="00710B3A">
        <w:rPr>
          <w:i/>
          <w:color w:val="000000"/>
          <w:spacing w:val="6"/>
          <w:position w:val="-12"/>
          <w:sz w:val="28"/>
          <w:szCs w:val="28"/>
        </w:rPr>
        <w:object w:dxaOrig="400" w:dyaOrig="480">
          <v:shape id="_x0000_i1043" type="#_x0000_t75" style="width:20.25pt;height:24pt" o:ole="">
            <v:imagedata r:id="rId24" o:title=""/>
          </v:shape>
          <o:OLEObject Type="Embed" ProgID="Equation.3" ShapeID="_x0000_i1043" DrawAspect="Content" ObjectID="_1728244896" r:id="rId38"/>
        </w:object>
      </w:r>
      <w:r w:rsidRPr="00710B3A">
        <w:rPr>
          <w:color w:val="000000"/>
          <w:spacing w:val="6"/>
          <w:sz w:val="28"/>
          <w:szCs w:val="28"/>
        </w:rPr>
        <w:t>– стандартный тепловой эффект реакции, рассчитанный с</w:t>
      </w:r>
      <w:r w:rsidRPr="00710B3A">
        <w:rPr>
          <w:color w:val="000000"/>
          <w:spacing w:val="3"/>
          <w:sz w:val="28"/>
          <w:szCs w:val="28"/>
        </w:rPr>
        <w:t xml:space="preserve"> использованием стандартных </w:t>
      </w:r>
      <w:proofErr w:type="spellStart"/>
      <w:r w:rsidRPr="00710B3A">
        <w:rPr>
          <w:color w:val="000000"/>
          <w:spacing w:val="3"/>
          <w:sz w:val="28"/>
          <w:szCs w:val="28"/>
        </w:rPr>
        <w:t>теплот</w:t>
      </w:r>
      <w:proofErr w:type="spellEnd"/>
      <w:r w:rsidRPr="00710B3A">
        <w:rPr>
          <w:color w:val="000000"/>
          <w:spacing w:val="3"/>
          <w:sz w:val="28"/>
          <w:szCs w:val="28"/>
        </w:rPr>
        <w:t xml:space="preserve"> образования веществ, участвующих в реакции; </w:t>
      </w:r>
      <w:r w:rsidRPr="00710B3A">
        <w:rPr>
          <w:color w:val="000000"/>
          <w:spacing w:val="3"/>
          <w:sz w:val="28"/>
          <w:szCs w:val="28"/>
          <w:lang w:val="en-US"/>
        </w:rPr>
        <w:sym w:font="Symbol" w:char="F044"/>
      </w:r>
      <w:r w:rsidRPr="00710B3A">
        <w:rPr>
          <w:i/>
          <w:color w:val="000000"/>
          <w:spacing w:val="3"/>
          <w:sz w:val="28"/>
          <w:szCs w:val="28"/>
          <w:lang w:val="en-US"/>
        </w:rPr>
        <w:t>S</w:t>
      </w:r>
      <w:r w:rsidRPr="00710B3A">
        <w:rPr>
          <w:i/>
          <w:color w:val="000000"/>
          <w:position w:val="-12"/>
          <w:sz w:val="28"/>
          <w:szCs w:val="28"/>
        </w:rPr>
        <w:object w:dxaOrig="400" w:dyaOrig="480">
          <v:shape id="_x0000_i1044" type="#_x0000_t75" style="width:20.25pt;height:24pt" o:ole="">
            <v:imagedata r:id="rId24" o:title=""/>
          </v:shape>
          <o:OLEObject Type="Embed" ProgID="Equation.3" ShapeID="_x0000_i1044" DrawAspect="Content" ObjectID="_1728244897" r:id="rId39"/>
        </w:object>
      </w:r>
      <w:r w:rsidRPr="00710B3A">
        <w:rPr>
          <w:color w:val="000000"/>
          <w:spacing w:val="3"/>
          <w:sz w:val="28"/>
          <w:szCs w:val="28"/>
          <w:lang w:val="en-US"/>
        </w:rPr>
        <w:t> </w:t>
      </w:r>
      <w:r w:rsidRPr="00710B3A">
        <w:rPr>
          <w:color w:val="000000"/>
          <w:spacing w:val="3"/>
          <w:sz w:val="28"/>
          <w:szCs w:val="28"/>
        </w:rPr>
        <w:t xml:space="preserve">– изменение стандартной энтропии, которое можно рассчитать, используя значения стандартной абсолютной энтропии </w:t>
      </w:r>
      <w:r w:rsidRPr="00710B3A">
        <w:rPr>
          <w:i/>
          <w:color w:val="000000"/>
          <w:spacing w:val="3"/>
          <w:sz w:val="28"/>
          <w:szCs w:val="28"/>
          <w:lang w:val="en-US"/>
        </w:rPr>
        <w:t>S</w:t>
      </w:r>
      <w:r w:rsidRPr="00710B3A">
        <w:rPr>
          <w:i/>
          <w:color w:val="000000"/>
          <w:position w:val="-12"/>
          <w:sz w:val="28"/>
          <w:szCs w:val="28"/>
        </w:rPr>
        <w:object w:dxaOrig="400" w:dyaOrig="480">
          <v:shape id="_x0000_i1045" type="#_x0000_t75" style="width:20.25pt;height:24pt" o:ole="">
            <v:imagedata r:id="rId24" o:title=""/>
          </v:shape>
          <o:OLEObject Type="Embed" ProgID="Equation.3" ShapeID="_x0000_i1045" DrawAspect="Content" ObjectID="_1728244898" r:id="rId40"/>
        </w:object>
      </w:r>
      <w:r w:rsidRPr="00710B3A">
        <w:rPr>
          <w:color w:val="000000"/>
          <w:spacing w:val="3"/>
          <w:sz w:val="28"/>
          <w:szCs w:val="28"/>
        </w:rPr>
        <w:t xml:space="preserve"> веществ.</w:t>
      </w:r>
    </w:p>
    <w:p w:rsidR="00244925" w:rsidRPr="00711BC3" w:rsidRDefault="00244925" w:rsidP="00244925">
      <w:pPr>
        <w:ind w:firstLine="567"/>
        <w:jc w:val="both"/>
        <w:rPr>
          <w:color w:val="000000"/>
          <w:spacing w:val="2"/>
          <w:sz w:val="28"/>
          <w:szCs w:val="28"/>
        </w:rPr>
      </w:pPr>
      <w:r w:rsidRPr="00711BC3">
        <w:rPr>
          <w:color w:val="000000"/>
          <w:spacing w:val="3"/>
          <w:sz w:val="28"/>
          <w:szCs w:val="28"/>
        </w:rPr>
        <w:lastRenderedPageBreak/>
        <w:t>Зависимость энергии Гиббса от состава реакционной смеси отражает уравнение Вант-Гоффа (или уравнение изотермы химической реакции):</w:t>
      </w:r>
    </w:p>
    <w:p w:rsidR="00244925" w:rsidRPr="00711BC3" w:rsidRDefault="00244925" w:rsidP="00244925">
      <w:pPr>
        <w:ind w:firstLine="567"/>
        <w:jc w:val="center"/>
        <w:rPr>
          <w:color w:val="000000"/>
          <w:spacing w:val="2"/>
          <w:sz w:val="28"/>
          <w:szCs w:val="28"/>
        </w:rPr>
      </w:pPr>
      <w:r w:rsidRPr="00711BC3">
        <w:rPr>
          <w:i/>
          <w:color w:val="000000"/>
          <w:spacing w:val="2"/>
          <w:position w:val="-16"/>
          <w:sz w:val="28"/>
          <w:szCs w:val="28"/>
        </w:rPr>
        <w:object w:dxaOrig="1120" w:dyaOrig="440">
          <v:shape id="_x0000_i1046" type="#_x0000_t75" style="width:56.25pt;height:21.75pt" o:ole="">
            <v:imagedata r:id="rId41" o:title=""/>
          </v:shape>
          <o:OLEObject Type="Embed" ProgID="Equation.3" ShapeID="_x0000_i1046" DrawAspect="Content" ObjectID="_1728244899" r:id="rId42"/>
        </w:object>
      </w:r>
      <w:r w:rsidRPr="00711BC3">
        <w:rPr>
          <w:i/>
          <w:color w:val="000000"/>
          <w:spacing w:val="2"/>
          <w:sz w:val="28"/>
          <w:szCs w:val="28"/>
        </w:rPr>
        <w:t>∆</w:t>
      </w:r>
      <w:r w:rsidRPr="00711BC3">
        <w:rPr>
          <w:i/>
          <w:color w:val="000000"/>
          <w:spacing w:val="2"/>
          <w:position w:val="-40"/>
          <w:sz w:val="28"/>
          <w:szCs w:val="28"/>
        </w:rPr>
        <w:object w:dxaOrig="2640" w:dyaOrig="980">
          <v:shape id="_x0000_i1047" type="#_x0000_t75" style="width:132pt;height:48.75pt" o:ole="">
            <v:imagedata r:id="rId43" o:title=""/>
          </v:shape>
          <o:OLEObject Type="Embed" ProgID="Equation.3" ShapeID="_x0000_i1047" DrawAspect="Content" ObjectID="_1728244900" r:id="rId44"/>
        </w:object>
      </w:r>
      <w:r w:rsidRPr="00711BC3">
        <w:rPr>
          <w:color w:val="000000"/>
          <w:spacing w:val="2"/>
          <w:sz w:val="28"/>
          <w:szCs w:val="28"/>
        </w:rPr>
        <w:t xml:space="preserve">    (</w:t>
      </w:r>
      <w:r>
        <w:rPr>
          <w:color w:val="000000"/>
          <w:spacing w:val="2"/>
          <w:sz w:val="28"/>
          <w:szCs w:val="28"/>
        </w:rPr>
        <w:t>11</w:t>
      </w:r>
      <w:r w:rsidRPr="00711BC3">
        <w:rPr>
          <w:color w:val="000000"/>
          <w:spacing w:val="2"/>
          <w:sz w:val="28"/>
          <w:szCs w:val="28"/>
        </w:rPr>
        <w:t>)</w:t>
      </w:r>
    </w:p>
    <w:p w:rsidR="00244925" w:rsidRPr="00711BC3" w:rsidRDefault="00244925" w:rsidP="00244925">
      <w:pPr>
        <w:ind w:firstLine="567"/>
        <w:jc w:val="both"/>
        <w:rPr>
          <w:color w:val="000000"/>
          <w:spacing w:val="3"/>
          <w:sz w:val="28"/>
          <w:szCs w:val="28"/>
        </w:rPr>
      </w:pPr>
      <w:r w:rsidRPr="00711BC3">
        <w:rPr>
          <w:color w:val="000000"/>
          <w:spacing w:val="6"/>
          <w:sz w:val="28"/>
          <w:szCs w:val="28"/>
        </w:rPr>
        <w:t xml:space="preserve">где </w:t>
      </w:r>
      <w:r w:rsidRPr="00711BC3">
        <w:rPr>
          <w:color w:val="000000"/>
          <w:spacing w:val="6"/>
          <w:position w:val="-12"/>
          <w:sz w:val="28"/>
          <w:szCs w:val="28"/>
          <w:lang w:val="en-US"/>
        </w:rPr>
        <w:object w:dxaOrig="460" w:dyaOrig="480">
          <v:shape id="_x0000_i1048" type="#_x0000_t75" style="width:23.25pt;height:24pt" o:ole="">
            <v:imagedata r:id="rId45" o:title=""/>
          </v:shape>
          <o:OLEObject Type="Embed" ProgID="Equation.3" ShapeID="_x0000_i1048" DrawAspect="Content" ObjectID="_1728244901" r:id="rId46"/>
        </w:object>
      </w:r>
      <w:r w:rsidRPr="00711BC3">
        <w:rPr>
          <w:color w:val="000000"/>
          <w:spacing w:val="6"/>
          <w:sz w:val="28"/>
          <w:szCs w:val="28"/>
        </w:rPr>
        <w:t xml:space="preserve"> – относительные парциальные давления </w:t>
      </w:r>
      <w:proofErr w:type="spellStart"/>
      <w:r w:rsidRPr="00711BC3">
        <w:rPr>
          <w:i/>
          <w:color w:val="000000"/>
          <w:spacing w:val="6"/>
          <w:sz w:val="28"/>
          <w:szCs w:val="28"/>
          <w:lang w:val="en-US"/>
        </w:rPr>
        <w:t>i</w:t>
      </w:r>
      <w:proofErr w:type="spellEnd"/>
      <w:r w:rsidRPr="00711BC3">
        <w:rPr>
          <w:i/>
          <w:color w:val="000000"/>
          <w:spacing w:val="6"/>
          <w:sz w:val="28"/>
          <w:szCs w:val="28"/>
        </w:rPr>
        <w:t>-</w:t>
      </w:r>
      <w:r w:rsidRPr="00711BC3">
        <w:rPr>
          <w:color w:val="000000"/>
          <w:spacing w:val="6"/>
          <w:sz w:val="28"/>
          <w:szCs w:val="28"/>
        </w:rPr>
        <w:t>го компонента в</w:t>
      </w:r>
      <w:r w:rsidRPr="00711BC3">
        <w:rPr>
          <w:color w:val="000000"/>
          <w:spacing w:val="3"/>
          <w:sz w:val="28"/>
          <w:szCs w:val="28"/>
        </w:rPr>
        <w:t xml:space="preserve"> момент приготовления реакционной смеси.</w:t>
      </w:r>
    </w:p>
    <w:p w:rsidR="00244925" w:rsidRPr="008C7BBD" w:rsidRDefault="00244925" w:rsidP="00244925">
      <w:pPr>
        <w:tabs>
          <w:tab w:val="left" w:pos="2535"/>
        </w:tabs>
        <w:ind w:firstLine="567"/>
        <w:jc w:val="both"/>
        <w:rPr>
          <w:sz w:val="28"/>
          <w:szCs w:val="28"/>
        </w:rPr>
      </w:pPr>
      <w:r w:rsidRPr="008C7BBD">
        <w:rPr>
          <w:sz w:val="28"/>
          <w:szCs w:val="28"/>
        </w:rPr>
        <w:t xml:space="preserve">Известно, что при проведении химической реакции в изобарно-изотермических условиях </w:t>
      </w:r>
      <w:r w:rsidRPr="008C7BBD">
        <w:rPr>
          <w:spacing w:val="-4"/>
          <w:sz w:val="28"/>
          <w:szCs w:val="28"/>
        </w:rPr>
        <w:t>самостоятельно, т.е. в сторону образования продукта, протекают реакции,</w:t>
      </w:r>
      <w:r w:rsidRPr="008C7BBD">
        <w:rPr>
          <w:sz w:val="28"/>
          <w:szCs w:val="28"/>
        </w:rPr>
        <w:t xml:space="preserve"> сопровождающиеся уменьшением энергии Гиббса - ∆</w:t>
      </w:r>
      <w:r w:rsidRPr="008C7BBD">
        <w:rPr>
          <w:sz w:val="28"/>
          <w:szCs w:val="28"/>
          <w:lang w:val="en-US"/>
        </w:rPr>
        <w:t>G</w:t>
      </w:r>
      <w:r w:rsidRPr="008C7BBD">
        <w:rPr>
          <w:sz w:val="28"/>
          <w:szCs w:val="28"/>
        </w:rPr>
        <w:t xml:space="preserve">&lt;0.  </w:t>
      </w:r>
      <w:r w:rsidRPr="008C7BBD">
        <w:rPr>
          <w:spacing w:val="-4"/>
          <w:sz w:val="28"/>
          <w:szCs w:val="28"/>
        </w:rPr>
        <w:t xml:space="preserve">Отрицательное значение энергии Гиббса говорит о том, что реакция </w:t>
      </w:r>
      <w:proofErr w:type="spellStart"/>
      <w:r w:rsidRPr="008C7BBD">
        <w:rPr>
          <w:spacing w:val="-8"/>
          <w:sz w:val="28"/>
          <w:szCs w:val="28"/>
        </w:rPr>
        <w:t>термодинамически</w:t>
      </w:r>
      <w:proofErr w:type="spellEnd"/>
      <w:r w:rsidRPr="008C7BBD">
        <w:rPr>
          <w:spacing w:val="-8"/>
          <w:sz w:val="28"/>
          <w:szCs w:val="28"/>
        </w:rPr>
        <w:t xml:space="preserve"> возможна. В действительности она может не протекать,</w:t>
      </w:r>
      <w:r w:rsidRPr="008C7BBD">
        <w:rPr>
          <w:sz w:val="28"/>
          <w:szCs w:val="28"/>
        </w:rPr>
        <w:t xml:space="preserve"> т.к. будет мала скорость химической реакции. При ∆</w:t>
      </w:r>
      <w:r w:rsidRPr="008C7BBD">
        <w:rPr>
          <w:sz w:val="28"/>
          <w:szCs w:val="28"/>
          <w:lang w:val="en-US"/>
        </w:rPr>
        <w:t>G</w:t>
      </w:r>
      <w:r w:rsidRPr="008C7BBD">
        <w:rPr>
          <w:sz w:val="28"/>
          <w:szCs w:val="28"/>
        </w:rPr>
        <w:t xml:space="preserve"> больше нуля наиболее вероятное течение реакции слева направо, а при ∆</w:t>
      </w:r>
      <w:r w:rsidRPr="008C7BBD">
        <w:rPr>
          <w:sz w:val="28"/>
          <w:szCs w:val="28"/>
          <w:lang w:val="en-US"/>
        </w:rPr>
        <w:t>G</w:t>
      </w:r>
      <w:r w:rsidRPr="008C7BBD">
        <w:rPr>
          <w:sz w:val="28"/>
          <w:szCs w:val="28"/>
        </w:rPr>
        <w:t xml:space="preserve"> = 0 существует равновесие.</w:t>
      </w:r>
    </w:p>
    <w:p w:rsidR="00244925" w:rsidRPr="008C7BBD" w:rsidRDefault="00244925" w:rsidP="00244925">
      <w:pPr>
        <w:tabs>
          <w:tab w:val="left" w:pos="2535"/>
        </w:tabs>
        <w:ind w:firstLine="567"/>
        <w:jc w:val="both"/>
        <w:rPr>
          <w:sz w:val="28"/>
          <w:szCs w:val="28"/>
        </w:rPr>
      </w:pPr>
      <w:r w:rsidRPr="008C7BBD">
        <w:rPr>
          <w:sz w:val="28"/>
          <w:szCs w:val="28"/>
        </w:rPr>
        <w:t>Проанализировав уравнение Вант-Гоффа, можно выделить следующее:</w:t>
      </w:r>
    </w:p>
    <w:p w:rsidR="00244925" w:rsidRPr="008C7BBD" w:rsidRDefault="00244925" w:rsidP="00244925">
      <w:pPr>
        <w:tabs>
          <w:tab w:val="left" w:pos="2535"/>
        </w:tabs>
        <w:ind w:firstLine="567"/>
        <w:jc w:val="both"/>
        <w:rPr>
          <w:sz w:val="28"/>
          <w:szCs w:val="28"/>
        </w:rPr>
      </w:pPr>
      <w:r w:rsidRPr="008C7BBD">
        <w:rPr>
          <w:spacing w:val="-2"/>
          <w:sz w:val="28"/>
          <w:szCs w:val="28"/>
        </w:rPr>
        <w:t>- когда химическая реакция протекает при небольшой температуре,</w:t>
      </w:r>
      <w:r w:rsidRPr="008C7BBD">
        <w:rPr>
          <w:sz w:val="28"/>
          <w:szCs w:val="28"/>
        </w:rPr>
        <w:t xml:space="preserve"> множитель </w:t>
      </w:r>
      <w:r w:rsidRPr="008C7BBD">
        <w:rPr>
          <w:position w:val="-12"/>
          <w:sz w:val="28"/>
          <w:szCs w:val="28"/>
        </w:rPr>
        <w:object w:dxaOrig="499" w:dyaOrig="340">
          <v:shape id="_x0000_i1049" type="#_x0000_t75" style="width:29.25pt;height:19.5pt" o:ole="">
            <v:imagedata r:id="rId47" o:title=""/>
          </v:shape>
          <o:OLEObject Type="Embed" ProgID="Equation.3" ShapeID="_x0000_i1049" DrawAspect="Content" ObjectID="_1728244902" r:id="rId48"/>
        </w:object>
      </w:r>
      <w:r w:rsidRPr="008C7BBD">
        <w:rPr>
          <w:sz w:val="28"/>
          <w:szCs w:val="28"/>
        </w:rPr>
        <w:t xml:space="preserve"> по абсолютной величине мал, и им можно пренебречь, т.е. </w:t>
      </w:r>
    </w:p>
    <w:p w:rsidR="00244925" w:rsidRPr="008C7BBD" w:rsidRDefault="00244925" w:rsidP="00244925">
      <w:pPr>
        <w:tabs>
          <w:tab w:val="left" w:pos="2535"/>
        </w:tabs>
        <w:ind w:firstLine="567"/>
        <w:jc w:val="center"/>
        <w:rPr>
          <w:sz w:val="28"/>
          <w:szCs w:val="28"/>
        </w:rPr>
      </w:pPr>
      <w:r w:rsidRPr="008C7BBD">
        <w:rPr>
          <w:position w:val="-6"/>
          <w:sz w:val="28"/>
          <w:szCs w:val="28"/>
        </w:rPr>
        <w:object w:dxaOrig="840" w:dyaOrig="240">
          <v:shape id="_x0000_i1050" type="#_x0000_t75" style="width:57.75pt;height:15pt" o:ole="">
            <v:imagedata r:id="rId49" o:title=""/>
          </v:shape>
          <o:OLEObject Type="Embed" ProgID="Equation.3" ShapeID="_x0000_i1050" DrawAspect="Content" ObjectID="_1728244903" r:id="rId50"/>
        </w:object>
      </w:r>
      <w:r w:rsidRPr="008C7BBD">
        <w:rPr>
          <w:sz w:val="28"/>
          <w:szCs w:val="28"/>
        </w:rPr>
        <w:t xml:space="preserve">;                                         </w:t>
      </w:r>
    </w:p>
    <w:p w:rsidR="00244925" w:rsidRPr="008C7BBD" w:rsidRDefault="00244925" w:rsidP="00244925">
      <w:pPr>
        <w:tabs>
          <w:tab w:val="left" w:pos="2535"/>
        </w:tabs>
        <w:ind w:firstLine="567"/>
        <w:jc w:val="both"/>
        <w:rPr>
          <w:spacing w:val="-2"/>
          <w:sz w:val="28"/>
          <w:szCs w:val="28"/>
        </w:rPr>
      </w:pPr>
      <w:r w:rsidRPr="008C7BBD">
        <w:rPr>
          <w:spacing w:val="-2"/>
          <w:sz w:val="28"/>
          <w:szCs w:val="28"/>
        </w:rPr>
        <w:t>- при высоких температурах можно пренебречь ∆Н, следовательно,</w:t>
      </w:r>
    </w:p>
    <w:p w:rsidR="00244925" w:rsidRPr="008C7BBD" w:rsidRDefault="00244925" w:rsidP="00244925">
      <w:pPr>
        <w:tabs>
          <w:tab w:val="left" w:pos="2535"/>
        </w:tabs>
        <w:ind w:firstLine="567"/>
        <w:jc w:val="center"/>
        <w:rPr>
          <w:sz w:val="28"/>
          <w:szCs w:val="28"/>
        </w:rPr>
      </w:pPr>
      <w:r w:rsidRPr="008C7BBD">
        <w:rPr>
          <w:position w:val="-6"/>
          <w:sz w:val="28"/>
          <w:szCs w:val="28"/>
        </w:rPr>
        <w:object w:dxaOrig="1040" w:dyaOrig="240">
          <v:shape id="_x0000_i1051" type="#_x0000_t75" style="width:77.25pt;height:15.75pt" o:ole="">
            <v:imagedata r:id="rId51" o:title=""/>
          </v:shape>
          <o:OLEObject Type="Embed" ProgID="Equation.3" ShapeID="_x0000_i1051" DrawAspect="Content" ObjectID="_1728244904" r:id="rId52"/>
        </w:object>
      </w:r>
      <w:r w:rsidRPr="008C7BBD">
        <w:rPr>
          <w:sz w:val="28"/>
          <w:szCs w:val="28"/>
        </w:rPr>
        <w:t xml:space="preserve">.                                      </w:t>
      </w:r>
    </w:p>
    <w:p w:rsidR="00244925" w:rsidRPr="00710B3A" w:rsidRDefault="00244925" w:rsidP="00244925">
      <w:pPr>
        <w:tabs>
          <w:tab w:val="left" w:pos="2535"/>
        </w:tabs>
        <w:ind w:firstLine="567"/>
        <w:jc w:val="both"/>
        <w:rPr>
          <w:sz w:val="28"/>
          <w:szCs w:val="28"/>
        </w:rPr>
      </w:pPr>
      <w:r w:rsidRPr="008C7BBD">
        <w:rPr>
          <w:sz w:val="28"/>
          <w:szCs w:val="28"/>
        </w:rPr>
        <w:t xml:space="preserve">Эти приближенные равенства показывают, что при низких температурах критерием направления самопроизвольного процесса в первом приближении может служить знак теплового эффекта химической реакции; при высоких температурах – знак изменения энтропии. Это означает, что при низких температурах самопроизвольно протекают </w:t>
      </w:r>
      <w:r w:rsidRPr="008C7BBD">
        <w:rPr>
          <w:spacing w:val="-2"/>
          <w:sz w:val="28"/>
          <w:szCs w:val="28"/>
        </w:rPr>
        <w:t xml:space="preserve">экзотермические реакции, а при </w:t>
      </w:r>
      <w:r w:rsidRPr="00710B3A">
        <w:rPr>
          <w:spacing w:val="-2"/>
          <w:sz w:val="28"/>
          <w:szCs w:val="28"/>
        </w:rPr>
        <w:t>высоких – реакции, сопровождающиеся</w:t>
      </w:r>
      <w:r w:rsidRPr="00710B3A">
        <w:rPr>
          <w:sz w:val="28"/>
          <w:szCs w:val="28"/>
        </w:rPr>
        <w:t xml:space="preserve"> ростом энтропии.</w:t>
      </w:r>
    </w:p>
    <w:p w:rsidR="00244925" w:rsidRPr="00710B3A" w:rsidRDefault="00244925" w:rsidP="00244925">
      <w:pPr>
        <w:ind w:firstLine="567"/>
        <w:jc w:val="both"/>
        <w:rPr>
          <w:color w:val="000000"/>
          <w:spacing w:val="-2"/>
        </w:rPr>
      </w:pPr>
      <w:r w:rsidRPr="00710B3A">
        <w:rPr>
          <w:color w:val="000000"/>
          <w:spacing w:val="50"/>
        </w:rPr>
        <w:t>Пример</w:t>
      </w:r>
      <w:r w:rsidRPr="00710B3A">
        <w:rPr>
          <w:color w:val="000000"/>
          <w:spacing w:val="1"/>
        </w:rPr>
        <w:t xml:space="preserve">: при конверсии метана водяным паром возможно образование сажи. Одна из вероятных </w:t>
      </w:r>
      <w:r w:rsidRPr="00710B3A">
        <w:rPr>
          <w:color w:val="000000"/>
          <w:spacing w:val="-2"/>
        </w:rPr>
        <w:t>реакций:</w:t>
      </w:r>
    </w:p>
    <w:p w:rsidR="00244925" w:rsidRPr="00710B3A" w:rsidRDefault="00244925" w:rsidP="00244925">
      <w:pPr>
        <w:ind w:firstLine="567"/>
        <w:jc w:val="center"/>
        <w:rPr>
          <w:color w:val="000000"/>
          <w:spacing w:val="-1"/>
        </w:rPr>
      </w:pPr>
      <w:r w:rsidRPr="00710B3A">
        <w:rPr>
          <w:color w:val="000000"/>
          <w:spacing w:val="2"/>
        </w:rPr>
        <w:t>СО + Н</w:t>
      </w:r>
      <w:r w:rsidRPr="00710B3A">
        <w:rPr>
          <w:color w:val="000000"/>
          <w:spacing w:val="2"/>
          <w:vertAlign w:val="subscript"/>
        </w:rPr>
        <w:t>2</w:t>
      </w:r>
      <w:r w:rsidRPr="00710B3A">
        <w:rPr>
          <w:color w:val="000000"/>
          <w:spacing w:val="2"/>
        </w:rPr>
        <w:t xml:space="preserve"> = С + Н</w:t>
      </w:r>
      <w:r w:rsidRPr="00710B3A">
        <w:rPr>
          <w:color w:val="000000"/>
          <w:spacing w:val="2"/>
          <w:vertAlign w:val="subscript"/>
        </w:rPr>
        <w:t>2</w:t>
      </w:r>
      <w:r w:rsidRPr="00710B3A">
        <w:rPr>
          <w:color w:val="000000"/>
          <w:spacing w:val="2"/>
        </w:rPr>
        <w:t>О</w:t>
      </w:r>
      <w:r>
        <w:rPr>
          <w:color w:val="000000"/>
          <w:spacing w:val="2"/>
        </w:rPr>
        <w:t xml:space="preserve"> (а)</w:t>
      </w:r>
    </w:p>
    <w:p w:rsidR="00244925" w:rsidRPr="00710B3A" w:rsidRDefault="00244925" w:rsidP="00244925">
      <w:pPr>
        <w:ind w:firstLine="567"/>
        <w:jc w:val="both"/>
        <w:rPr>
          <w:color w:val="000000"/>
        </w:rPr>
      </w:pPr>
      <w:r w:rsidRPr="00710B3A">
        <w:rPr>
          <w:color w:val="000000"/>
          <w:spacing w:val="1"/>
        </w:rPr>
        <w:t xml:space="preserve">Для этой реакции рассчитано </w:t>
      </w:r>
      <w:r w:rsidRPr="00710B3A">
        <w:rPr>
          <w:color w:val="000000"/>
          <w:spacing w:val="3"/>
          <w:lang w:val="en-US"/>
        </w:rPr>
        <w:sym w:font="Symbol" w:char="F044"/>
      </w:r>
      <w:r w:rsidRPr="00710B3A">
        <w:rPr>
          <w:i/>
          <w:color w:val="000000"/>
          <w:spacing w:val="2"/>
          <w:lang w:val="en-US"/>
        </w:rPr>
        <w:t>G</w:t>
      </w:r>
      <w:r w:rsidRPr="00710B3A">
        <w:rPr>
          <w:i/>
          <w:color w:val="000000"/>
          <w:position w:val="-12"/>
        </w:rPr>
        <w:object w:dxaOrig="220" w:dyaOrig="480">
          <v:shape id="_x0000_i1052" type="#_x0000_t75" style="width:11.25pt;height:24pt" o:ole="">
            <v:imagedata r:id="rId53" o:title=""/>
          </v:shape>
          <o:OLEObject Type="Embed" ProgID="Equation.3" ShapeID="_x0000_i1052" DrawAspect="Content" ObjectID="_1728244905" r:id="rId54"/>
        </w:object>
      </w:r>
      <w:r w:rsidRPr="00710B3A">
        <w:rPr>
          <w:color w:val="000000"/>
          <w:spacing w:val="1"/>
        </w:rPr>
        <w:t>= 132 + 0,133</w:t>
      </w:r>
      <w:proofErr w:type="gramStart"/>
      <w:r w:rsidRPr="00710B3A">
        <w:rPr>
          <w:color w:val="000000"/>
          <w:spacing w:val="1"/>
        </w:rPr>
        <w:t>/</w:t>
      </w:r>
      <w:r w:rsidRPr="00710B3A">
        <w:rPr>
          <w:i/>
          <w:color w:val="000000"/>
          <w:spacing w:val="1"/>
        </w:rPr>
        <w:t>Т</w:t>
      </w:r>
      <w:proofErr w:type="gramEnd"/>
      <w:r w:rsidRPr="00710B3A">
        <w:rPr>
          <w:color w:val="000000"/>
          <w:spacing w:val="1"/>
        </w:rPr>
        <w:t xml:space="preserve"> (кДж/моль).</w:t>
      </w:r>
    </w:p>
    <w:p w:rsidR="00244925" w:rsidRPr="00710B3A" w:rsidRDefault="00244925" w:rsidP="00244925">
      <w:pPr>
        <w:ind w:firstLine="567"/>
        <w:jc w:val="both"/>
        <w:rPr>
          <w:color w:val="000000"/>
        </w:rPr>
      </w:pPr>
      <w:r w:rsidRPr="00710B3A">
        <w:rPr>
          <w:color w:val="000000"/>
          <w:spacing w:val="2"/>
        </w:rPr>
        <w:t xml:space="preserve">Конверсия метана в промышленном реакторе протекает вблизи </w:t>
      </w:r>
      <w:r w:rsidRPr="00710B3A">
        <w:rPr>
          <w:color w:val="000000"/>
        </w:rPr>
        <w:t>равновесия</w:t>
      </w:r>
      <w:proofErr w:type="gramStart"/>
      <w:r w:rsidRPr="00710B3A">
        <w:rPr>
          <w:color w:val="000000"/>
        </w:rPr>
        <w:t>.С</w:t>
      </w:r>
      <w:proofErr w:type="gramEnd"/>
      <w:r w:rsidRPr="00710B3A">
        <w:rPr>
          <w:color w:val="000000"/>
        </w:rPr>
        <w:t>оответствующее содержание СО, Н</w:t>
      </w:r>
      <w:r w:rsidRPr="00710B3A">
        <w:rPr>
          <w:color w:val="000000"/>
          <w:vertAlign w:val="subscript"/>
        </w:rPr>
        <w:t>2</w:t>
      </w:r>
      <w:r w:rsidRPr="00710B3A">
        <w:rPr>
          <w:color w:val="000000"/>
        </w:rPr>
        <w:t xml:space="preserve"> и Н</w:t>
      </w:r>
      <w:r w:rsidRPr="00710B3A">
        <w:rPr>
          <w:color w:val="000000"/>
          <w:vertAlign w:val="subscript"/>
        </w:rPr>
        <w:t>2</w:t>
      </w:r>
      <w:r w:rsidRPr="00710B3A">
        <w:rPr>
          <w:color w:val="000000"/>
        </w:rPr>
        <w:t>О, ответствен</w:t>
      </w:r>
      <w:r w:rsidRPr="00710B3A">
        <w:rPr>
          <w:color w:val="000000"/>
        </w:rPr>
        <w:softHyphen/>
      </w:r>
      <w:r w:rsidRPr="00710B3A">
        <w:rPr>
          <w:color w:val="000000"/>
          <w:spacing w:val="1"/>
        </w:rPr>
        <w:t>ных за образование сажи (углерода), для исходной смеси с стехиомет</w:t>
      </w:r>
      <w:r w:rsidRPr="00710B3A">
        <w:rPr>
          <w:color w:val="000000"/>
          <w:spacing w:val="-1"/>
        </w:rPr>
        <w:t xml:space="preserve">рическим соотношением пар : метан = </w:t>
      </w:r>
      <w:r w:rsidRPr="00710B3A">
        <w:rPr>
          <w:color w:val="000000"/>
          <w:spacing w:val="24"/>
        </w:rPr>
        <w:t>2:1</w:t>
      </w:r>
      <w:r w:rsidRPr="00710B3A">
        <w:rPr>
          <w:color w:val="000000"/>
          <w:spacing w:val="-1"/>
        </w:rPr>
        <w:t xml:space="preserve"> при температуре 873 К и </w:t>
      </w:r>
      <w:r w:rsidRPr="00710B3A">
        <w:rPr>
          <w:color w:val="000000"/>
          <w:spacing w:val="1"/>
        </w:rPr>
        <w:t>давлении</w:t>
      </w:r>
      <w:smartTag w:uri="urn:schemas-microsoft-com:office:smarttags" w:element="metricconverter">
        <w:smartTagPr>
          <w:attr w:name="ProductID" w:val="0,1 М"/>
        </w:smartTagPr>
        <w:r w:rsidRPr="00710B3A">
          <w:rPr>
            <w:color w:val="000000"/>
            <w:spacing w:val="1"/>
          </w:rPr>
          <w:t>0,1 М</w:t>
        </w:r>
      </w:smartTag>
      <w:r w:rsidRPr="00710B3A">
        <w:rPr>
          <w:color w:val="000000"/>
          <w:spacing w:val="1"/>
        </w:rPr>
        <w:t xml:space="preserve">Па следующее: </w:t>
      </w:r>
      <w:r w:rsidRPr="00710B3A">
        <w:rPr>
          <w:i/>
          <w:color w:val="000000"/>
          <w:spacing w:val="1"/>
        </w:rPr>
        <w:t>С</w:t>
      </w:r>
      <w:r w:rsidRPr="00710B3A">
        <w:rPr>
          <w:color w:val="000000"/>
          <w:spacing w:val="1"/>
          <w:vertAlign w:val="subscript"/>
        </w:rPr>
        <w:t>СО</w:t>
      </w:r>
      <w:r w:rsidRPr="00710B3A">
        <w:rPr>
          <w:color w:val="000000"/>
          <w:spacing w:val="1"/>
        </w:rPr>
        <w:t xml:space="preserve"> = 0,071, </w:t>
      </w:r>
      <w:r w:rsidRPr="00710B3A">
        <w:rPr>
          <w:color w:val="000000"/>
          <w:spacing w:val="1"/>
          <w:position w:val="-18"/>
        </w:rPr>
        <w:object w:dxaOrig="580" w:dyaOrig="460">
          <v:shape id="_x0000_i1053" type="#_x0000_t75" style="width:29.25pt;height:23.25pt" o:ole="">
            <v:imagedata r:id="rId55" o:title=""/>
          </v:shape>
          <o:OLEObject Type="Embed" ProgID="Equation.3" ShapeID="_x0000_i1053" DrawAspect="Content" ObjectID="_1728244906" r:id="rId56"/>
        </w:object>
      </w:r>
      <w:r w:rsidRPr="00710B3A">
        <w:rPr>
          <w:color w:val="000000"/>
          <w:spacing w:val="1"/>
        </w:rPr>
        <w:t xml:space="preserve"> = 0,53,    </w:t>
      </w:r>
      <w:r w:rsidRPr="00710B3A">
        <w:rPr>
          <w:i/>
          <w:color w:val="000000"/>
          <w:spacing w:val="1"/>
        </w:rPr>
        <w:t>С</w:t>
      </w:r>
      <w:r w:rsidRPr="00710B3A">
        <w:rPr>
          <w:color w:val="000000"/>
          <w:spacing w:val="1"/>
        </w:rPr>
        <w:t>н</w:t>
      </w:r>
      <w:r w:rsidRPr="00710B3A">
        <w:rPr>
          <w:color w:val="000000"/>
          <w:spacing w:val="1"/>
          <w:vertAlign w:val="subscript"/>
        </w:rPr>
        <w:t>2</w:t>
      </w:r>
      <w:r w:rsidRPr="00710B3A">
        <w:rPr>
          <w:color w:val="000000"/>
          <w:spacing w:val="1"/>
        </w:rPr>
        <w:t>о = 0,24. Та</w:t>
      </w:r>
      <w:r w:rsidRPr="00710B3A">
        <w:rPr>
          <w:color w:val="000000"/>
          <w:spacing w:val="2"/>
        </w:rPr>
        <w:t xml:space="preserve">кие данные можно получить и для других температур и соотношений </w:t>
      </w:r>
      <w:r w:rsidRPr="00710B3A">
        <w:rPr>
          <w:color w:val="000000"/>
          <w:spacing w:val="1"/>
        </w:rPr>
        <w:t>исходного состава.</w:t>
      </w:r>
    </w:p>
    <w:p w:rsidR="00244925" w:rsidRDefault="00244925" w:rsidP="00244925">
      <w:pPr>
        <w:ind w:firstLine="567"/>
        <w:jc w:val="both"/>
        <w:rPr>
          <w:color w:val="000000"/>
          <w:spacing w:val="2"/>
        </w:rPr>
      </w:pPr>
      <w:r w:rsidRPr="00710B3A">
        <w:rPr>
          <w:color w:val="000000"/>
          <w:spacing w:val="1"/>
        </w:rPr>
        <w:t>Далее для этих температур и составов смеси по формуле (</w:t>
      </w:r>
      <w:r>
        <w:rPr>
          <w:color w:val="000000"/>
          <w:spacing w:val="1"/>
        </w:rPr>
        <w:t>11</w:t>
      </w:r>
      <w:r w:rsidRPr="00710B3A">
        <w:rPr>
          <w:color w:val="000000"/>
          <w:spacing w:val="1"/>
        </w:rPr>
        <w:t xml:space="preserve">) </w:t>
      </w:r>
      <w:r w:rsidRPr="00710B3A">
        <w:rPr>
          <w:color w:val="000000"/>
          <w:spacing w:val="4"/>
        </w:rPr>
        <w:t xml:space="preserve">рассчитывают </w:t>
      </w:r>
      <w:r w:rsidRPr="00710B3A">
        <w:rPr>
          <w:color w:val="000000"/>
          <w:spacing w:val="4"/>
          <w:lang w:val="en-US"/>
        </w:rPr>
        <w:sym w:font="Symbol" w:char="F044"/>
      </w:r>
      <w:r w:rsidRPr="00710B3A">
        <w:rPr>
          <w:i/>
          <w:color w:val="000000"/>
          <w:spacing w:val="4"/>
          <w:lang w:val="en-US"/>
        </w:rPr>
        <w:t>G</w:t>
      </w:r>
      <w:r w:rsidRPr="00710B3A">
        <w:rPr>
          <w:b/>
          <w:i/>
          <w:color w:val="000000"/>
          <w:spacing w:val="4"/>
          <w:vertAlign w:val="subscript"/>
        </w:rPr>
        <w:t>Р,</w:t>
      </w:r>
      <w:r w:rsidRPr="00710B3A">
        <w:rPr>
          <w:b/>
          <w:i/>
          <w:color w:val="000000"/>
          <w:spacing w:val="4"/>
          <w:vertAlign w:val="subscript"/>
          <w:lang w:val="en-US"/>
        </w:rPr>
        <w:t>T</w:t>
      </w:r>
      <w:r w:rsidRPr="00710B3A">
        <w:rPr>
          <w:noProof/>
          <w:color w:val="000000"/>
          <w:spacing w:val="4"/>
        </w:rPr>
        <w:t xml:space="preserve">  для </w:t>
      </w:r>
      <w:r w:rsidRPr="00710B3A">
        <w:rPr>
          <w:color w:val="000000"/>
          <w:spacing w:val="4"/>
        </w:rPr>
        <w:t>реакции (</w:t>
      </w:r>
      <w:r>
        <w:rPr>
          <w:color w:val="000000"/>
          <w:spacing w:val="4"/>
        </w:rPr>
        <w:t>а</w:t>
      </w:r>
      <w:r w:rsidRPr="00710B3A">
        <w:rPr>
          <w:color w:val="000000"/>
          <w:spacing w:val="4"/>
        </w:rPr>
        <w:t>). Результаты представлены на</w:t>
      </w:r>
      <w:r w:rsidRPr="00710B3A">
        <w:rPr>
          <w:color w:val="000000"/>
          <w:spacing w:val="1"/>
        </w:rPr>
        <w:t xml:space="preserve"> рис. 1. </w:t>
      </w:r>
      <w:r w:rsidRPr="00710B3A">
        <w:rPr>
          <w:color w:val="000000"/>
          <w:spacing w:val="2"/>
        </w:rPr>
        <w:t xml:space="preserve">При исходном соотношении пар : газ = 1 : 1 во всем температурном </w:t>
      </w:r>
      <w:r w:rsidRPr="00710B3A">
        <w:rPr>
          <w:color w:val="000000"/>
          <w:spacing w:val="1"/>
        </w:rPr>
        <w:t xml:space="preserve">интервале </w:t>
      </w:r>
      <w:r w:rsidRPr="00710B3A">
        <w:rPr>
          <w:color w:val="000000"/>
          <w:spacing w:val="3"/>
          <w:lang w:val="en-US"/>
        </w:rPr>
        <w:sym w:font="Symbol" w:char="F044"/>
      </w:r>
      <w:r w:rsidRPr="00710B3A">
        <w:rPr>
          <w:i/>
          <w:color w:val="000000"/>
          <w:spacing w:val="2"/>
          <w:lang w:val="en-US"/>
        </w:rPr>
        <w:t>G</w:t>
      </w:r>
      <w:r w:rsidRPr="00710B3A">
        <w:rPr>
          <w:i/>
          <w:color w:val="000000"/>
          <w:spacing w:val="2"/>
          <w:vertAlign w:val="subscript"/>
        </w:rPr>
        <w:t>Р,</w:t>
      </w:r>
      <w:r w:rsidRPr="00710B3A">
        <w:rPr>
          <w:i/>
          <w:color w:val="000000"/>
          <w:spacing w:val="2"/>
          <w:vertAlign w:val="subscript"/>
          <w:lang w:val="en-US"/>
        </w:rPr>
        <w:t>T</w:t>
      </w:r>
      <w:r w:rsidRPr="00710B3A">
        <w:rPr>
          <w:color w:val="000000"/>
          <w:spacing w:val="1"/>
        </w:rPr>
        <w:t>&lt;0, и потому возможно выделение сажи. При соотношении пар : газ</w:t>
      </w:r>
      <w:r w:rsidRPr="00710B3A">
        <w:rPr>
          <w:b/>
          <w:color w:val="000000"/>
          <w:spacing w:val="1"/>
        </w:rPr>
        <w:t xml:space="preserve"> = </w:t>
      </w:r>
      <w:r w:rsidRPr="00710B3A">
        <w:rPr>
          <w:color w:val="000000"/>
          <w:spacing w:val="1"/>
        </w:rPr>
        <w:t>2 : 1 при температурах ниже 900</w:t>
      </w:r>
      <w:proofErr w:type="gramStart"/>
      <w:r w:rsidRPr="00710B3A">
        <w:rPr>
          <w:color w:val="000000"/>
          <w:spacing w:val="1"/>
        </w:rPr>
        <w:t> К</w:t>
      </w:r>
      <w:proofErr w:type="gramEnd"/>
      <w:r w:rsidRPr="00710B3A">
        <w:rPr>
          <w:color w:val="000000"/>
          <w:spacing w:val="1"/>
        </w:rPr>
        <w:t xml:space="preserve">, </w:t>
      </w:r>
      <w:r w:rsidRPr="00710B3A">
        <w:rPr>
          <w:color w:val="000000"/>
          <w:spacing w:val="4"/>
        </w:rPr>
        <w:t xml:space="preserve">т. е. в какой-то части реактора, также возможно </w:t>
      </w:r>
      <w:proofErr w:type="spellStart"/>
      <w:r w:rsidRPr="00710B3A">
        <w:rPr>
          <w:color w:val="000000"/>
          <w:spacing w:val="4"/>
        </w:rPr>
        <w:t>сажеобразование</w:t>
      </w:r>
      <w:proofErr w:type="spellEnd"/>
      <w:r w:rsidRPr="00710B3A">
        <w:rPr>
          <w:color w:val="000000"/>
          <w:spacing w:val="4"/>
        </w:rPr>
        <w:t xml:space="preserve">. </w:t>
      </w:r>
      <w:r w:rsidRPr="00710B3A">
        <w:rPr>
          <w:color w:val="000000"/>
          <w:spacing w:val="-2"/>
        </w:rPr>
        <w:t>И только при четырехкратном избытке водяного пара выделение сажи</w:t>
      </w:r>
      <w:r w:rsidRPr="00710B3A">
        <w:rPr>
          <w:color w:val="000000"/>
          <w:spacing w:val="1"/>
        </w:rPr>
        <w:t xml:space="preserve"> становится невоз</w:t>
      </w:r>
      <w:r w:rsidRPr="00710B3A">
        <w:rPr>
          <w:color w:val="000000"/>
          <w:spacing w:val="2"/>
        </w:rPr>
        <w:t>можным (</w:t>
      </w:r>
      <w:r w:rsidRPr="00710B3A">
        <w:rPr>
          <w:color w:val="000000"/>
          <w:spacing w:val="3"/>
          <w:lang w:val="en-US"/>
        </w:rPr>
        <w:sym w:font="Symbol" w:char="F044"/>
      </w:r>
      <w:r w:rsidRPr="00710B3A">
        <w:rPr>
          <w:i/>
          <w:color w:val="000000"/>
          <w:spacing w:val="2"/>
          <w:lang w:val="en-US"/>
        </w:rPr>
        <w:t>G</w:t>
      </w:r>
      <w:r w:rsidRPr="00710B3A">
        <w:rPr>
          <w:i/>
          <w:color w:val="000000"/>
          <w:spacing w:val="2"/>
          <w:vertAlign w:val="subscript"/>
        </w:rPr>
        <w:t>Р,</w:t>
      </w:r>
      <w:r w:rsidRPr="00710B3A">
        <w:rPr>
          <w:i/>
          <w:color w:val="000000"/>
          <w:spacing w:val="2"/>
          <w:vertAlign w:val="subscript"/>
          <w:lang w:val="en-US"/>
        </w:rPr>
        <w:t>T</w:t>
      </w:r>
      <w:r w:rsidRPr="00710B3A">
        <w:rPr>
          <w:i/>
          <w:color w:val="000000"/>
          <w:spacing w:val="2"/>
        </w:rPr>
        <w:t>&gt;</w:t>
      </w:r>
      <w:r w:rsidRPr="00710B3A">
        <w:rPr>
          <w:color w:val="000000"/>
          <w:spacing w:val="2"/>
        </w:rPr>
        <w:t xml:space="preserve"> 0 во всем интервале температур).</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244925" w:rsidTr="00A06B43">
        <w:tc>
          <w:tcPr>
            <w:tcW w:w="4672" w:type="dxa"/>
          </w:tcPr>
          <w:p w:rsidR="00244925" w:rsidRDefault="004823D4" w:rsidP="00A06B43">
            <w:pPr>
              <w:jc w:val="both"/>
              <w:rPr>
                <w:color w:val="000000"/>
                <w:spacing w:val="2"/>
              </w:rPr>
            </w:pPr>
            <w:r>
              <w:rPr>
                <w:noProof/>
                <w:color w:val="000000"/>
                <w:spacing w:val="2"/>
              </w:rPr>
              <w:lastRenderedPageBreak/>
              <w:pict>
                <v:shape id="_x0000_s1026" type="#_x0000_t75" style="position:absolute;left:0;text-align:left;margin-left:38.45pt;margin-top:9.35pt;width:114.5pt;height:99.1pt;z-index:251663360">
                  <v:imagedata r:id="rId57" o:title=""/>
                  <w10:wrap type="topAndBottom"/>
                </v:shape>
                <o:OLEObject Type="Embed" ProgID="PBrush" ShapeID="_x0000_s1026" DrawAspect="Content" ObjectID="_1728244908" r:id="rId58"/>
              </w:pict>
            </w:r>
          </w:p>
        </w:tc>
        <w:tc>
          <w:tcPr>
            <w:tcW w:w="4673" w:type="dxa"/>
          </w:tcPr>
          <w:p w:rsidR="00244925" w:rsidRPr="00710B3A" w:rsidRDefault="00244925" w:rsidP="00A06B43">
            <w:pPr>
              <w:jc w:val="center"/>
            </w:pPr>
            <w:r>
              <w:t xml:space="preserve">Рис.1. </w:t>
            </w:r>
            <w:r w:rsidRPr="00710B3A">
              <w:t xml:space="preserve">Зависимостьэнергии Гиббса  </w:t>
            </w:r>
            <w:r w:rsidRPr="00710B3A">
              <w:rPr>
                <w:lang w:val="en-US"/>
              </w:rPr>
              <w:sym w:font="Symbol" w:char="F044"/>
            </w:r>
            <w:r w:rsidRPr="00710B3A">
              <w:rPr>
                <w:i/>
                <w:lang w:val="en-US"/>
              </w:rPr>
              <w:t>G</w:t>
            </w:r>
            <w:r w:rsidRPr="00710B3A">
              <w:rPr>
                <w:i/>
                <w:vertAlign w:val="subscript"/>
              </w:rPr>
              <w:t>Р</w:t>
            </w:r>
            <w:r w:rsidRPr="00710B3A">
              <w:rPr>
                <w:vertAlign w:val="subscript"/>
              </w:rPr>
              <w:t>,</w:t>
            </w:r>
            <w:r w:rsidRPr="00710B3A">
              <w:rPr>
                <w:i/>
                <w:vertAlign w:val="subscript"/>
              </w:rPr>
              <w:t>Т</w:t>
            </w:r>
            <w:r w:rsidRPr="00710B3A">
              <w:t xml:space="preserve">  от температуры для реакции </w:t>
            </w:r>
            <w:r w:rsidRPr="00710B3A">
              <w:br/>
              <w:t>образования С в реакторе конверсии СН</w:t>
            </w:r>
            <w:r w:rsidRPr="00710B3A">
              <w:rPr>
                <w:vertAlign w:val="subscript"/>
              </w:rPr>
              <w:t>4</w:t>
            </w:r>
            <w:r w:rsidRPr="00710B3A">
              <w:t xml:space="preserve"> при начальном соотношении пар: </w:t>
            </w:r>
            <w:r w:rsidRPr="00710B3A">
              <w:br/>
              <w:t>газ 1:1 (</w:t>
            </w:r>
            <w:r w:rsidRPr="00710B3A">
              <w:rPr>
                <w:i/>
              </w:rPr>
              <w:t>1</w:t>
            </w:r>
            <w:r w:rsidRPr="00710B3A">
              <w:t>), 2:1 (</w:t>
            </w:r>
            <w:r w:rsidRPr="00710B3A">
              <w:rPr>
                <w:i/>
              </w:rPr>
              <w:t>2</w:t>
            </w:r>
            <w:r w:rsidRPr="00710B3A">
              <w:t>), 4:1 (</w:t>
            </w:r>
            <w:r w:rsidRPr="00710B3A">
              <w:rPr>
                <w:i/>
              </w:rPr>
              <w:t>3</w:t>
            </w:r>
            <w:r w:rsidRPr="00710B3A">
              <w:t>)</w:t>
            </w:r>
          </w:p>
          <w:p w:rsidR="00244925" w:rsidRDefault="00244925" w:rsidP="00A06B43">
            <w:pPr>
              <w:jc w:val="both"/>
              <w:rPr>
                <w:color w:val="000000"/>
                <w:spacing w:val="2"/>
              </w:rPr>
            </w:pPr>
          </w:p>
        </w:tc>
      </w:tr>
    </w:tbl>
    <w:p w:rsidR="00244925" w:rsidRPr="00B20EBF" w:rsidRDefault="00244925" w:rsidP="00244925">
      <w:pPr>
        <w:ind w:firstLine="567"/>
        <w:jc w:val="both"/>
        <w:rPr>
          <w:i/>
          <w:color w:val="000000"/>
          <w:spacing w:val="-2"/>
          <w:sz w:val="28"/>
          <w:szCs w:val="28"/>
        </w:rPr>
      </w:pPr>
      <w:r w:rsidRPr="00B20EBF">
        <w:rPr>
          <w:i/>
          <w:color w:val="000000"/>
          <w:spacing w:val="-2"/>
          <w:sz w:val="28"/>
          <w:szCs w:val="28"/>
        </w:rPr>
        <w:t>Термодинамический анализ реакционной смеси</w:t>
      </w:r>
    </w:p>
    <w:p w:rsidR="00244925" w:rsidRPr="00B20EBF" w:rsidRDefault="00244925" w:rsidP="00244925">
      <w:pPr>
        <w:ind w:firstLine="567"/>
        <w:jc w:val="both"/>
        <w:rPr>
          <w:snapToGrid w:val="0"/>
          <w:color w:val="000000"/>
          <w:sz w:val="28"/>
          <w:szCs w:val="28"/>
        </w:rPr>
      </w:pPr>
      <w:r w:rsidRPr="00B20EBF">
        <w:rPr>
          <w:color w:val="000000"/>
          <w:spacing w:val="-2"/>
          <w:sz w:val="28"/>
          <w:szCs w:val="28"/>
        </w:rPr>
        <w:t>Термодинамический анализ реакционной смесиуста</w:t>
      </w:r>
      <w:r w:rsidRPr="00B20EBF">
        <w:rPr>
          <w:color w:val="000000"/>
          <w:spacing w:val="1"/>
          <w:sz w:val="28"/>
          <w:szCs w:val="28"/>
        </w:rPr>
        <w:t>навливает влияние условий (исходный состав, температура, давление) на равновесное соотношение реагентов, т.е. на состав смеси при пол</w:t>
      </w:r>
      <w:r w:rsidRPr="00B20EBF">
        <w:rPr>
          <w:color w:val="000000"/>
          <w:spacing w:val="2"/>
          <w:sz w:val="28"/>
          <w:szCs w:val="28"/>
        </w:rPr>
        <w:t>ном завершении химической реакции с максимально возможной сте</w:t>
      </w:r>
      <w:r w:rsidRPr="00B20EBF">
        <w:rPr>
          <w:color w:val="000000"/>
          <w:spacing w:val="1"/>
          <w:sz w:val="28"/>
          <w:szCs w:val="28"/>
        </w:rPr>
        <w:t>пенью превращения. Из полученных данных делают выводы о целесообразности процесса, возможной полноте превращения, условиях достижения желаемого выхода продуктов и т. д.</w:t>
      </w:r>
    </w:p>
    <w:p w:rsidR="00244925" w:rsidRPr="00B20EBF" w:rsidRDefault="00244925" w:rsidP="00244925">
      <w:pPr>
        <w:ind w:firstLine="567"/>
        <w:jc w:val="both"/>
        <w:rPr>
          <w:i/>
          <w:snapToGrid w:val="0"/>
          <w:color w:val="000000"/>
          <w:sz w:val="28"/>
          <w:szCs w:val="28"/>
        </w:rPr>
      </w:pPr>
      <w:r w:rsidRPr="00B20EBF">
        <w:rPr>
          <w:color w:val="000000"/>
          <w:sz w:val="28"/>
          <w:szCs w:val="28"/>
        </w:rPr>
        <w:t>Выбор условий проведения процессав промышленности можно про</w:t>
      </w:r>
      <w:r w:rsidRPr="00B20EBF">
        <w:rPr>
          <w:color w:val="000000"/>
          <w:spacing w:val="2"/>
          <w:sz w:val="28"/>
          <w:szCs w:val="28"/>
        </w:rPr>
        <w:t>демонстрировать на примере обратимого процесса с</w:t>
      </w:r>
      <w:r w:rsidRPr="00B20EBF">
        <w:rPr>
          <w:color w:val="000000"/>
          <w:sz w:val="28"/>
          <w:szCs w:val="28"/>
        </w:rPr>
        <w:t>интеза аммиака</w:t>
      </w:r>
      <w:r w:rsidRPr="00B20EBF">
        <w:rPr>
          <w:color w:val="000000"/>
          <w:spacing w:val="2"/>
          <w:sz w:val="28"/>
          <w:szCs w:val="28"/>
        </w:rPr>
        <w:t>, протекающего</w:t>
      </w:r>
      <w:r w:rsidRPr="00B20EBF">
        <w:rPr>
          <w:color w:val="000000"/>
          <w:spacing w:val="-2"/>
          <w:sz w:val="28"/>
          <w:szCs w:val="28"/>
        </w:rPr>
        <w:t xml:space="preserve"> с использованием катализатора.</w:t>
      </w:r>
    </w:p>
    <w:p w:rsidR="00244925" w:rsidRPr="00B20EBF" w:rsidRDefault="00244925" w:rsidP="00244925">
      <w:pPr>
        <w:tabs>
          <w:tab w:val="left" w:pos="2268"/>
        </w:tabs>
        <w:ind w:firstLine="567"/>
        <w:jc w:val="both"/>
        <w:rPr>
          <w:color w:val="000000"/>
          <w:sz w:val="28"/>
          <w:szCs w:val="28"/>
        </w:rPr>
      </w:pPr>
      <w:r w:rsidRPr="00B20EBF">
        <w:rPr>
          <w:color w:val="000000"/>
          <w:sz w:val="28"/>
          <w:szCs w:val="28"/>
        </w:rPr>
        <w:t>Синтез аммиака протекает по уравнению</w:t>
      </w:r>
    </w:p>
    <w:p w:rsidR="00244925" w:rsidRPr="00B20EBF" w:rsidRDefault="00244925" w:rsidP="00244925">
      <w:pPr>
        <w:tabs>
          <w:tab w:val="left" w:pos="2268"/>
        </w:tabs>
        <w:ind w:firstLine="567"/>
        <w:jc w:val="center"/>
        <w:rPr>
          <w:color w:val="000000"/>
          <w:sz w:val="28"/>
          <w:szCs w:val="28"/>
          <w:vertAlign w:val="subscript"/>
        </w:rPr>
      </w:pPr>
      <w:r w:rsidRPr="00B20EBF">
        <w:rPr>
          <w:color w:val="000000"/>
          <w:sz w:val="28"/>
          <w:szCs w:val="28"/>
          <w:lang w:val="en-US"/>
        </w:rPr>
        <w:t>N</w:t>
      </w:r>
      <w:r w:rsidRPr="00B20EBF">
        <w:rPr>
          <w:color w:val="000000"/>
          <w:sz w:val="28"/>
          <w:szCs w:val="28"/>
          <w:vertAlign w:val="subscript"/>
        </w:rPr>
        <w:t>2</w:t>
      </w:r>
      <w:r w:rsidRPr="00B20EBF">
        <w:rPr>
          <w:color w:val="000000"/>
          <w:sz w:val="28"/>
          <w:szCs w:val="28"/>
        </w:rPr>
        <w:t xml:space="preserve"> + 3</w:t>
      </w:r>
      <w:r w:rsidRPr="00B20EBF">
        <w:rPr>
          <w:color w:val="000000"/>
          <w:sz w:val="28"/>
          <w:szCs w:val="28"/>
          <w:lang w:val="en-US"/>
        </w:rPr>
        <w:t>H</w:t>
      </w:r>
      <w:r w:rsidRPr="00B20EBF">
        <w:rPr>
          <w:color w:val="000000"/>
          <w:sz w:val="28"/>
          <w:szCs w:val="28"/>
          <w:vertAlign w:val="subscript"/>
        </w:rPr>
        <w:t>2</w:t>
      </w:r>
      <w:r w:rsidRPr="00B20EBF">
        <w:rPr>
          <w:color w:val="000000"/>
          <w:sz w:val="28"/>
          <w:szCs w:val="28"/>
        </w:rPr>
        <w:t xml:space="preserve"> = 2</w:t>
      </w:r>
      <w:r w:rsidRPr="00B20EBF">
        <w:rPr>
          <w:color w:val="000000"/>
          <w:sz w:val="28"/>
          <w:szCs w:val="28"/>
          <w:lang w:val="en-US"/>
        </w:rPr>
        <w:t>NH</w:t>
      </w:r>
      <w:r w:rsidRPr="00B20EBF">
        <w:rPr>
          <w:color w:val="000000"/>
          <w:sz w:val="28"/>
          <w:szCs w:val="28"/>
          <w:vertAlign w:val="subscript"/>
        </w:rPr>
        <w:t>3</w:t>
      </w:r>
    </w:p>
    <w:p w:rsidR="00244925" w:rsidRPr="00B20EBF" w:rsidRDefault="00244925" w:rsidP="00244925">
      <w:pPr>
        <w:tabs>
          <w:tab w:val="left" w:pos="2268"/>
        </w:tabs>
        <w:ind w:firstLine="567"/>
        <w:jc w:val="both"/>
        <w:rPr>
          <w:color w:val="000000"/>
          <w:sz w:val="28"/>
          <w:szCs w:val="28"/>
        </w:rPr>
      </w:pPr>
      <w:r w:rsidRPr="00B20EBF">
        <w:rPr>
          <w:color w:val="000000"/>
          <w:spacing w:val="1"/>
          <w:sz w:val="28"/>
          <w:szCs w:val="28"/>
        </w:rPr>
        <w:t xml:space="preserve">и </w:t>
      </w:r>
      <w:r w:rsidRPr="00B20EBF">
        <w:rPr>
          <w:color w:val="000000"/>
          <w:sz w:val="28"/>
          <w:szCs w:val="28"/>
        </w:rPr>
        <w:t xml:space="preserve">представляет собой экзотермическую </w:t>
      </w:r>
      <w:r w:rsidRPr="00B20EBF">
        <w:rPr>
          <w:color w:val="000000"/>
          <w:spacing w:val="1"/>
          <w:sz w:val="28"/>
          <w:szCs w:val="28"/>
        </w:rPr>
        <w:t xml:space="preserve">реакцию,в течение которой объем смеси уменьшается. В соответствии с принципом </w:t>
      </w:r>
      <w:proofErr w:type="spellStart"/>
      <w:r w:rsidRPr="00B20EBF">
        <w:rPr>
          <w:color w:val="000000"/>
          <w:spacing w:val="1"/>
          <w:sz w:val="28"/>
          <w:szCs w:val="28"/>
        </w:rPr>
        <w:t>ЛеШателье</w:t>
      </w:r>
      <w:proofErr w:type="spellEnd"/>
      <w:r w:rsidRPr="00B20EBF">
        <w:rPr>
          <w:color w:val="000000"/>
          <w:spacing w:val="1"/>
          <w:sz w:val="28"/>
          <w:szCs w:val="28"/>
        </w:rPr>
        <w:t xml:space="preserve">, процесс целесообразно проводить при повышенном давлении. </w:t>
      </w:r>
      <w:r w:rsidRPr="00B20EBF">
        <w:rPr>
          <w:snapToGrid w:val="0"/>
          <w:color w:val="000000"/>
          <w:sz w:val="28"/>
          <w:szCs w:val="28"/>
        </w:rPr>
        <w:t>Т</w:t>
      </w:r>
      <w:r w:rsidRPr="00B20EBF">
        <w:rPr>
          <w:color w:val="000000"/>
          <w:spacing w:val="1"/>
          <w:sz w:val="28"/>
          <w:szCs w:val="28"/>
        </w:rPr>
        <w:t>емпература синтеза с одной стороны ог</w:t>
      </w:r>
      <w:r w:rsidRPr="00B20EBF">
        <w:rPr>
          <w:color w:val="000000"/>
          <w:spacing w:val="2"/>
          <w:sz w:val="28"/>
          <w:szCs w:val="28"/>
        </w:rPr>
        <w:t xml:space="preserve">раничена активностью катализатора, с другой – его термостойкостью. </w:t>
      </w:r>
      <w:r w:rsidRPr="00B20EBF">
        <w:rPr>
          <w:color w:val="000000"/>
          <w:spacing w:val="1"/>
          <w:sz w:val="28"/>
          <w:szCs w:val="28"/>
        </w:rPr>
        <w:t>По этой причине режим процесса не должен выходить за рамки темпе</w:t>
      </w:r>
      <w:r w:rsidRPr="00B20EBF">
        <w:rPr>
          <w:color w:val="000000"/>
          <w:spacing w:val="2"/>
          <w:sz w:val="28"/>
          <w:szCs w:val="28"/>
        </w:rPr>
        <w:t>ратурного интервала 700–830 К. Промышленный интерес представля</w:t>
      </w:r>
      <w:r w:rsidRPr="00B20EBF">
        <w:rPr>
          <w:color w:val="000000"/>
          <w:spacing w:val="1"/>
          <w:sz w:val="28"/>
          <w:szCs w:val="28"/>
        </w:rPr>
        <w:t xml:space="preserve">ет процесс с выходом продукта более 20 %. </w:t>
      </w:r>
    </w:p>
    <w:p w:rsidR="00244925" w:rsidRPr="00B20EBF" w:rsidRDefault="00244925" w:rsidP="00244925">
      <w:pPr>
        <w:ind w:firstLine="567"/>
        <w:jc w:val="both"/>
        <w:rPr>
          <w:color w:val="000000"/>
          <w:sz w:val="28"/>
          <w:szCs w:val="28"/>
        </w:rPr>
      </w:pPr>
      <w:r w:rsidRPr="00B20EBF">
        <w:rPr>
          <w:color w:val="000000"/>
          <w:spacing w:val="1"/>
          <w:sz w:val="28"/>
          <w:szCs w:val="28"/>
        </w:rPr>
        <w:t>На рис.</w:t>
      </w:r>
      <w:r>
        <w:rPr>
          <w:color w:val="000000"/>
          <w:spacing w:val="1"/>
          <w:sz w:val="28"/>
          <w:szCs w:val="28"/>
        </w:rPr>
        <w:t>1</w:t>
      </w:r>
      <w:r w:rsidRPr="00B20EBF">
        <w:rPr>
          <w:color w:val="000000"/>
          <w:spacing w:val="1"/>
          <w:sz w:val="28"/>
          <w:szCs w:val="28"/>
        </w:rPr>
        <w:t xml:space="preserve">представлены </w:t>
      </w:r>
      <w:r w:rsidRPr="00B20EBF">
        <w:rPr>
          <w:color w:val="000000"/>
          <w:spacing w:val="2"/>
          <w:sz w:val="28"/>
          <w:szCs w:val="28"/>
        </w:rPr>
        <w:t xml:space="preserve">зависимости равновесной концентрации аммиака </w:t>
      </w:r>
      <w:r w:rsidRPr="00B20EBF">
        <w:rPr>
          <w:i/>
          <w:color w:val="000000"/>
          <w:spacing w:val="2"/>
          <w:sz w:val="28"/>
          <w:szCs w:val="28"/>
        </w:rPr>
        <w:t>С</w:t>
      </w:r>
      <w:r w:rsidRPr="00B20EBF">
        <w:rPr>
          <w:color w:val="000000"/>
          <w:spacing w:val="2"/>
          <w:sz w:val="28"/>
          <w:szCs w:val="28"/>
          <w:vertAlign w:val="subscript"/>
        </w:rPr>
        <w:t>р</w:t>
      </w:r>
      <w:r w:rsidRPr="00B20EBF">
        <w:rPr>
          <w:color w:val="000000"/>
          <w:spacing w:val="2"/>
          <w:sz w:val="28"/>
          <w:szCs w:val="28"/>
        </w:rPr>
        <w:t xml:space="preserve"> от температуры при </w:t>
      </w:r>
      <w:r w:rsidRPr="00B20EBF">
        <w:rPr>
          <w:color w:val="000000"/>
          <w:spacing w:val="1"/>
          <w:sz w:val="28"/>
          <w:szCs w:val="28"/>
        </w:rPr>
        <w:t xml:space="preserve">разных значениях давления. Выполнение требуемых условий достигается на </w:t>
      </w:r>
      <w:r w:rsidRPr="00B20EBF">
        <w:rPr>
          <w:spacing w:val="1"/>
          <w:sz w:val="28"/>
          <w:szCs w:val="28"/>
        </w:rPr>
        <w:t xml:space="preserve">затемненном </w:t>
      </w:r>
      <w:r w:rsidRPr="00B20EBF">
        <w:rPr>
          <w:color w:val="000000"/>
          <w:spacing w:val="1"/>
          <w:sz w:val="28"/>
          <w:szCs w:val="28"/>
        </w:rPr>
        <w:t xml:space="preserve">участке графика. Из проведенного </w:t>
      </w:r>
      <w:r>
        <w:rPr>
          <w:color w:val="000000"/>
          <w:spacing w:val="1"/>
          <w:sz w:val="28"/>
          <w:szCs w:val="28"/>
        </w:rPr>
        <w:t>термодинами</w:t>
      </w:r>
      <w:r w:rsidRPr="00B20EBF">
        <w:rPr>
          <w:color w:val="000000"/>
          <w:spacing w:val="2"/>
          <w:sz w:val="28"/>
          <w:szCs w:val="28"/>
        </w:rPr>
        <w:t>ческого анализа можно сделать вывод, что для данной реакции целе</w:t>
      </w:r>
      <w:r w:rsidRPr="00B20EBF">
        <w:rPr>
          <w:color w:val="000000"/>
          <w:spacing w:val="3"/>
          <w:sz w:val="28"/>
          <w:szCs w:val="28"/>
        </w:rPr>
        <w:t>сообразно создание давления, превышающего значение 20 МПа. В промышленности процесс ведут при 30 МПа.</w:t>
      </w:r>
    </w:p>
    <w:p w:rsidR="00244925" w:rsidRDefault="004823D4" w:rsidP="00244925">
      <w:pPr>
        <w:jc w:val="center"/>
        <w:rPr>
          <w:sz w:val="28"/>
          <w:szCs w:val="28"/>
        </w:rPr>
      </w:pPr>
      <w:r w:rsidRPr="004823D4">
        <w:rPr>
          <w:noProof/>
          <w:color w:val="000000"/>
          <w:sz w:val="28"/>
          <w:szCs w:val="28"/>
        </w:rPr>
        <w:pict>
          <v:shapetype id="_x0000_t202" coordsize="21600,21600" o:spt="202" path="m,l,21600r21600,l21600,xe">
            <v:stroke joinstyle="miter"/>
            <v:path gradientshapeok="t" o:connecttype="rect"/>
          </v:shapetype>
          <v:shape id="Надпись 129" o:spid="_x0000_s1031" type="#_x0000_t202" style="position:absolute;left:0;text-align:left;margin-left:284.7pt;margin-top:41.15pt;width:22.7pt;height:6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" stroked="f">
            <v:textbox>
              <w:txbxContent>
                <w:p w:rsidR="00244925" w:rsidRDefault="00244925" w:rsidP="00244925">
                  <w:pPr>
                    <w:rPr>
                      <w:i/>
                      <w:sz w:val="20"/>
                      <w:szCs w:val="20"/>
                    </w:rPr>
                  </w:pPr>
                  <w:r>
                    <w:rPr>
                      <w:i/>
                      <w:sz w:val="20"/>
                      <w:szCs w:val="20"/>
                    </w:rPr>
                    <w:t>1</w:t>
                  </w:r>
                </w:p>
                <w:p w:rsidR="00244925" w:rsidRPr="00044093" w:rsidRDefault="00244925" w:rsidP="00244925">
                  <w:pPr>
                    <w:rPr>
                      <w:i/>
                      <w:sz w:val="20"/>
                      <w:szCs w:val="20"/>
                    </w:rPr>
                  </w:pPr>
                  <w:r w:rsidRPr="00044093">
                    <w:rPr>
                      <w:i/>
                      <w:sz w:val="20"/>
                      <w:szCs w:val="20"/>
                    </w:rPr>
                    <w:t>2</w:t>
                  </w:r>
                </w:p>
                <w:p w:rsidR="00244925" w:rsidRDefault="00244925" w:rsidP="00244925">
                  <w:pPr>
                    <w:rPr>
                      <w:i/>
                      <w:sz w:val="20"/>
                      <w:szCs w:val="20"/>
                    </w:rPr>
                  </w:pPr>
                </w:p>
                <w:p w:rsidR="00244925" w:rsidRPr="00044093" w:rsidRDefault="00244925" w:rsidP="00244925">
                  <w:pPr>
                    <w:rPr>
                      <w:i/>
                      <w:sz w:val="20"/>
                      <w:szCs w:val="20"/>
                    </w:rPr>
                  </w:pPr>
                  <w:r w:rsidRPr="00044093">
                    <w:rPr>
                      <w:i/>
                      <w:sz w:val="20"/>
                      <w:szCs w:val="20"/>
                    </w:rPr>
                    <w:t>3</w:t>
                  </w:r>
                </w:p>
                <w:p w:rsidR="00244925" w:rsidRPr="00BF3514" w:rsidRDefault="00244925" w:rsidP="00244925">
                  <w:pPr>
                    <w:rPr>
                      <w:i/>
                      <w:sz w:val="26"/>
                      <w:szCs w:val="26"/>
                    </w:rPr>
                  </w:pPr>
                  <w:r w:rsidRPr="00044093">
                    <w:rPr>
                      <w:i/>
                      <w:sz w:val="20"/>
                      <w:szCs w:val="20"/>
                    </w:rPr>
                    <w:t>4</w:t>
                  </w:r>
                </w:p>
              </w:txbxContent>
            </v:textbox>
          </v:shape>
        </w:pict>
      </w:r>
      <w:r w:rsidRPr="004823D4">
        <w:rPr>
          <w:noProof/>
          <w:color w:val="000000"/>
          <w:sz w:val="28"/>
          <w:szCs w:val="28"/>
        </w:rPr>
        <w:pict>
          <v:shape id="Надпись 128" o:spid="_x0000_s1027" type="#_x0000_t202" style="position:absolute;left:0;text-align:left;margin-left:110.1pt;margin-top:24.2pt;width:15.95pt;height:19.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" stroked="f">
            <v:textbox>
              <w:txbxContent>
                <w:p w:rsidR="00244925" w:rsidRPr="00BF3514" w:rsidRDefault="00244925" w:rsidP="00244925">
                  <w:pPr>
                    <w:jc w:val="right"/>
                    <w:rPr>
                      <w:i/>
                      <w:sz w:val="26"/>
                      <w:szCs w:val="26"/>
                    </w:rPr>
                  </w:pPr>
                </w:p>
              </w:txbxContent>
            </v:textbox>
          </v:shape>
        </w:pict>
      </w:r>
      <w:r w:rsidR="00244925" w:rsidRPr="00B20EBF">
        <w:rPr>
          <w:sz w:val="28"/>
          <w:szCs w:val="28"/>
        </w:rPr>
        <w:object w:dxaOrig="5580" w:dyaOrig="4275">
          <v:shape id="_x0000_i1054" type="#_x0000_t75" style="width:177pt;height:126pt" o:ole="" o:allowoverlap="f">
            <v:imagedata r:id="rId59" o:title=""/>
          </v:shape>
          <o:OLEObject Type="Embed" ProgID="PBrush" ShapeID="_x0000_i1054" DrawAspect="Content" ObjectID="_1728244907" r:id="rId60"/>
        </w:object>
      </w:r>
    </w:p>
    <w:p w:rsidR="00244925" w:rsidRPr="00B20EBF" w:rsidRDefault="00244925" w:rsidP="00244925">
      <w:pPr>
        <w:jc w:val="center"/>
        <w:rPr>
          <w:color w:val="000000"/>
          <w:sz w:val="28"/>
          <w:szCs w:val="28"/>
        </w:rPr>
      </w:pPr>
      <w:r w:rsidRPr="00B20EBF">
        <w:rPr>
          <w:color w:val="000000"/>
          <w:sz w:val="28"/>
          <w:szCs w:val="28"/>
        </w:rPr>
        <w:t xml:space="preserve">Рис. </w:t>
      </w:r>
      <w:r>
        <w:rPr>
          <w:color w:val="000000"/>
          <w:sz w:val="28"/>
          <w:szCs w:val="28"/>
        </w:rPr>
        <w:t>1</w:t>
      </w:r>
      <w:r w:rsidRPr="00B20EBF">
        <w:rPr>
          <w:color w:val="000000"/>
          <w:sz w:val="28"/>
          <w:szCs w:val="28"/>
        </w:rPr>
        <w:t xml:space="preserve">. Выбор условий проведения обратимого процесса синтеза аммиака при давлении </w:t>
      </w:r>
      <w:r w:rsidRPr="00B20EBF">
        <w:rPr>
          <w:i/>
          <w:color w:val="000000"/>
          <w:sz w:val="28"/>
          <w:szCs w:val="28"/>
        </w:rPr>
        <w:t>Р</w:t>
      </w:r>
      <w:r w:rsidRPr="00B20EBF">
        <w:rPr>
          <w:color w:val="000000"/>
          <w:sz w:val="28"/>
          <w:szCs w:val="28"/>
        </w:rPr>
        <w:t xml:space="preserve">=58,8 (кривая </w:t>
      </w:r>
      <w:r w:rsidRPr="00B20EBF">
        <w:rPr>
          <w:i/>
          <w:color w:val="000000"/>
          <w:sz w:val="28"/>
          <w:szCs w:val="28"/>
        </w:rPr>
        <w:t>1</w:t>
      </w:r>
      <w:r w:rsidRPr="00B20EBF">
        <w:rPr>
          <w:color w:val="000000"/>
          <w:sz w:val="28"/>
          <w:szCs w:val="28"/>
        </w:rPr>
        <w:t xml:space="preserve">); 29,4 (кривая </w:t>
      </w:r>
      <w:r w:rsidRPr="00B20EBF">
        <w:rPr>
          <w:i/>
          <w:color w:val="000000"/>
          <w:sz w:val="28"/>
          <w:szCs w:val="28"/>
        </w:rPr>
        <w:t>2</w:t>
      </w:r>
      <w:r w:rsidRPr="00B20EBF">
        <w:rPr>
          <w:color w:val="000000"/>
          <w:sz w:val="28"/>
          <w:szCs w:val="28"/>
        </w:rPr>
        <w:t xml:space="preserve">); 19,6 (кривая </w:t>
      </w:r>
      <w:r w:rsidRPr="00B20EBF">
        <w:rPr>
          <w:i/>
          <w:color w:val="000000"/>
          <w:sz w:val="28"/>
          <w:szCs w:val="28"/>
        </w:rPr>
        <w:t>3</w:t>
      </w:r>
      <w:r>
        <w:rPr>
          <w:color w:val="000000"/>
          <w:sz w:val="28"/>
          <w:szCs w:val="28"/>
        </w:rPr>
        <w:t xml:space="preserve">); </w:t>
      </w:r>
      <w:r w:rsidRPr="00B20EBF">
        <w:rPr>
          <w:color w:val="000000"/>
          <w:sz w:val="28"/>
          <w:szCs w:val="28"/>
        </w:rPr>
        <w:t xml:space="preserve">9,8 Мпакривая </w:t>
      </w:r>
      <w:r w:rsidRPr="00B20EBF">
        <w:rPr>
          <w:i/>
          <w:color w:val="000000"/>
          <w:sz w:val="28"/>
          <w:szCs w:val="28"/>
        </w:rPr>
        <w:t>4</w:t>
      </w:r>
      <w:r w:rsidRPr="00B20EBF">
        <w:rPr>
          <w:color w:val="000000"/>
          <w:sz w:val="28"/>
          <w:szCs w:val="28"/>
        </w:rPr>
        <w:t>)</w:t>
      </w:r>
    </w:p>
    <w:p w:rsidR="00244925" w:rsidRPr="00B20EBF" w:rsidRDefault="00244925" w:rsidP="00244925">
      <w:pPr>
        <w:ind w:firstLine="851"/>
        <w:jc w:val="both"/>
        <w:rPr>
          <w:snapToGrid w:val="0"/>
          <w:color w:val="000000"/>
          <w:sz w:val="28"/>
          <w:szCs w:val="28"/>
        </w:rPr>
      </w:pPr>
      <w:r w:rsidRPr="00B20EBF">
        <w:rPr>
          <w:snapToGrid w:val="0"/>
          <w:color w:val="000000"/>
          <w:sz w:val="28"/>
          <w:szCs w:val="28"/>
        </w:rPr>
        <w:lastRenderedPageBreak/>
        <w:t>Анализ равновесных условий может определить направление разработок процесса.</w:t>
      </w:r>
    </w:p>
    <w:p w:rsidR="00244925" w:rsidRPr="008C7BBD" w:rsidRDefault="00244925" w:rsidP="00244925">
      <w:pPr>
        <w:tabs>
          <w:tab w:val="left" w:pos="2535"/>
        </w:tabs>
        <w:ind w:firstLine="567"/>
        <w:jc w:val="both"/>
        <w:rPr>
          <w:sz w:val="28"/>
          <w:szCs w:val="28"/>
        </w:rPr>
      </w:pPr>
      <w:r w:rsidRPr="008C7BBD">
        <w:rPr>
          <w:b/>
          <w:i/>
          <w:sz w:val="28"/>
          <w:szCs w:val="28"/>
        </w:rPr>
        <w:t>Химическое равновесие и факторы, влияющие на равновесие</w:t>
      </w:r>
      <w:r w:rsidRPr="008C7BBD">
        <w:rPr>
          <w:sz w:val="28"/>
          <w:szCs w:val="28"/>
        </w:rPr>
        <w:t>. Все обратимые процессы стремятся к равновесию, при котором скорости прямого и обратного процесса уравниваются, в результате чего соотношение компонентов во взаимодействующих системах остается неизменным до тех пор, пока не изменятся условия протекания процесса. Условия достижения равновесия имеют большое практическое значение, поскольку ими определяется полнота использования сырья.</w:t>
      </w:r>
    </w:p>
    <w:p w:rsidR="00244925" w:rsidRPr="008C7BBD" w:rsidRDefault="00244925" w:rsidP="00244925">
      <w:pPr>
        <w:tabs>
          <w:tab w:val="left" w:pos="2535"/>
        </w:tabs>
        <w:ind w:firstLine="567"/>
        <w:jc w:val="both"/>
        <w:rPr>
          <w:sz w:val="28"/>
          <w:szCs w:val="28"/>
        </w:rPr>
      </w:pPr>
      <w:r w:rsidRPr="008C7BBD">
        <w:rPr>
          <w:sz w:val="28"/>
          <w:szCs w:val="28"/>
        </w:rPr>
        <w:t>Количественно состояние равновесия описывается законом действующих масс – при постоянной температуре и наличии равновесия отношение произведения действующих масс продуктов реакции к произведению действующих масс исходных веществ есть величина постоянная, то есть:</w:t>
      </w:r>
    </w:p>
    <w:p w:rsidR="00244925" w:rsidRPr="008C7BBD" w:rsidRDefault="00244925" w:rsidP="00244925">
      <w:pPr>
        <w:tabs>
          <w:tab w:val="left" w:pos="2535"/>
        </w:tabs>
        <w:ind w:firstLine="567"/>
        <w:jc w:val="center"/>
        <w:rPr>
          <w:sz w:val="28"/>
          <w:szCs w:val="28"/>
        </w:rPr>
      </w:pPr>
      <w:r w:rsidRPr="008C7BBD">
        <w:rPr>
          <w:noProof/>
          <w:sz w:val="28"/>
          <w:szCs w:val="28"/>
        </w:rPr>
        <w:drawing>
          <wp:inline distT="0" distB="0" distL="0" distR="0">
            <wp:extent cx="1647825" cy="247650"/>
            <wp:effectExtent l="0" t="0" r="9525"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47825" cy="247650"/>
                    </a:xfrm>
                    <a:prstGeom prst="rect">
                      <a:avLst/>
                    </a:prstGeom>
                    <a:noFill/>
                    <a:ln>
                      <a:noFill/>
                    </a:ln>
                  </pic:spPr>
                </pic:pic>
              </a:graphicData>
            </a:graphic>
          </wp:inline>
        </w:drawing>
      </w:r>
    </w:p>
    <w:p w:rsidR="00244925" w:rsidRPr="008C7BBD" w:rsidRDefault="00244925" w:rsidP="00244925">
      <w:pPr>
        <w:tabs>
          <w:tab w:val="left" w:pos="2535"/>
        </w:tabs>
        <w:ind w:firstLine="567"/>
        <w:rPr>
          <w:sz w:val="28"/>
          <w:szCs w:val="28"/>
        </w:rPr>
      </w:pPr>
      <w:r w:rsidRPr="008C7BBD">
        <w:rPr>
          <w:sz w:val="28"/>
          <w:szCs w:val="28"/>
        </w:rPr>
        <w:t xml:space="preserve">где </w:t>
      </w:r>
      <w:r w:rsidRPr="008C7BBD">
        <w:rPr>
          <w:sz w:val="28"/>
          <w:szCs w:val="28"/>
          <w:lang w:val="en-US"/>
        </w:rPr>
        <w:t>k</w:t>
      </w:r>
      <w:r w:rsidRPr="008C7BBD">
        <w:rPr>
          <w:sz w:val="28"/>
          <w:szCs w:val="28"/>
          <w:vertAlign w:val="subscript"/>
        </w:rPr>
        <w:t>1</w:t>
      </w:r>
      <w:r w:rsidRPr="008C7BBD">
        <w:rPr>
          <w:sz w:val="28"/>
          <w:szCs w:val="28"/>
        </w:rPr>
        <w:t xml:space="preserve"> и </w:t>
      </w:r>
      <w:r w:rsidRPr="008C7BBD">
        <w:rPr>
          <w:sz w:val="28"/>
          <w:szCs w:val="28"/>
          <w:lang w:val="en-US"/>
        </w:rPr>
        <w:t>k</w:t>
      </w:r>
      <w:r w:rsidRPr="008C7BBD">
        <w:rPr>
          <w:sz w:val="28"/>
          <w:szCs w:val="28"/>
          <w:vertAlign w:val="subscript"/>
        </w:rPr>
        <w:t xml:space="preserve">2 </w:t>
      </w:r>
      <w:r w:rsidRPr="008C7BBD">
        <w:rPr>
          <w:sz w:val="28"/>
          <w:szCs w:val="28"/>
        </w:rPr>
        <w:t>– константы скоростей прямой и обратной реакций.</w:t>
      </w:r>
    </w:p>
    <w:p w:rsidR="00244925" w:rsidRPr="008C7BBD" w:rsidRDefault="00244925" w:rsidP="00244925">
      <w:pPr>
        <w:tabs>
          <w:tab w:val="left" w:pos="2535"/>
        </w:tabs>
        <w:ind w:firstLine="567"/>
        <w:rPr>
          <w:sz w:val="28"/>
          <w:szCs w:val="28"/>
        </w:rPr>
      </w:pPr>
      <w:r w:rsidRPr="008C7BBD">
        <w:rPr>
          <w:sz w:val="28"/>
          <w:szCs w:val="28"/>
        </w:rPr>
        <w:t>Отсюда следует:</w:t>
      </w:r>
    </w:p>
    <w:p w:rsidR="00244925" w:rsidRPr="008C7BBD" w:rsidRDefault="00244925" w:rsidP="00244925">
      <w:pPr>
        <w:tabs>
          <w:tab w:val="left" w:pos="2535"/>
        </w:tabs>
        <w:ind w:firstLine="567"/>
        <w:jc w:val="center"/>
        <w:rPr>
          <w:sz w:val="28"/>
          <w:szCs w:val="28"/>
        </w:rPr>
      </w:pPr>
      <w:r w:rsidRPr="008C7BBD">
        <w:rPr>
          <w:noProof/>
          <w:sz w:val="28"/>
          <w:szCs w:val="28"/>
        </w:rPr>
        <w:drawing>
          <wp:inline distT="0" distB="0" distL="0" distR="0">
            <wp:extent cx="1333500" cy="59055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0" cy="590550"/>
                    </a:xfrm>
                    <a:prstGeom prst="rect">
                      <a:avLst/>
                    </a:prstGeom>
                    <a:noFill/>
                    <a:ln>
                      <a:noFill/>
                    </a:ln>
                  </pic:spPr>
                </pic:pic>
              </a:graphicData>
            </a:graphic>
          </wp:inline>
        </w:drawing>
      </w:r>
    </w:p>
    <w:p w:rsidR="00244925" w:rsidRPr="008C7BBD" w:rsidRDefault="00244925" w:rsidP="00244925">
      <w:pPr>
        <w:tabs>
          <w:tab w:val="left" w:pos="2535"/>
        </w:tabs>
        <w:ind w:firstLine="567"/>
        <w:jc w:val="both"/>
        <w:rPr>
          <w:sz w:val="28"/>
          <w:szCs w:val="28"/>
        </w:rPr>
      </w:pPr>
      <w:r w:rsidRPr="008C7BBD">
        <w:rPr>
          <w:sz w:val="28"/>
          <w:szCs w:val="28"/>
        </w:rPr>
        <w:t>где К</w:t>
      </w:r>
      <w:r w:rsidRPr="008C7BBD">
        <w:rPr>
          <w:sz w:val="28"/>
          <w:szCs w:val="28"/>
          <w:vertAlign w:val="subscript"/>
        </w:rPr>
        <w:t xml:space="preserve">С </w:t>
      </w:r>
      <w:r w:rsidRPr="008C7BBD">
        <w:rPr>
          <w:sz w:val="28"/>
          <w:szCs w:val="28"/>
        </w:rPr>
        <w:t xml:space="preserve"> - константа равновесия, постоянная величина равная отношению констант скоростей прямой и обратной реакций.</w:t>
      </w:r>
    </w:p>
    <w:p w:rsidR="00244925" w:rsidRPr="008C7BBD" w:rsidRDefault="00244925" w:rsidP="00244925">
      <w:pPr>
        <w:tabs>
          <w:tab w:val="left" w:pos="2535"/>
        </w:tabs>
        <w:ind w:firstLine="567"/>
        <w:jc w:val="both"/>
        <w:rPr>
          <w:sz w:val="28"/>
          <w:szCs w:val="28"/>
        </w:rPr>
      </w:pPr>
      <w:r w:rsidRPr="008C7BBD">
        <w:rPr>
          <w:sz w:val="28"/>
          <w:szCs w:val="28"/>
        </w:rPr>
        <w:t>При взаимодействии газов, константу равновесия обычно выражают через парциальные давления реагирующих газовых компонентов.</w:t>
      </w:r>
    </w:p>
    <w:p w:rsidR="00244925" w:rsidRPr="008C7BBD" w:rsidRDefault="00244925" w:rsidP="00244925">
      <w:pPr>
        <w:tabs>
          <w:tab w:val="left" w:pos="2535"/>
        </w:tabs>
        <w:ind w:firstLine="567"/>
        <w:jc w:val="both"/>
        <w:rPr>
          <w:sz w:val="28"/>
          <w:szCs w:val="28"/>
        </w:rPr>
      </w:pPr>
      <w:r w:rsidRPr="008C7BBD">
        <w:rPr>
          <w:sz w:val="28"/>
          <w:szCs w:val="28"/>
        </w:rPr>
        <w:t xml:space="preserve">Положение равновесия всегда зависит от внешних условий, влияние которых на его положение определяется принципом </w:t>
      </w:r>
      <w:proofErr w:type="spellStart"/>
      <w:r w:rsidRPr="008C7BBD">
        <w:rPr>
          <w:sz w:val="28"/>
          <w:szCs w:val="28"/>
        </w:rPr>
        <w:t>ЛеШателье</w:t>
      </w:r>
      <w:proofErr w:type="spellEnd"/>
      <w:r w:rsidRPr="008C7BBD">
        <w:rPr>
          <w:sz w:val="28"/>
          <w:szCs w:val="28"/>
        </w:rPr>
        <w:t xml:space="preserve">: если на систему, находящуюся в состоянии устойчивого равновесия, воздействовать извне, изменяя какое-нибудь из условий, определяющих положение равновесия, то равновесие сместится таким образом, чтобы ослабить эффект воздействия. Основными параметрами, влияющими на равновесие химических реакций, являются </w:t>
      </w:r>
      <w:r w:rsidRPr="008C7BBD">
        <w:rPr>
          <w:b/>
          <w:i/>
          <w:sz w:val="28"/>
          <w:szCs w:val="28"/>
        </w:rPr>
        <w:t>температура, давление и концентрация реагирующих веществ,</w:t>
      </w:r>
      <w:r w:rsidRPr="008C7BBD">
        <w:rPr>
          <w:sz w:val="28"/>
          <w:szCs w:val="28"/>
        </w:rPr>
        <w:t xml:space="preserve"> которые используют на практике для сдвига равновесия в желаемую сторону, то есть для регулирования равновесной степени превращения.</w:t>
      </w:r>
    </w:p>
    <w:p w:rsidR="00244925" w:rsidRPr="008C7BBD" w:rsidRDefault="00244925" w:rsidP="00244925">
      <w:pPr>
        <w:tabs>
          <w:tab w:val="left" w:pos="2535"/>
        </w:tabs>
        <w:ind w:firstLine="567"/>
        <w:jc w:val="both"/>
        <w:rPr>
          <w:b/>
          <w:sz w:val="28"/>
          <w:szCs w:val="28"/>
        </w:rPr>
      </w:pPr>
      <w:r w:rsidRPr="008C7BBD">
        <w:rPr>
          <w:b/>
          <w:i/>
          <w:sz w:val="28"/>
          <w:szCs w:val="28"/>
        </w:rPr>
        <w:t>Сдвиг равновесия под влиянием температуры</w:t>
      </w:r>
      <w:r w:rsidRPr="008C7BBD">
        <w:rPr>
          <w:b/>
          <w:sz w:val="28"/>
          <w:szCs w:val="28"/>
        </w:rPr>
        <w:t>.</w:t>
      </w:r>
    </w:p>
    <w:p w:rsidR="00244925" w:rsidRPr="008C7BBD" w:rsidRDefault="00244925" w:rsidP="00244925">
      <w:pPr>
        <w:autoSpaceDE w:val="0"/>
        <w:autoSpaceDN w:val="0"/>
        <w:adjustRightInd w:val="0"/>
        <w:ind w:firstLine="567"/>
        <w:jc w:val="both"/>
        <w:rPr>
          <w:sz w:val="28"/>
          <w:szCs w:val="28"/>
        </w:rPr>
      </w:pPr>
      <w:r w:rsidRPr="008C7BBD">
        <w:rPr>
          <w:rFonts w:eastAsia="TimesNewRoman"/>
          <w:sz w:val="28"/>
          <w:szCs w:val="28"/>
        </w:rPr>
        <w:t xml:space="preserve">Влияние температуры на равновесие, т.е. функциональная зависимость </w:t>
      </w:r>
      <w:proofErr w:type="spellStart"/>
      <w:r w:rsidRPr="008C7BBD">
        <w:rPr>
          <w:rFonts w:eastAsia="TimesNewRoman"/>
          <w:i/>
          <w:iCs/>
          <w:sz w:val="28"/>
          <w:szCs w:val="28"/>
        </w:rPr>
        <w:t>Kp</w:t>
      </w:r>
      <w:r w:rsidRPr="008C7BBD">
        <w:rPr>
          <w:rFonts w:eastAsia="SymbolMT"/>
          <w:sz w:val="28"/>
          <w:szCs w:val="28"/>
        </w:rPr>
        <w:t>=</w:t>
      </w:r>
      <w:proofErr w:type="spellEnd"/>
      <w:r w:rsidRPr="008C7BBD">
        <w:rPr>
          <w:rFonts w:eastAsia="SymbolMT"/>
          <w:sz w:val="28"/>
          <w:szCs w:val="28"/>
        </w:rPr>
        <w:t xml:space="preserve"> </w:t>
      </w:r>
      <w:proofErr w:type="spellStart"/>
      <w:r w:rsidRPr="008C7BBD">
        <w:rPr>
          <w:rFonts w:eastAsia="TimesNewRoman"/>
          <w:i/>
          <w:iCs/>
          <w:sz w:val="28"/>
          <w:szCs w:val="28"/>
        </w:rPr>
        <w:t>f</w:t>
      </w:r>
      <w:proofErr w:type="spellEnd"/>
      <w:r w:rsidRPr="008C7BBD">
        <w:rPr>
          <w:rFonts w:eastAsia="TimesNewRoman"/>
          <w:i/>
          <w:iCs/>
          <w:sz w:val="28"/>
          <w:szCs w:val="28"/>
        </w:rPr>
        <w:t xml:space="preserve"> </w:t>
      </w:r>
      <w:r w:rsidRPr="008C7BBD">
        <w:rPr>
          <w:rFonts w:eastAsia="SymbolMT"/>
          <w:sz w:val="28"/>
          <w:szCs w:val="28"/>
        </w:rPr>
        <w:t>(</w:t>
      </w:r>
      <w:r w:rsidRPr="008C7BBD">
        <w:rPr>
          <w:rFonts w:eastAsia="TimesNewRoman"/>
          <w:i/>
          <w:iCs/>
          <w:sz w:val="28"/>
          <w:szCs w:val="28"/>
        </w:rPr>
        <w:t>T</w:t>
      </w:r>
      <w:proofErr w:type="gramStart"/>
      <w:r w:rsidRPr="008C7BBD">
        <w:rPr>
          <w:rFonts w:eastAsia="TimesNewRoman"/>
          <w:i/>
          <w:iCs/>
          <w:sz w:val="28"/>
          <w:szCs w:val="28"/>
        </w:rPr>
        <w:t xml:space="preserve"> </w:t>
      </w:r>
      <w:r w:rsidRPr="008C7BBD">
        <w:rPr>
          <w:rFonts w:eastAsia="SymbolMT"/>
          <w:sz w:val="28"/>
          <w:szCs w:val="28"/>
        </w:rPr>
        <w:t>)</w:t>
      </w:r>
      <w:proofErr w:type="gramEnd"/>
      <w:r w:rsidRPr="008C7BBD">
        <w:rPr>
          <w:rFonts w:eastAsia="TimesNewRoman"/>
          <w:sz w:val="28"/>
          <w:szCs w:val="28"/>
        </w:rPr>
        <w:t>, отражается уравнением изобары Вант-Гоффа, которое имеет вид</w:t>
      </w:r>
      <w:r w:rsidRPr="008C7BBD">
        <w:rPr>
          <w:sz w:val="28"/>
          <w:szCs w:val="28"/>
        </w:rPr>
        <w:t>:</w:t>
      </w:r>
    </w:p>
    <w:p w:rsidR="00244925" w:rsidRPr="008C7BBD" w:rsidRDefault="00244925" w:rsidP="00244925">
      <w:pPr>
        <w:autoSpaceDE w:val="0"/>
        <w:autoSpaceDN w:val="0"/>
        <w:adjustRightInd w:val="0"/>
        <w:ind w:firstLine="567"/>
        <w:jc w:val="center"/>
        <w:rPr>
          <w:sz w:val="28"/>
          <w:szCs w:val="28"/>
        </w:rPr>
      </w:pPr>
      <w:r w:rsidRPr="008C7BBD">
        <w:rPr>
          <w:noProof/>
          <w:sz w:val="28"/>
          <w:szCs w:val="28"/>
        </w:rPr>
        <w:drawing>
          <wp:inline distT="0" distB="0" distL="0" distR="0">
            <wp:extent cx="1171575" cy="504825"/>
            <wp:effectExtent l="0" t="0" r="9525" b="9525"/>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71575" cy="504825"/>
                    </a:xfrm>
                    <a:prstGeom prst="rect">
                      <a:avLst/>
                    </a:prstGeom>
                    <a:noFill/>
                    <a:ln>
                      <a:noFill/>
                    </a:ln>
                  </pic:spPr>
                </pic:pic>
              </a:graphicData>
            </a:graphic>
          </wp:inline>
        </w:drawing>
      </w:r>
    </w:p>
    <w:p w:rsidR="00244925" w:rsidRPr="008C7BBD" w:rsidRDefault="00244925" w:rsidP="00244925">
      <w:pPr>
        <w:autoSpaceDE w:val="0"/>
        <w:autoSpaceDN w:val="0"/>
        <w:adjustRightInd w:val="0"/>
        <w:ind w:firstLine="567"/>
        <w:jc w:val="both"/>
        <w:rPr>
          <w:sz w:val="28"/>
          <w:szCs w:val="28"/>
        </w:rPr>
      </w:pPr>
      <w:r w:rsidRPr="008C7BBD">
        <w:rPr>
          <w:rFonts w:eastAsia="TimesNewRoman"/>
          <w:sz w:val="28"/>
          <w:szCs w:val="28"/>
        </w:rPr>
        <w:t xml:space="preserve">После интегрирования этого уравнения в пределах изменения температуры от </w:t>
      </w:r>
      <w:r w:rsidRPr="008C7BBD">
        <w:rPr>
          <w:rFonts w:eastAsia="TimesNewRoman"/>
          <w:iCs/>
          <w:sz w:val="28"/>
          <w:szCs w:val="28"/>
        </w:rPr>
        <w:t>T</w:t>
      </w:r>
      <w:r w:rsidRPr="008C7BBD">
        <w:rPr>
          <w:rFonts w:eastAsia="TimesNewRoman"/>
          <w:sz w:val="28"/>
          <w:szCs w:val="28"/>
          <w:vertAlign w:val="subscript"/>
        </w:rPr>
        <w:t>1</w:t>
      </w:r>
      <w:r w:rsidRPr="008C7BBD">
        <w:rPr>
          <w:rFonts w:eastAsia="TimesNewRoman"/>
          <w:sz w:val="28"/>
          <w:szCs w:val="28"/>
        </w:rPr>
        <w:t xml:space="preserve"> до </w:t>
      </w:r>
      <w:r w:rsidRPr="008C7BBD">
        <w:rPr>
          <w:rFonts w:eastAsia="TimesNewRoman"/>
          <w:iCs/>
          <w:sz w:val="28"/>
          <w:szCs w:val="28"/>
        </w:rPr>
        <w:t>T</w:t>
      </w:r>
      <w:r w:rsidRPr="008C7BBD">
        <w:rPr>
          <w:rFonts w:eastAsia="TimesNewRoman"/>
          <w:sz w:val="28"/>
          <w:szCs w:val="28"/>
          <w:vertAlign w:val="subscript"/>
        </w:rPr>
        <w:t>2</w:t>
      </w:r>
      <w:r w:rsidRPr="008C7BBD">
        <w:rPr>
          <w:rFonts w:eastAsia="TimesNewRoman"/>
          <w:sz w:val="28"/>
          <w:szCs w:val="28"/>
        </w:rPr>
        <w:t xml:space="preserve"> и при условии, что </w:t>
      </w:r>
      <w:r w:rsidRPr="008C7BBD">
        <w:rPr>
          <w:rFonts w:eastAsia="SymbolMT"/>
          <w:sz w:val="28"/>
          <w:szCs w:val="28"/>
        </w:rPr>
        <w:t>Δ</w:t>
      </w:r>
      <w:r w:rsidRPr="008C7BBD">
        <w:rPr>
          <w:rFonts w:eastAsia="TimesNewRoman"/>
          <w:i/>
          <w:iCs/>
          <w:sz w:val="28"/>
          <w:szCs w:val="28"/>
        </w:rPr>
        <w:t xml:space="preserve">H </w:t>
      </w:r>
      <w:r w:rsidRPr="008C7BBD">
        <w:rPr>
          <w:rFonts w:eastAsia="TimesNewRoman"/>
          <w:sz w:val="28"/>
          <w:szCs w:val="28"/>
        </w:rPr>
        <w:t xml:space="preserve">не зависит от величины </w:t>
      </w:r>
      <w:r w:rsidRPr="008C7BBD">
        <w:rPr>
          <w:rFonts w:eastAsia="TimesNewRoman"/>
          <w:i/>
          <w:iCs/>
          <w:sz w:val="28"/>
          <w:szCs w:val="28"/>
        </w:rPr>
        <w:t>Т</w:t>
      </w:r>
      <w:r w:rsidRPr="008C7BBD">
        <w:rPr>
          <w:rFonts w:eastAsia="TimesNewRoman"/>
          <w:sz w:val="28"/>
          <w:szCs w:val="28"/>
        </w:rPr>
        <w:t>, получаем:</w:t>
      </w:r>
    </w:p>
    <w:p w:rsidR="00244925" w:rsidRPr="008C7BBD" w:rsidRDefault="00244925" w:rsidP="00244925">
      <w:pPr>
        <w:ind w:firstLine="567"/>
        <w:jc w:val="center"/>
        <w:rPr>
          <w:sz w:val="28"/>
          <w:szCs w:val="28"/>
        </w:rPr>
      </w:pPr>
      <w:r w:rsidRPr="008C7BBD">
        <w:rPr>
          <w:noProof/>
          <w:sz w:val="28"/>
          <w:szCs w:val="28"/>
        </w:rPr>
        <w:drawing>
          <wp:inline distT="0" distB="0" distL="0" distR="0">
            <wp:extent cx="1905000" cy="51435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0" cy="514350"/>
                    </a:xfrm>
                    <a:prstGeom prst="rect">
                      <a:avLst/>
                    </a:prstGeom>
                    <a:noFill/>
                    <a:ln>
                      <a:noFill/>
                    </a:ln>
                  </pic:spPr>
                </pic:pic>
              </a:graphicData>
            </a:graphic>
          </wp:inline>
        </w:drawing>
      </w:r>
    </w:p>
    <w:p w:rsidR="00244925" w:rsidRPr="008C7BBD" w:rsidRDefault="00244925" w:rsidP="00244925">
      <w:pPr>
        <w:ind w:firstLine="567"/>
        <w:jc w:val="both"/>
        <w:rPr>
          <w:sz w:val="28"/>
          <w:szCs w:val="28"/>
        </w:rPr>
      </w:pPr>
      <w:r w:rsidRPr="008C7BBD">
        <w:rPr>
          <w:sz w:val="28"/>
          <w:szCs w:val="28"/>
        </w:rPr>
        <w:lastRenderedPageBreak/>
        <w:t>В практических расчетах часто пользуются приближенным уравнением:</w:t>
      </w:r>
    </w:p>
    <w:p w:rsidR="00244925" w:rsidRPr="008C7BBD" w:rsidRDefault="00244925" w:rsidP="00244925">
      <w:pPr>
        <w:ind w:firstLine="567"/>
        <w:jc w:val="center"/>
        <w:rPr>
          <w:sz w:val="28"/>
          <w:szCs w:val="28"/>
        </w:rPr>
      </w:pPr>
      <w:r w:rsidRPr="008C7BBD">
        <w:rPr>
          <w:noProof/>
          <w:sz w:val="28"/>
          <w:szCs w:val="28"/>
        </w:rPr>
        <w:drawing>
          <wp:inline distT="0" distB="0" distL="0" distR="0">
            <wp:extent cx="1304925" cy="504825"/>
            <wp:effectExtent l="0" t="0" r="9525" b="9525"/>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04925" cy="504825"/>
                    </a:xfrm>
                    <a:prstGeom prst="rect">
                      <a:avLst/>
                    </a:prstGeom>
                    <a:noFill/>
                    <a:ln>
                      <a:noFill/>
                    </a:ln>
                  </pic:spPr>
                </pic:pic>
              </a:graphicData>
            </a:graphic>
          </wp:inline>
        </w:drawing>
      </w:r>
    </w:p>
    <w:p w:rsidR="00244925" w:rsidRPr="008C7BBD" w:rsidRDefault="00244925" w:rsidP="00244925">
      <w:pPr>
        <w:ind w:firstLine="567"/>
        <w:jc w:val="both"/>
        <w:rPr>
          <w:sz w:val="28"/>
          <w:szCs w:val="28"/>
        </w:rPr>
      </w:pPr>
      <w:r w:rsidRPr="008C7BBD">
        <w:rPr>
          <w:sz w:val="28"/>
          <w:szCs w:val="28"/>
        </w:rPr>
        <w:t>Зная зависимости равновесной степени превращения от константы равновесия, а константы равновесия от температуры устанавливают зависимость равновесной степени превращения Х* от температуры. Эта зависимость является одной из главных в химической технологии, поскольку степень превращения характеризует максимально возможное извлечение целевых продуктов из перерабатываемого сырья, а температура оказывает сильное влияние на скорость химических реакций. На рисунке 1 показан вид функциональной зависимости Х* = Ф(Т) для экзотермических и эндотермических реакций: для экзотермических реакций Х* уменьшается при повышении температуры, а для эндотермических – возрастает.</w:t>
      </w:r>
    </w:p>
    <w:p w:rsidR="00244925" w:rsidRDefault="00244925" w:rsidP="00244925">
      <w:pPr>
        <w:ind w:firstLine="567"/>
        <w:jc w:val="center"/>
        <w:rPr>
          <w:sz w:val="28"/>
          <w:szCs w:val="28"/>
        </w:rPr>
      </w:pPr>
      <w:r w:rsidRPr="008C7BBD">
        <w:rPr>
          <w:noProof/>
          <w:sz w:val="28"/>
          <w:szCs w:val="28"/>
        </w:rPr>
        <w:drawing>
          <wp:inline distT="0" distB="0" distL="0" distR="0">
            <wp:extent cx="2146300" cy="1999959"/>
            <wp:effectExtent l="0" t="0" r="6350" b="635"/>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66540" cy="2018819"/>
                    </a:xfrm>
                    <a:prstGeom prst="rect">
                      <a:avLst/>
                    </a:prstGeom>
                    <a:noFill/>
                    <a:ln>
                      <a:noFill/>
                    </a:ln>
                  </pic:spPr>
                </pic:pic>
              </a:graphicData>
            </a:graphic>
          </wp:inline>
        </w:drawing>
      </w:r>
    </w:p>
    <w:p w:rsidR="00244925" w:rsidRPr="008C7BBD" w:rsidRDefault="00244925" w:rsidP="00244925">
      <w:pPr>
        <w:ind w:firstLine="567"/>
        <w:jc w:val="center"/>
        <w:rPr>
          <w:sz w:val="28"/>
          <w:szCs w:val="28"/>
        </w:rPr>
      </w:pPr>
      <w:r w:rsidRPr="008C7BBD">
        <w:rPr>
          <w:sz w:val="28"/>
          <w:szCs w:val="28"/>
        </w:rPr>
        <w:t>Рисунок 1 – Зависимость равновесной степени превращения от температуры для экзотермических (1) и эндотермических (2) реакций.</w:t>
      </w:r>
    </w:p>
    <w:p w:rsidR="00244925" w:rsidRDefault="00244925" w:rsidP="00244925">
      <w:pPr>
        <w:autoSpaceDE w:val="0"/>
        <w:autoSpaceDN w:val="0"/>
        <w:adjustRightInd w:val="0"/>
        <w:ind w:firstLine="567"/>
        <w:jc w:val="both"/>
        <w:rPr>
          <w:rFonts w:eastAsia="TimesNewRoman"/>
          <w:b/>
          <w:i/>
          <w:sz w:val="28"/>
          <w:szCs w:val="28"/>
        </w:rPr>
      </w:pPr>
    </w:p>
    <w:p w:rsidR="00244925" w:rsidRPr="008C7BBD" w:rsidRDefault="00244925" w:rsidP="00244925">
      <w:pPr>
        <w:autoSpaceDE w:val="0"/>
        <w:autoSpaceDN w:val="0"/>
        <w:adjustRightInd w:val="0"/>
        <w:ind w:firstLine="567"/>
        <w:jc w:val="both"/>
        <w:rPr>
          <w:rFonts w:eastAsia="TimesNewRoman"/>
          <w:b/>
          <w:i/>
          <w:sz w:val="28"/>
          <w:szCs w:val="28"/>
        </w:rPr>
      </w:pPr>
      <w:r w:rsidRPr="008C7BBD">
        <w:rPr>
          <w:rFonts w:eastAsia="TimesNewRoman"/>
          <w:b/>
          <w:i/>
          <w:sz w:val="28"/>
          <w:szCs w:val="28"/>
        </w:rPr>
        <w:t>Сдвиг равновесия под влиянием давления</w:t>
      </w:r>
    </w:p>
    <w:p w:rsidR="00244925" w:rsidRPr="008C7BBD" w:rsidRDefault="00244925" w:rsidP="00244925">
      <w:pPr>
        <w:autoSpaceDE w:val="0"/>
        <w:autoSpaceDN w:val="0"/>
        <w:adjustRightInd w:val="0"/>
        <w:ind w:firstLine="567"/>
        <w:jc w:val="both"/>
        <w:rPr>
          <w:rFonts w:eastAsia="TimesNewRoman"/>
          <w:sz w:val="28"/>
          <w:szCs w:val="28"/>
        </w:rPr>
      </w:pPr>
      <w:r w:rsidRPr="008C7BBD">
        <w:rPr>
          <w:rFonts w:eastAsia="TimesNewRoman"/>
          <w:sz w:val="28"/>
          <w:szCs w:val="28"/>
        </w:rPr>
        <w:t xml:space="preserve">Характер влияния давления на равновесие химических реакций определяется числом моль газообразных участников реакции. Качественное влияние изменения давления на равновесие химических реакций можно установить также на основе принципа </w:t>
      </w:r>
      <w:proofErr w:type="spellStart"/>
      <w:r w:rsidRPr="008C7BBD">
        <w:rPr>
          <w:rFonts w:eastAsia="TimesNewRoman"/>
          <w:sz w:val="28"/>
          <w:szCs w:val="28"/>
        </w:rPr>
        <w:t>Ле-Шателье</w:t>
      </w:r>
      <w:proofErr w:type="spellEnd"/>
      <w:r w:rsidRPr="008C7BBD">
        <w:rPr>
          <w:rFonts w:eastAsia="TimesNewRoman"/>
          <w:sz w:val="28"/>
          <w:szCs w:val="28"/>
        </w:rPr>
        <w:t>. Для этого рассмотрим три реакции, в которых общий объем газов в процессе реакции изменяется в различной степени: в первой – объем газов уменьшается, во второй – увеличивается, а в третьей – остается без изменения:</w:t>
      </w:r>
    </w:p>
    <w:p w:rsidR="00244925" w:rsidRPr="008C7BBD" w:rsidRDefault="00244925" w:rsidP="00244925">
      <w:pPr>
        <w:autoSpaceDE w:val="0"/>
        <w:autoSpaceDN w:val="0"/>
        <w:adjustRightInd w:val="0"/>
        <w:ind w:firstLine="567"/>
        <w:jc w:val="center"/>
        <w:rPr>
          <w:rFonts w:eastAsia="TimesNewRoman"/>
          <w:sz w:val="28"/>
          <w:szCs w:val="28"/>
          <w:lang w:val="pt-BR"/>
        </w:rPr>
      </w:pPr>
      <w:r w:rsidRPr="008C7BBD">
        <w:rPr>
          <w:rFonts w:eastAsia="TimesNewRoman"/>
          <w:sz w:val="28"/>
          <w:szCs w:val="28"/>
          <w:lang w:val="pt-BR"/>
        </w:rPr>
        <w:t>N</w:t>
      </w:r>
      <w:r w:rsidRPr="008C7BBD">
        <w:rPr>
          <w:rFonts w:eastAsia="TimesNewRoman"/>
          <w:sz w:val="28"/>
          <w:szCs w:val="28"/>
          <w:vertAlign w:val="subscript"/>
          <w:lang w:val="pt-BR"/>
        </w:rPr>
        <w:t>2</w:t>
      </w:r>
      <w:r w:rsidRPr="008C7BBD">
        <w:rPr>
          <w:rFonts w:eastAsia="TimesNewRoman"/>
          <w:sz w:val="28"/>
          <w:szCs w:val="28"/>
          <w:lang w:val="pt-BR"/>
        </w:rPr>
        <w:t xml:space="preserve">  +  3H</w:t>
      </w:r>
      <w:r w:rsidRPr="008C7BBD">
        <w:rPr>
          <w:rFonts w:eastAsia="TimesNewRoman"/>
          <w:sz w:val="28"/>
          <w:szCs w:val="28"/>
          <w:vertAlign w:val="subscript"/>
          <w:lang w:val="pt-BR"/>
        </w:rPr>
        <w:t>2</w:t>
      </w:r>
      <w:r w:rsidRPr="008C7BBD">
        <w:rPr>
          <w:rFonts w:eastAsia="TimesNewRoman"/>
          <w:sz w:val="28"/>
          <w:szCs w:val="28"/>
          <w:lang w:val="pt-BR"/>
        </w:rPr>
        <w:t xml:space="preserve">  =  2NH</w:t>
      </w:r>
      <w:r w:rsidRPr="008C7BBD">
        <w:rPr>
          <w:rFonts w:eastAsia="TimesNewRoman"/>
          <w:sz w:val="28"/>
          <w:szCs w:val="28"/>
          <w:vertAlign w:val="subscript"/>
          <w:lang w:val="pt-BR"/>
        </w:rPr>
        <w:t>3</w:t>
      </w:r>
      <w:r w:rsidRPr="008C7BBD">
        <w:rPr>
          <w:rFonts w:eastAsia="TimesNewRoman"/>
          <w:sz w:val="28"/>
          <w:szCs w:val="28"/>
          <w:lang w:val="pt-BR"/>
        </w:rPr>
        <w:t xml:space="preserve">                         (a)</w:t>
      </w:r>
    </w:p>
    <w:p w:rsidR="00244925" w:rsidRPr="008C7BBD" w:rsidRDefault="00244925" w:rsidP="00244925">
      <w:pPr>
        <w:autoSpaceDE w:val="0"/>
        <w:autoSpaceDN w:val="0"/>
        <w:adjustRightInd w:val="0"/>
        <w:ind w:firstLine="567"/>
        <w:jc w:val="center"/>
        <w:rPr>
          <w:rFonts w:eastAsia="TimesNewRoman"/>
          <w:sz w:val="28"/>
          <w:szCs w:val="28"/>
          <w:lang w:val="pt-BR"/>
        </w:rPr>
      </w:pPr>
      <w:r w:rsidRPr="008C7BBD">
        <w:rPr>
          <w:rFonts w:eastAsia="TimesNewRoman"/>
          <w:sz w:val="28"/>
          <w:szCs w:val="28"/>
          <w:lang w:val="pt-BR"/>
        </w:rPr>
        <w:t>CH</w:t>
      </w:r>
      <w:r w:rsidRPr="008C7BBD">
        <w:rPr>
          <w:rFonts w:eastAsia="TimesNewRoman"/>
          <w:sz w:val="28"/>
          <w:szCs w:val="28"/>
          <w:vertAlign w:val="subscript"/>
          <w:lang w:val="pt-BR"/>
        </w:rPr>
        <w:t>4</w:t>
      </w:r>
      <w:r w:rsidRPr="008C7BBD">
        <w:rPr>
          <w:rFonts w:eastAsia="TimesNewRoman"/>
          <w:sz w:val="28"/>
          <w:szCs w:val="28"/>
          <w:lang w:val="en-US"/>
        </w:rPr>
        <w:t>=</w:t>
      </w:r>
      <w:r w:rsidRPr="008C7BBD">
        <w:rPr>
          <w:rFonts w:eastAsia="TimesNewRoman"/>
          <w:sz w:val="28"/>
          <w:szCs w:val="28"/>
          <w:lang w:val="pt-BR"/>
        </w:rPr>
        <w:t xml:space="preserve">  C  +  2H</w:t>
      </w:r>
      <w:r w:rsidRPr="008C7BBD">
        <w:rPr>
          <w:rFonts w:eastAsia="TimesNewRoman"/>
          <w:sz w:val="28"/>
          <w:szCs w:val="28"/>
          <w:vertAlign w:val="subscript"/>
          <w:lang w:val="pt-BR"/>
        </w:rPr>
        <w:t>2</w:t>
      </w:r>
      <w:r w:rsidRPr="008C7BBD">
        <w:rPr>
          <w:rFonts w:eastAsia="TimesNewRoman"/>
          <w:sz w:val="28"/>
          <w:szCs w:val="28"/>
          <w:lang w:val="pt-BR"/>
        </w:rPr>
        <w:t xml:space="preserve">                             (</w:t>
      </w:r>
      <w:r w:rsidRPr="008C7BBD">
        <w:rPr>
          <w:rFonts w:eastAsia="TimesNewRoman"/>
          <w:sz w:val="28"/>
          <w:szCs w:val="28"/>
        </w:rPr>
        <w:t>б</w:t>
      </w:r>
      <w:r w:rsidRPr="008C7BBD">
        <w:rPr>
          <w:rFonts w:eastAsia="TimesNewRoman"/>
          <w:sz w:val="28"/>
          <w:szCs w:val="28"/>
          <w:lang w:val="pt-BR"/>
        </w:rPr>
        <w:t>)</w:t>
      </w:r>
    </w:p>
    <w:p w:rsidR="00244925" w:rsidRPr="008C7BBD" w:rsidRDefault="00244925" w:rsidP="00244925">
      <w:pPr>
        <w:autoSpaceDE w:val="0"/>
        <w:autoSpaceDN w:val="0"/>
        <w:adjustRightInd w:val="0"/>
        <w:ind w:firstLine="567"/>
        <w:jc w:val="center"/>
        <w:rPr>
          <w:rFonts w:eastAsia="TimesNewRoman"/>
          <w:sz w:val="28"/>
          <w:szCs w:val="28"/>
        </w:rPr>
      </w:pPr>
      <w:r w:rsidRPr="008C7BBD">
        <w:rPr>
          <w:rFonts w:eastAsia="TimesNewRoman"/>
          <w:sz w:val="28"/>
          <w:szCs w:val="28"/>
        </w:rPr>
        <w:t>СО  +  Н</w:t>
      </w:r>
      <w:r w:rsidRPr="008C7BBD">
        <w:rPr>
          <w:rFonts w:eastAsia="TimesNewRoman"/>
          <w:sz w:val="28"/>
          <w:szCs w:val="28"/>
          <w:vertAlign w:val="subscript"/>
        </w:rPr>
        <w:t>2</w:t>
      </w:r>
      <w:r w:rsidRPr="008C7BBD">
        <w:rPr>
          <w:rFonts w:eastAsia="TimesNewRoman"/>
          <w:sz w:val="28"/>
          <w:szCs w:val="28"/>
        </w:rPr>
        <w:t>О  =  Н</w:t>
      </w:r>
      <w:proofErr w:type="gramStart"/>
      <w:r w:rsidRPr="008C7BBD">
        <w:rPr>
          <w:rFonts w:eastAsia="TimesNewRoman"/>
          <w:sz w:val="28"/>
          <w:szCs w:val="28"/>
          <w:vertAlign w:val="subscript"/>
        </w:rPr>
        <w:t>2</w:t>
      </w:r>
      <w:proofErr w:type="gramEnd"/>
      <w:r w:rsidRPr="008C7BBD">
        <w:rPr>
          <w:rFonts w:eastAsia="TimesNewRoman"/>
          <w:sz w:val="28"/>
          <w:szCs w:val="28"/>
        </w:rPr>
        <w:t xml:space="preserve">  +  СО</w:t>
      </w:r>
      <w:r w:rsidRPr="008C7BBD">
        <w:rPr>
          <w:rFonts w:eastAsia="TimesNewRoman"/>
          <w:sz w:val="28"/>
          <w:szCs w:val="28"/>
          <w:vertAlign w:val="subscript"/>
        </w:rPr>
        <w:t>2</w:t>
      </w:r>
      <w:r w:rsidRPr="008C7BBD">
        <w:rPr>
          <w:rFonts w:eastAsia="TimesNewRoman"/>
          <w:sz w:val="28"/>
          <w:szCs w:val="28"/>
        </w:rPr>
        <w:t xml:space="preserve">              (в)</w:t>
      </w:r>
    </w:p>
    <w:p w:rsidR="00244925" w:rsidRPr="008C7BBD" w:rsidRDefault="00244925" w:rsidP="00244925">
      <w:pPr>
        <w:autoSpaceDE w:val="0"/>
        <w:autoSpaceDN w:val="0"/>
        <w:adjustRightInd w:val="0"/>
        <w:ind w:firstLine="567"/>
        <w:jc w:val="both"/>
        <w:rPr>
          <w:rFonts w:eastAsia="TimesNewRoman"/>
          <w:sz w:val="28"/>
          <w:szCs w:val="28"/>
        </w:rPr>
      </w:pPr>
      <w:r w:rsidRPr="008C7BBD">
        <w:rPr>
          <w:rFonts w:eastAsia="TimesNewRoman"/>
          <w:sz w:val="28"/>
          <w:szCs w:val="28"/>
        </w:rPr>
        <w:t>Поскольку реакция (</w:t>
      </w:r>
      <w:r w:rsidRPr="008C7BBD">
        <w:rPr>
          <w:rFonts w:eastAsia="TimesNewRoman,Italic"/>
          <w:i/>
          <w:iCs/>
          <w:sz w:val="28"/>
          <w:szCs w:val="28"/>
        </w:rPr>
        <w:t>а</w:t>
      </w:r>
      <w:r w:rsidRPr="008C7BBD">
        <w:rPr>
          <w:rFonts w:eastAsia="TimesNewRoman"/>
          <w:sz w:val="28"/>
          <w:szCs w:val="28"/>
        </w:rPr>
        <w:t xml:space="preserve">) протекает с уменьшением объема и, следовательно, с уменьшением давления, то, исходя из принципа </w:t>
      </w:r>
      <w:proofErr w:type="spellStart"/>
      <w:r w:rsidRPr="008C7BBD">
        <w:rPr>
          <w:rFonts w:eastAsia="TimesNewRoman"/>
          <w:sz w:val="28"/>
          <w:szCs w:val="28"/>
        </w:rPr>
        <w:t>Ле-Шателье</w:t>
      </w:r>
      <w:proofErr w:type="spellEnd"/>
      <w:r w:rsidRPr="008C7BBD">
        <w:rPr>
          <w:rFonts w:eastAsia="TimesNewRoman"/>
          <w:sz w:val="28"/>
          <w:szCs w:val="28"/>
        </w:rPr>
        <w:t>, для смещения равновесия слева направо необходимо повышать давление. На практике так и поступают – процесс ведут под давлением 32,0 МПа (320 кгс/см</w:t>
      </w:r>
      <w:r w:rsidRPr="008C7BBD">
        <w:rPr>
          <w:rFonts w:eastAsia="TimesNewRoman"/>
          <w:sz w:val="28"/>
          <w:szCs w:val="28"/>
          <w:vertAlign w:val="superscript"/>
        </w:rPr>
        <w:t>2</w:t>
      </w:r>
      <w:r w:rsidRPr="008C7BBD">
        <w:rPr>
          <w:rFonts w:eastAsia="TimesNewRoman"/>
          <w:sz w:val="28"/>
          <w:szCs w:val="28"/>
        </w:rPr>
        <w:t>).</w:t>
      </w:r>
    </w:p>
    <w:p w:rsidR="00244925" w:rsidRPr="008C7BBD" w:rsidRDefault="00244925" w:rsidP="00244925">
      <w:pPr>
        <w:autoSpaceDE w:val="0"/>
        <w:autoSpaceDN w:val="0"/>
        <w:adjustRightInd w:val="0"/>
        <w:ind w:firstLine="567"/>
        <w:jc w:val="both"/>
        <w:rPr>
          <w:rFonts w:eastAsia="TimesNewRoman"/>
          <w:sz w:val="28"/>
          <w:szCs w:val="28"/>
        </w:rPr>
      </w:pPr>
      <w:r w:rsidRPr="008C7BBD">
        <w:rPr>
          <w:rFonts w:eastAsia="TimesNewRoman"/>
          <w:sz w:val="28"/>
          <w:szCs w:val="28"/>
        </w:rPr>
        <w:t>Для реакции (б), протекающей с увеличением объема, для смещения равновесия слева направо необходимо, наоборот, понижать давление.</w:t>
      </w:r>
    </w:p>
    <w:p w:rsidR="00244925" w:rsidRPr="008C7BBD" w:rsidRDefault="00244925" w:rsidP="00244925">
      <w:pPr>
        <w:autoSpaceDE w:val="0"/>
        <w:autoSpaceDN w:val="0"/>
        <w:adjustRightInd w:val="0"/>
        <w:ind w:firstLine="567"/>
        <w:jc w:val="both"/>
        <w:rPr>
          <w:rFonts w:eastAsia="TimesNewRoman"/>
          <w:sz w:val="28"/>
          <w:szCs w:val="28"/>
        </w:rPr>
      </w:pPr>
      <w:r w:rsidRPr="008C7BBD">
        <w:rPr>
          <w:rFonts w:eastAsia="TimesNewRoman"/>
          <w:sz w:val="28"/>
          <w:szCs w:val="28"/>
        </w:rPr>
        <w:lastRenderedPageBreak/>
        <w:t>На равновесие реакции (в) изменение давления не влияет, так как объем системы в процессе реакции не изменяется.</w:t>
      </w:r>
    </w:p>
    <w:p w:rsidR="00244925" w:rsidRPr="008C7BBD" w:rsidRDefault="00244925" w:rsidP="00244925">
      <w:pPr>
        <w:autoSpaceDE w:val="0"/>
        <w:autoSpaceDN w:val="0"/>
        <w:adjustRightInd w:val="0"/>
        <w:ind w:firstLine="567"/>
        <w:jc w:val="both"/>
        <w:rPr>
          <w:rFonts w:eastAsia="TimesNewRoman"/>
          <w:i/>
          <w:sz w:val="28"/>
          <w:szCs w:val="28"/>
        </w:rPr>
      </w:pPr>
      <w:r w:rsidRPr="008C7BBD">
        <w:rPr>
          <w:rFonts w:eastAsia="TimesNewRoman"/>
          <w:b/>
          <w:i/>
          <w:sz w:val="28"/>
          <w:szCs w:val="28"/>
        </w:rPr>
        <w:t>Сдвиг равновесия под влиянием концентрации реагирующих веществ</w:t>
      </w:r>
      <w:r w:rsidRPr="008C7BBD">
        <w:rPr>
          <w:rFonts w:eastAsia="TimesNewRoman"/>
          <w:i/>
          <w:sz w:val="28"/>
          <w:szCs w:val="28"/>
        </w:rPr>
        <w:t>.</w:t>
      </w:r>
    </w:p>
    <w:p w:rsidR="00244925" w:rsidRPr="008C7BBD" w:rsidRDefault="00244925" w:rsidP="00244925">
      <w:pPr>
        <w:autoSpaceDE w:val="0"/>
        <w:autoSpaceDN w:val="0"/>
        <w:adjustRightInd w:val="0"/>
        <w:ind w:firstLine="567"/>
        <w:jc w:val="both"/>
        <w:rPr>
          <w:rFonts w:eastAsia="TimesNewRoman"/>
          <w:sz w:val="28"/>
          <w:szCs w:val="28"/>
        </w:rPr>
      </w:pPr>
      <w:r w:rsidRPr="008C7BBD">
        <w:rPr>
          <w:rFonts w:eastAsia="TimesNewRoman"/>
          <w:sz w:val="28"/>
          <w:szCs w:val="28"/>
        </w:rPr>
        <w:t>Концентрация реагирующих веществ оказывает сильное влияние на выход целевых продуктов, что следует из уравнения для определения константы равновесия любой реакции. Например, для реакции:</w:t>
      </w:r>
    </w:p>
    <w:p w:rsidR="00244925" w:rsidRPr="008C7BBD" w:rsidRDefault="00244925" w:rsidP="00244925">
      <w:pPr>
        <w:autoSpaceDE w:val="0"/>
        <w:autoSpaceDN w:val="0"/>
        <w:adjustRightInd w:val="0"/>
        <w:ind w:firstLine="567"/>
        <w:jc w:val="center"/>
        <w:rPr>
          <w:rFonts w:eastAsia="TimesNewRoman"/>
          <w:sz w:val="28"/>
          <w:szCs w:val="28"/>
        </w:rPr>
      </w:pPr>
      <w:r w:rsidRPr="008C7BBD">
        <w:rPr>
          <w:rFonts w:eastAsia="TimesNewRoman"/>
          <w:sz w:val="28"/>
          <w:szCs w:val="28"/>
        </w:rPr>
        <w:t>СО  +  Н</w:t>
      </w:r>
      <w:r w:rsidRPr="008C7BBD">
        <w:rPr>
          <w:rFonts w:eastAsia="TimesNewRoman"/>
          <w:sz w:val="28"/>
          <w:szCs w:val="28"/>
          <w:vertAlign w:val="subscript"/>
        </w:rPr>
        <w:t>2</w:t>
      </w:r>
      <w:r w:rsidRPr="008C7BBD">
        <w:rPr>
          <w:rFonts w:eastAsia="TimesNewRoman"/>
          <w:sz w:val="28"/>
          <w:szCs w:val="28"/>
        </w:rPr>
        <w:t>О  =  Н</w:t>
      </w:r>
      <w:proofErr w:type="gramStart"/>
      <w:r w:rsidRPr="008C7BBD">
        <w:rPr>
          <w:rFonts w:eastAsia="TimesNewRoman"/>
          <w:sz w:val="28"/>
          <w:szCs w:val="28"/>
          <w:vertAlign w:val="subscript"/>
        </w:rPr>
        <w:t>2</w:t>
      </w:r>
      <w:proofErr w:type="gramEnd"/>
      <w:r w:rsidRPr="008C7BBD">
        <w:rPr>
          <w:rFonts w:eastAsia="TimesNewRoman"/>
          <w:sz w:val="28"/>
          <w:szCs w:val="28"/>
        </w:rPr>
        <w:t xml:space="preserve">  +  СО</w:t>
      </w:r>
      <w:r w:rsidRPr="008C7BBD">
        <w:rPr>
          <w:rFonts w:eastAsia="TimesNewRoman"/>
          <w:sz w:val="28"/>
          <w:szCs w:val="28"/>
          <w:vertAlign w:val="subscript"/>
        </w:rPr>
        <w:t>2</w:t>
      </w:r>
    </w:p>
    <w:p w:rsidR="00244925" w:rsidRPr="008C7BBD" w:rsidRDefault="00244925" w:rsidP="00244925">
      <w:pPr>
        <w:autoSpaceDE w:val="0"/>
        <w:autoSpaceDN w:val="0"/>
        <w:adjustRightInd w:val="0"/>
        <w:ind w:firstLine="567"/>
        <w:jc w:val="both"/>
        <w:rPr>
          <w:rFonts w:eastAsia="TimesNewRoman"/>
          <w:sz w:val="28"/>
          <w:szCs w:val="28"/>
        </w:rPr>
      </w:pPr>
      <w:r w:rsidRPr="008C7BBD">
        <w:rPr>
          <w:rFonts w:eastAsia="TimesNewRoman"/>
          <w:sz w:val="28"/>
          <w:szCs w:val="28"/>
        </w:rPr>
        <w:t>Константа равновесия:</w:t>
      </w:r>
    </w:p>
    <w:p w:rsidR="00244925" w:rsidRPr="008C7BBD" w:rsidRDefault="00244925" w:rsidP="00244925">
      <w:pPr>
        <w:autoSpaceDE w:val="0"/>
        <w:autoSpaceDN w:val="0"/>
        <w:adjustRightInd w:val="0"/>
        <w:ind w:firstLine="567"/>
        <w:jc w:val="center"/>
        <w:rPr>
          <w:sz w:val="28"/>
          <w:szCs w:val="28"/>
        </w:rPr>
      </w:pPr>
      <w:r w:rsidRPr="008C7BBD">
        <w:rPr>
          <w:noProof/>
          <w:sz w:val="28"/>
          <w:szCs w:val="28"/>
        </w:rPr>
        <w:drawing>
          <wp:inline distT="0" distB="0" distL="0" distR="0">
            <wp:extent cx="1190625" cy="609600"/>
            <wp:effectExtent l="0" t="0" r="952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90625" cy="609600"/>
                    </a:xfrm>
                    <a:prstGeom prst="rect">
                      <a:avLst/>
                    </a:prstGeom>
                    <a:noFill/>
                    <a:ln>
                      <a:noFill/>
                    </a:ln>
                  </pic:spPr>
                </pic:pic>
              </a:graphicData>
            </a:graphic>
          </wp:inline>
        </w:drawing>
      </w:r>
    </w:p>
    <w:p w:rsidR="00244925" w:rsidRPr="008C7BBD" w:rsidRDefault="00244925" w:rsidP="00244925">
      <w:pPr>
        <w:autoSpaceDE w:val="0"/>
        <w:autoSpaceDN w:val="0"/>
        <w:adjustRightInd w:val="0"/>
        <w:ind w:firstLine="567"/>
        <w:jc w:val="both"/>
        <w:rPr>
          <w:sz w:val="28"/>
          <w:szCs w:val="28"/>
        </w:rPr>
      </w:pPr>
      <w:r w:rsidRPr="008C7BBD">
        <w:rPr>
          <w:sz w:val="28"/>
          <w:szCs w:val="28"/>
        </w:rPr>
        <w:t>При увеличении концентрации исходных веществ, то есть знаменателя, соответственно возрастает числитель, так как для данной температуры величина константы равновесия есть величина постоянная, то есть повышаются концентрации продуктов реакции.</w:t>
      </w:r>
    </w:p>
    <w:p w:rsidR="00244925" w:rsidRPr="008C7BBD" w:rsidRDefault="00244925" w:rsidP="00244925">
      <w:pPr>
        <w:autoSpaceDE w:val="0"/>
        <w:autoSpaceDN w:val="0"/>
        <w:adjustRightInd w:val="0"/>
        <w:ind w:firstLine="567"/>
        <w:jc w:val="both"/>
        <w:rPr>
          <w:sz w:val="28"/>
          <w:szCs w:val="28"/>
        </w:rPr>
      </w:pPr>
      <w:r w:rsidRPr="008C7BBD">
        <w:rPr>
          <w:sz w:val="28"/>
          <w:szCs w:val="28"/>
        </w:rPr>
        <w:t>С другой стороны, при уменьшении концентрации продуктов реакции, то есть числителя, соответственно снижаются концентрации исходных веществ, то есть увеличивается степень их переработки.</w:t>
      </w:r>
    </w:p>
    <w:p w:rsidR="00244925" w:rsidRPr="008C7BBD" w:rsidRDefault="00244925" w:rsidP="00244925">
      <w:pPr>
        <w:autoSpaceDE w:val="0"/>
        <w:autoSpaceDN w:val="0"/>
        <w:adjustRightInd w:val="0"/>
        <w:ind w:firstLine="567"/>
        <w:jc w:val="both"/>
        <w:rPr>
          <w:sz w:val="28"/>
          <w:szCs w:val="28"/>
        </w:rPr>
      </w:pPr>
      <w:r w:rsidRPr="008C7BBD">
        <w:rPr>
          <w:sz w:val="28"/>
          <w:szCs w:val="28"/>
        </w:rPr>
        <w:t>Оба эти фактора используются на практике для сдвига равновесия в сторону получения целевого продукта, и, следовательно, для увеличения его выхода.</w:t>
      </w:r>
    </w:p>
    <w:p w:rsidR="00244925" w:rsidRPr="008C7BBD" w:rsidRDefault="00244925" w:rsidP="00244925">
      <w:pPr>
        <w:autoSpaceDE w:val="0"/>
        <w:autoSpaceDN w:val="0"/>
        <w:adjustRightInd w:val="0"/>
        <w:ind w:firstLine="567"/>
        <w:jc w:val="both"/>
        <w:rPr>
          <w:sz w:val="28"/>
          <w:szCs w:val="28"/>
        </w:rPr>
      </w:pPr>
      <w:r w:rsidRPr="008C7BBD">
        <w:rPr>
          <w:sz w:val="28"/>
          <w:szCs w:val="28"/>
        </w:rPr>
        <w:t>Рассмотрим влияние каждого из этих факторов.</w:t>
      </w:r>
    </w:p>
    <w:p w:rsidR="00244925" w:rsidRPr="008C7BBD" w:rsidRDefault="00244925" w:rsidP="00244925">
      <w:pPr>
        <w:autoSpaceDE w:val="0"/>
        <w:autoSpaceDN w:val="0"/>
        <w:adjustRightInd w:val="0"/>
        <w:ind w:firstLine="567"/>
        <w:jc w:val="both"/>
        <w:rPr>
          <w:sz w:val="28"/>
          <w:szCs w:val="28"/>
        </w:rPr>
      </w:pPr>
      <w:r w:rsidRPr="008C7BBD">
        <w:rPr>
          <w:sz w:val="28"/>
          <w:szCs w:val="28"/>
        </w:rPr>
        <w:t>Для снижения концентрации продуктов реакции их выводят из системы частично или полностью по мере накопления. В результате вывода продуктов равновесие реакции сдвигается в сторону образования целевого продукта не только за счет уменьшения концентрации продуктов реакции в системе, но и вследствие одновременного повышения концентрации исходных веществ в реакционной смеси (общий объем реакционной смеси уменьшается при выводе из нее продуктов реакции).</w:t>
      </w:r>
    </w:p>
    <w:p w:rsidR="00244925" w:rsidRPr="008C7BBD" w:rsidRDefault="00244925" w:rsidP="00244925">
      <w:pPr>
        <w:autoSpaceDE w:val="0"/>
        <w:autoSpaceDN w:val="0"/>
        <w:adjustRightInd w:val="0"/>
        <w:ind w:firstLine="567"/>
        <w:jc w:val="both"/>
        <w:rPr>
          <w:sz w:val="28"/>
          <w:szCs w:val="28"/>
        </w:rPr>
      </w:pPr>
      <w:r w:rsidRPr="008C7BBD">
        <w:rPr>
          <w:sz w:val="28"/>
          <w:szCs w:val="28"/>
        </w:rPr>
        <w:t>Наиболее простым способом вывода продуктов из зоны реакции является их связывание химическим путем с другими вводимыми извне веществами. Например, процесс конверсии оксида углерода водяным паром:</w:t>
      </w:r>
    </w:p>
    <w:p w:rsidR="00244925" w:rsidRPr="008C7BBD" w:rsidRDefault="00244925" w:rsidP="00244925">
      <w:pPr>
        <w:autoSpaceDE w:val="0"/>
        <w:autoSpaceDN w:val="0"/>
        <w:adjustRightInd w:val="0"/>
        <w:ind w:firstLine="567"/>
        <w:jc w:val="center"/>
        <w:rPr>
          <w:rFonts w:eastAsia="TimesNewRoman"/>
          <w:sz w:val="28"/>
          <w:szCs w:val="28"/>
        </w:rPr>
      </w:pPr>
      <w:r w:rsidRPr="008C7BBD">
        <w:rPr>
          <w:rFonts w:eastAsia="TimesNewRoman"/>
          <w:sz w:val="28"/>
          <w:szCs w:val="28"/>
        </w:rPr>
        <w:t>СО  +  Н</w:t>
      </w:r>
      <w:r w:rsidRPr="008C7BBD">
        <w:rPr>
          <w:rFonts w:eastAsia="TimesNewRoman"/>
          <w:sz w:val="28"/>
          <w:szCs w:val="28"/>
          <w:vertAlign w:val="subscript"/>
        </w:rPr>
        <w:t>2</w:t>
      </w:r>
      <w:r w:rsidRPr="008C7BBD">
        <w:rPr>
          <w:rFonts w:eastAsia="TimesNewRoman"/>
          <w:sz w:val="28"/>
          <w:szCs w:val="28"/>
        </w:rPr>
        <w:t>О  =  Н</w:t>
      </w:r>
      <w:proofErr w:type="gramStart"/>
      <w:r w:rsidRPr="008C7BBD">
        <w:rPr>
          <w:rFonts w:eastAsia="TimesNewRoman"/>
          <w:sz w:val="28"/>
          <w:szCs w:val="28"/>
          <w:vertAlign w:val="subscript"/>
        </w:rPr>
        <w:t>2</w:t>
      </w:r>
      <w:proofErr w:type="gramEnd"/>
      <w:r w:rsidRPr="008C7BBD">
        <w:rPr>
          <w:rFonts w:eastAsia="TimesNewRoman"/>
          <w:sz w:val="28"/>
          <w:szCs w:val="28"/>
        </w:rPr>
        <w:t xml:space="preserve">  +  СО</w:t>
      </w:r>
      <w:r w:rsidRPr="008C7BBD">
        <w:rPr>
          <w:rFonts w:eastAsia="TimesNewRoman"/>
          <w:sz w:val="28"/>
          <w:szCs w:val="28"/>
          <w:vertAlign w:val="subscript"/>
        </w:rPr>
        <w:t>2</w:t>
      </w:r>
    </w:p>
    <w:p w:rsidR="00244925" w:rsidRPr="008C7BBD" w:rsidRDefault="00244925" w:rsidP="00244925">
      <w:pPr>
        <w:autoSpaceDE w:val="0"/>
        <w:autoSpaceDN w:val="0"/>
        <w:adjustRightInd w:val="0"/>
        <w:ind w:firstLine="567"/>
        <w:jc w:val="both"/>
        <w:rPr>
          <w:sz w:val="28"/>
          <w:szCs w:val="28"/>
          <w:vertAlign w:val="subscript"/>
        </w:rPr>
      </w:pPr>
      <w:r w:rsidRPr="008C7BBD">
        <w:rPr>
          <w:sz w:val="28"/>
          <w:szCs w:val="28"/>
        </w:rPr>
        <w:t xml:space="preserve">На практике равновесие этого процесса сдвигается в сторону образования целевого продукта – водорода, введением негашеной извести </w:t>
      </w:r>
      <w:proofErr w:type="spellStart"/>
      <w:r w:rsidRPr="008C7BBD">
        <w:rPr>
          <w:sz w:val="28"/>
          <w:szCs w:val="28"/>
        </w:rPr>
        <w:t>СаО</w:t>
      </w:r>
      <w:proofErr w:type="spellEnd"/>
      <w:r w:rsidRPr="008C7BBD">
        <w:rPr>
          <w:sz w:val="28"/>
          <w:szCs w:val="28"/>
        </w:rPr>
        <w:t>, которая взаимодействует с СО</w:t>
      </w:r>
      <w:r w:rsidRPr="008C7BBD">
        <w:rPr>
          <w:sz w:val="28"/>
          <w:szCs w:val="28"/>
          <w:vertAlign w:val="subscript"/>
        </w:rPr>
        <w:t>2</w:t>
      </w:r>
      <w:r w:rsidRPr="008C7BBD">
        <w:rPr>
          <w:sz w:val="28"/>
          <w:szCs w:val="28"/>
        </w:rPr>
        <w:t xml:space="preserve"> с образованием СаСО</w:t>
      </w:r>
      <w:r w:rsidRPr="008C7BBD">
        <w:rPr>
          <w:sz w:val="28"/>
          <w:szCs w:val="28"/>
          <w:vertAlign w:val="subscript"/>
        </w:rPr>
        <w:t>3</w:t>
      </w:r>
      <w:r w:rsidRPr="008C7BBD">
        <w:rPr>
          <w:sz w:val="28"/>
          <w:szCs w:val="28"/>
        </w:rPr>
        <w:t xml:space="preserve"> и выводит ее из реакции. При этом снижается р</w:t>
      </w:r>
      <w:r w:rsidRPr="008C7BBD">
        <w:rPr>
          <w:sz w:val="28"/>
          <w:szCs w:val="28"/>
          <w:vertAlign w:val="subscript"/>
        </w:rPr>
        <w:t>СО2</w:t>
      </w:r>
      <w:proofErr w:type="gramStart"/>
      <w:r w:rsidRPr="008C7BBD">
        <w:rPr>
          <w:sz w:val="28"/>
          <w:szCs w:val="28"/>
        </w:rPr>
        <w:t xml:space="preserve"> ;</w:t>
      </w:r>
      <w:proofErr w:type="gramEnd"/>
      <w:r w:rsidRPr="008C7BBD">
        <w:rPr>
          <w:sz w:val="28"/>
          <w:szCs w:val="28"/>
        </w:rPr>
        <w:t xml:space="preserve"> поскольку </w:t>
      </w:r>
      <w:proofErr w:type="spellStart"/>
      <w:r w:rsidRPr="008C7BBD">
        <w:rPr>
          <w:sz w:val="28"/>
          <w:szCs w:val="28"/>
        </w:rPr>
        <w:t>К</w:t>
      </w:r>
      <w:r w:rsidRPr="008C7BBD">
        <w:rPr>
          <w:sz w:val="28"/>
          <w:szCs w:val="28"/>
          <w:vertAlign w:val="subscript"/>
        </w:rPr>
        <w:t>р</w:t>
      </w:r>
      <w:proofErr w:type="spellEnd"/>
      <w:r w:rsidRPr="008C7BBD">
        <w:rPr>
          <w:sz w:val="28"/>
          <w:szCs w:val="28"/>
        </w:rPr>
        <w:t xml:space="preserve"> при данной  температуре величина постоянная, то возрастает концентрация  Н</w:t>
      </w:r>
      <w:r w:rsidRPr="008C7BBD">
        <w:rPr>
          <w:sz w:val="28"/>
          <w:szCs w:val="28"/>
          <w:vertAlign w:val="subscript"/>
        </w:rPr>
        <w:t>2.</w:t>
      </w:r>
    </w:p>
    <w:p w:rsidR="00244925" w:rsidRPr="008C7BBD" w:rsidRDefault="00244925" w:rsidP="00244925">
      <w:pPr>
        <w:autoSpaceDE w:val="0"/>
        <w:autoSpaceDN w:val="0"/>
        <w:adjustRightInd w:val="0"/>
        <w:ind w:firstLine="567"/>
        <w:jc w:val="both"/>
        <w:rPr>
          <w:sz w:val="28"/>
          <w:szCs w:val="28"/>
        </w:rPr>
      </w:pPr>
      <w:r w:rsidRPr="008C7BBD">
        <w:rPr>
          <w:sz w:val="28"/>
          <w:szCs w:val="28"/>
        </w:rPr>
        <w:t>Чаще используют способ, заключающийся в переводе всех или отдельных продуктов реакции в другое фазовое состояние и выводе их из системы. Этот процесс обычно осуществляют по циркуляционной (циклической) схеме (рисунок 2).</w:t>
      </w:r>
    </w:p>
    <w:p w:rsidR="00244925" w:rsidRPr="008C7BBD" w:rsidRDefault="00244925" w:rsidP="00244925">
      <w:pPr>
        <w:autoSpaceDE w:val="0"/>
        <w:autoSpaceDN w:val="0"/>
        <w:adjustRightInd w:val="0"/>
        <w:ind w:firstLine="567"/>
        <w:jc w:val="both"/>
        <w:rPr>
          <w:sz w:val="28"/>
          <w:szCs w:val="28"/>
        </w:rPr>
      </w:pPr>
    </w:p>
    <w:p w:rsidR="00244925" w:rsidRPr="008C7BBD" w:rsidRDefault="004823D4" w:rsidP="00244925">
      <w:pPr>
        <w:autoSpaceDE w:val="0"/>
        <w:autoSpaceDN w:val="0"/>
        <w:adjustRightInd w:val="0"/>
        <w:ind w:firstLine="567"/>
        <w:jc w:val="both"/>
        <w:rPr>
          <w:sz w:val="28"/>
          <w:szCs w:val="28"/>
        </w:rPr>
      </w:pPr>
      <w:r>
        <w:rPr>
          <w:noProof/>
          <w:sz w:val="28"/>
          <w:szCs w:val="28"/>
        </w:rPr>
        <w:lastRenderedPageBreak/>
        <w:pict>
          <v:shape id="Надпись 115" o:spid="_x0000_s1028" type="#_x0000_t202" style="position:absolute;left:0;text-align:left;margin-left:270pt;margin-top:71.75pt;width:198pt;height:11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" stroked="f">
            <v:textbox>
              <w:txbxContent>
                <w:p w:rsidR="00244925" w:rsidRPr="005F41D8" w:rsidRDefault="00244925" w:rsidP="00244925">
                  <w:pPr>
                    <w:rPr>
                      <w:sz w:val="28"/>
                      <w:szCs w:val="28"/>
                    </w:rPr>
                  </w:pPr>
                  <w:r w:rsidRPr="005F41D8">
                    <w:rPr>
                      <w:sz w:val="28"/>
                      <w:szCs w:val="28"/>
                    </w:rPr>
                    <w:t>1 – реактор; 2 - конденсатор</w:t>
                  </w:r>
                </w:p>
                <w:p w:rsidR="00244925" w:rsidRPr="008050EF" w:rsidRDefault="00244925" w:rsidP="00244925">
                  <w:pPr>
                    <w:jc w:val="center"/>
                    <w:rPr>
                      <w:sz w:val="28"/>
                      <w:szCs w:val="28"/>
                    </w:rPr>
                  </w:pPr>
                  <w:r w:rsidRPr="008050EF">
                    <w:rPr>
                      <w:sz w:val="28"/>
                      <w:szCs w:val="28"/>
                    </w:rPr>
                    <w:t>Рисунок 2 – Циркуляционная схема химико-технологического процесса с выводом продукта реакции</w:t>
                  </w:r>
                </w:p>
              </w:txbxContent>
            </v:textbox>
          </v:shape>
        </w:pict>
      </w:r>
      <w:r w:rsidR="00244925" w:rsidRPr="008C7BBD">
        <w:rPr>
          <w:noProof/>
          <w:sz w:val="28"/>
          <w:szCs w:val="28"/>
        </w:rPr>
        <w:drawing>
          <wp:inline distT="0" distB="0" distL="0" distR="0">
            <wp:extent cx="2828925" cy="2819400"/>
            <wp:effectExtent l="0" t="0" r="9525"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28925" cy="2819400"/>
                    </a:xfrm>
                    <a:prstGeom prst="rect">
                      <a:avLst/>
                    </a:prstGeom>
                    <a:noFill/>
                    <a:ln>
                      <a:noFill/>
                    </a:ln>
                  </pic:spPr>
                </pic:pic>
              </a:graphicData>
            </a:graphic>
          </wp:inline>
        </w:drawing>
      </w:r>
    </w:p>
    <w:p w:rsidR="00244925" w:rsidRPr="008C7BBD" w:rsidRDefault="00244925" w:rsidP="00244925">
      <w:pPr>
        <w:autoSpaceDE w:val="0"/>
        <w:autoSpaceDN w:val="0"/>
        <w:adjustRightInd w:val="0"/>
        <w:ind w:firstLine="567"/>
        <w:jc w:val="both"/>
        <w:rPr>
          <w:sz w:val="28"/>
          <w:szCs w:val="28"/>
        </w:rPr>
      </w:pPr>
    </w:p>
    <w:p w:rsidR="00244925" w:rsidRPr="008C7BBD" w:rsidRDefault="00244925" w:rsidP="00244925">
      <w:pPr>
        <w:autoSpaceDE w:val="0"/>
        <w:autoSpaceDN w:val="0"/>
        <w:adjustRightInd w:val="0"/>
        <w:ind w:firstLine="567"/>
        <w:jc w:val="both"/>
        <w:rPr>
          <w:sz w:val="28"/>
          <w:szCs w:val="28"/>
        </w:rPr>
      </w:pPr>
      <w:r w:rsidRPr="008C7BBD">
        <w:rPr>
          <w:sz w:val="28"/>
          <w:szCs w:val="28"/>
        </w:rPr>
        <w:t>Смесь исходных реагентов</w:t>
      </w:r>
      <w:proofErr w:type="gramStart"/>
      <w:r w:rsidRPr="008C7BBD">
        <w:rPr>
          <w:sz w:val="28"/>
          <w:szCs w:val="28"/>
        </w:rPr>
        <w:t xml:space="preserve"> А</w:t>
      </w:r>
      <w:proofErr w:type="gramEnd"/>
      <w:r w:rsidRPr="008C7BBD">
        <w:rPr>
          <w:sz w:val="28"/>
          <w:szCs w:val="28"/>
        </w:rPr>
        <w:t xml:space="preserve"> и В поступает в реактор, в котором происходит химическое взаимодействие между реагентами. На выходе из реактора в газовой смеси содержится продукт реакции и непрореагировавшие исходные реагенты. Газовая смесь поступает в конденсатор 2, где она охлаждается. При этом продукт реакции </w:t>
      </w:r>
      <w:r w:rsidRPr="008C7BBD">
        <w:rPr>
          <w:sz w:val="28"/>
          <w:szCs w:val="28"/>
          <w:lang w:val="en-US"/>
        </w:rPr>
        <w:t>R</w:t>
      </w:r>
      <w:r w:rsidRPr="008C7BBD">
        <w:rPr>
          <w:sz w:val="28"/>
          <w:szCs w:val="28"/>
        </w:rPr>
        <w:t xml:space="preserve"> конденсируется и выводится из системы, а исходные реагенты</w:t>
      </w:r>
      <w:proofErr w:type="gramStart"/>
      <w:r w:rsidRPr="008C7BBD">
        <w:rPr>
          <w:sz w:val="28"/>
          <w:szCs w:val="28"/>
        </w:rPr>
        <w:t xml:space="preserve"> А</w:t>
      </w:r>
      <w:proofErr w:type="gramEnd"/>
      <w:r w:rsidRPr="008C7BBD">
        <w:rPr>
          <w:sz w:val="28"/>
          <w:szCs w:val="28"/>
        </w:rPr>
        <w:t xml:space="preserve"> и В возвращаются в процесс.</w:t>
      </w:r>
    </w:p>
    <w:p w:rsidR="00244925" w:rsidRPr="008C7BBD" w:rsidRDefault="00244925" w:rsidP="00244925">
      <w:pPr>
        <w:autoSpaceDE w:val="0"/>
        <w:autoSpaceDN w:val="0"/>
        <w:adjustRightInd w:val="0"/>
        <w:ind w:firstLine="567"/>
        <w:jc w:val="both"/>
        <w:rPr>
          <w:sz w:val="28"/>
          <w:szCs w:val="28"/>
        </w:rPr>
      </w:pPr>
      <w:r w:rsidRPr="008C7BBD">
        <w:rPr>
          <w:sz w:val="28"/>
          <w:szCs w:val="28"/>
        </w:rPr>
        <w:t>Увеличение выхода продукта реакции за счет сдвига равновесия в результате повышения концентрации исходных реагентов также часто осуществляют на практике. Обычно повышают концентрацию наиболее дешевого реагента.  Например, при получении водорода конверсией СО водяным паром создают избыток паров воды, поскольку водяной пар относительно дешев. При увеличении р</w:t>
      </w:r>
      <w:r w:rsidRPr="008C7BBD">
        <w:rPr>
          <w:sz w:val="28"/>
          <w:szCs w:val="28"/>
          <w:vertAlign w:val="subscript"/>
        </w:rPr>
        <w:t>Н2О</w:t>
      </w:r>
      <w:r w:rsidRPr="008C7BBD">
        <w:rPr>
          <w:sz w:val="28"/>
          <w:szCs w:val="28"/>
        </w:rPr>
        <w:t xml:space="preserve"> соответственно возрастают значения р</w:t>
      </w:r>
      <w:r w:rsidRPr="008C7BBD">
        <w:rPr>
          <w:sz w:val="28"/>
          <w:szCs w:val="28"/>
          <w:vertAlign w:val="subscript"/>
        </w:rPr>
        <w:t>Н2</w:t>
      </w:r>
      <w:r w:rsidRPr="008C7BBD">
        <w:rPr>
          <w:sz w:val="28"/>
          <w:szCs w:val="28"/>
        </w:rPr>
        <w:t xml:space="preserve"> и р</w:t>
      </w:r>
      <w:r w:rsidRPr="008C7BBD">
        <w:rPr>
          <w:sz w:val="28"/>
          <w:szCs w:val="28"/>
          <w:vertAlign w:val="subscript"/>
        </w:rPr>
        <w:t>СО2</w:t>
      </w:r>
      <w:r w:rsidRPr="008C7BBD">
        <w:rPr>
          <w:sz w:val="28"/>
          <w:szCs w:val="28"/>
        </w:rPr>
        <w:t>. Однако по мере повышения р</w:t>
      </w:r>
      <w:r w:rsidRPr="008C7BBD">
        <w:rPr>
          <w:sz w:val="28"/>
          <w:szCs w:val="28"/>
          <w:vertAlign w:val="subscript"/>
        </w:rPr>
        <w:t>Н2О</w:t>
      </w:r>
      <w:r w:rsidRPr="008C7BBD">
        <w:rPr>
          <w:sz w:val="28"/>
          <w:szCs w:val="28"/>
        </w:rPr>
        <w:t xml:space="preserve"> эффект уменьшается (рисунок 3).</w:t>
      </w:r>
    </w:p>
    <w:p w:rsidR="00244925" w:rsidRPr="008C7BBD" w:rsidRDefault="00244925" w:rsidP="00244925">
      <w:pPr>
        <w:autoSpaceDE w:val="0"/>
        <w:autoSpaceDN w:val="0"/>
        <w:adjustRightInd w:val="0"/>
        <w:ind w:firstLine="567"/>
        <w:jc w:val="both"/>
        <w:rPr>
          <w:sz w:val="28"/>
          <w:szCs w:val="28"/>
        </w:rPr>
      </w:pPr>
    </w:p>
    <w:p w:rsidR="00244925" w:rsidRPr="008C7BBD" w:rsidRDefault="004823D4" w:rsidP="00244925">
      <w:pPr>
        <w:autoSpaceDE w:val="0"/>
        <w:autoSpaceDN w:val="0"/>
        <w:adjustRightInd w:val="0"/>
        <w:ind w:firstLine="567"/>
        <w:jc w:val="both"/>
        <w:rPr>
          <w:sz w:val="28"/>
          <w:szCs w:val="28"/>
        </w:rPr>
      </w:pPr>
      <w:r>
        <w:rPr>
          <w:noProof/>
          <w:sz w:val="28"/>
          <w:szCs w:val="28"/>
        </w:rPr>
        <w:pict>
          <v:shape id="Надпись 114" o:spid="_x0000_s1029" type="#_x0000_t202" style="position:absolute;left:0;text-align:left;margin-left:243pt;margin-top:32.7pt;width:3in;height:9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" stroked="f">
            <v:textbox>
              <w:txbxContent>
                <w:p w:rsidR="00244925" w:rsidRDefault="00244925" w:rsidP="00244925">
                  <w:pPr>
                    <w:jc w:val="center"/>
                    <w:rPr>
                      <w:sz w:val="28"/>
                      <w:szCs w:val="28"/>
                    </w:rPr>
                  </w:pPr>
                  <w:r w:rsidRPr="0023313F">
                    <w:rPr>
                      <w:sz w:val="28"/>
                      <w:szCs w:val="28"/>
                    </w:rPr>
                    <w:t>Рисунок 3 – Зависимость равновесного давления водорода</w:t>
                  </w:r>
                  <w:r>
                    <w:rPr>
                      <w:sz w:val="28"/>
                      <w:szCs w:val="28"/>
                    </w:rPr>
                    <w:t xml:space="preserve"> р</w:t>
                  </w:r>
                  <w:r>
                    <w:rPr>
                      <w:sz w:val="28"/>
                      <w:szCs w:val="28"/>
                      <w:vertAlign w:val="subscript"/>
                    </w:rPr>
                    <w:t>Н</w:t>
                  </w:r>
                  <w:proofErr w:type="gramStart"/>
                  <w:r>
                    <w:rPr>
                      <w:sz w:val="20"/>
                      <w:szCs w:val="20"/>
                      <w:vertAlign w:val="subscript"/>
                    </w:rPr>
                    <w:t>2</w:t>
                  </w:r>
                  <w:proofErr w:type="gramEnd"/>
                  <w:r>
                    <w:rPr>
                      <w:sz w:val="28"/>
                      <w:szCs w:val="28"/>
                    </w:rPr>
                    <w:t xml:space="preserve"> от парциального давления паров воды  р</w:t>
                  </w:r>
                  <w:r>
                    <w:rPr>
                      <w:sz w:val="28"/>
                      <w:szCs w:val="28"/>
                      <w:vertAlign w:val="subscript"/>
                    </w:rPr>
                    <w:t>Н</w:t>
                  </w:r>
                  <w:r>
                    <w:rPr>
                      <w:sz w:val="20"/>
                      <w:szCs w:val="20"/>
                      <w:vertAlign w:val="subscript"/>
                    </w:rPr>
                    <w:t>2</w:t>
                  </w:r>
                  <w:r>
                    <w:rPr>
                      <w:sz w:val="28"/>
                      <w:szCs w:val="28"/>
                      <w:vertAlign w:val="subscript"/>
                    </w:rPr>
                    <w:t>О</w:t>
                  </w:r>
                  <w:r>
                    <w:rPr>
                      <w:sz w:val="28"/>
                      <w:szCs w:val="28"/>
                    </w:rPr>
                    <w:t xml:space="preserve"> для реакции</w:t>
                  </w:r>
                </w:p>
                <w:p w:rsidR="00244925" w:rsidRDefault="00244925" w:rsidP="00244925">
                  <w:pPr>
                    <w:autoSpaceDE w:val="0"/>
                    <w:autoSpaceDN w:val="0"/>
                    <w:adjustRightInd w:val="0"/>
                    <w:ind w:firstLine="540"/>
                    <w:jc w:val="center"/>
                    <w:rPr>
                      <w:rFonts w:eastAsia="TimesNewRoman"/>
                      <w:sz w:val="28"/>
                      <w:szCs w:val="28"/>
                    </w:rPr>
                  </w:pPr>
                  <w:r>
                    <w:rPr>
                      <w:rFonts w:eastAsia="TimesNewRoman"/>
                      <w:sz w:val="28"/>
                      <w:szCs w:val="28"/>
                    </w:rPr>
                    <w:t>СО  +  Н</w:t>
                  </w:r>
                  <w:r>
                    <w:rPr>
                      <w:rFonts w:eastAsia="TimesNewRoman"/>
                      <w:sz w:val="28"/>
                      <w:szCs w:val="28"/>
                      <w:vertAlign w:val="subscript"/>
                    </w:rPr>
                    <w:t>2</w:t>
                  </w:r>
                  <w:r>
                    <w:rPr>
                      <w:rFonts w:eastAsia="TimesNewRoman"/>
                      <w:sz w:val="28"/>
                      <w:szCs w:val="28"/>
                    </w:rPr>
                    <w:t>О  =  Н</w:t>
                  </w:r>
                  <w:proofErr w:type="gramStart"/>
                  <w:r>
                    <w:rPr>
                      <w:rFonts w:eastAsia="TimesNewRoman"/>
                      <w:sz w:val="28"/>
                      <w:szCs w:val="28"/>
                      <w:vertAlign w:val="subscript"/>
                    </w:rPr>
                    <w:t>2</w:t>
                  </w:r>
                  <w:proofErr w:type="gramEnd"/>
                  <w:r>
                    <w:rPr>
                      <w:rFonts w:eastAsia="TimesNewRoman"/>
                      <w:sz w:val="28"/>
                      <w:szCs w:val="28"/>
                    </w:rPr>
                    <w:t xml:space="preserve">  +  СО</w:t>
                  </w:r>
                  <w:r>
                    <w:rPr>
                      <w:rFonts w:eastAsia="TimesNewRoman"/>
                      <w:sz w:val="28"/>
                      <w:szCs w:val="28"/>
                      <w:vertAlign w:val="subscript"/>
                    </w:rPr>
                    <w:t>2</w:t>
                  </w:r>
                </w:p>
                <w:p w:rsidR="00244925" w:rsidRPr="0023313F" w:rsidRDefault="00244925" w:rsidP="00244925">
                  <w:pPr>
                    <w:rPr>
                      <w:sz w:val="28"/>
                      <w:szCs w:val="28"/>
                    </w:rPr>
                  </w:pPr>
                </w:p>
              </w:txbxContent>
            </v:textbox>
          </v:shape>
        </w:pict>
      </w:r>
      <w:r w:rsidR="00244925" w:rsidRPr="008C7BBD">
        <w:rPr>
          <w:noProof/>
          <w:sz w:val="28"/>
          <w:szCs w:val="28"/>
        </w:rPr>
        <w:drawing>
          <wp:inline distT="0" distB="0" distL="0" distR="0">
            <wp:extent cx="2286000" cy="2124075"/>
            <wp:effectExtent l="0" t="0" r="0" b="9525"/>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0" cy="2124075"/>
                    </a:xfrm>
                    <a:prstGeom prst="rect">
                      <a:avLst/>
                    </a:prstGeom>
                    <a:noFill/>
                    <a:ln>
                      <a:noFill/>
                    </a:ln>
                  </pic:spPr>
                </pic:pic>
              </a:graphicData>
            </a:graphic>
          </wp:inline>
        </w:drawing>
      </w:r>
    </w:p>
    <w:p w:rsidR="00B20CE2" w:rsidRDefault="00B20CE2"/>
    <w:p w:rsidR="00244925" w:rsidRDefault="00244925" w:rsidP="00244925">
      <w:pPr>
        <w:ind w:firstLine="567"/>
        <w:jc w:val="center"/>
        <w:rPr>
          <w:b/>
          <w:sz w:val="28"/>
          <w:szCs w:val="28"/>
        </w:rPr>
      </w:pPr>
      <w:r>
        <w:rPr>
          <w:b/>
          <w:sz w:val="28"/>
          <w:szCs w:val="28"/>
        </w:rPr>
        <w:t>Контрольные вопросы:</w:t>
      </w:r>
    </w:p>
    <w:p w:rsidR="00244925" w:rsidRPr="00B8339F" w:rsidRDefault="00244925" w:rsidP="00244925">
      <w:pPr>
        <w:ind w:firstLine="709"/>
        <w:jc w:val="both"/>
        <w:rPr>
          <w:sz w:val="28"/>
          <w:szCs w:val="28"/>
        </w:rPr>
      </w:pPr>
      <w:r w:rsidRPr="00B8339F">
        <w:rPr>
          <w:sz w:val="28"/>
          <w:szCs w:val="28"/>
        </w:rPr>
        <w:t>1.Сформулируйте ос</w:t>
      </w:r>
      <w:bookmarkStart w:id="0" w:name="_GoBack"/>
      <w:bookmarkEnd w:id="0"/>
      <w:r w:rsidRPr="00B8339F">
        <w:rPr>
          <w:sz w:val="28"/>
          <w:szCs w:val="28"/>
        </w:rPr>
        <w:t>новные задачи технологических расчетов на основании термодинамических закономерностей химических превращений.</w:t>
      </w:r>
    </w:p>
    <w:p w:rsidR="00244925" w:rsidRPr="00B8339F" w:rsidRDefault="00244925" w:rsidP="00244925">
      <w:pPr>
        <w:ind w:firstLine="709"/>
        <w:jc w:val="both"/>
        <w:rPr>
          <w:sz w:val="28"/>
          <w:szCs w:val="28"/>
        </w:rPr>
      </w:pPr>
      <w:r w:rsidRPr="00B8339F">
        <w:rPr>
          <w:sz w:val="28"/>
          <w:szCs w:val="28"/>
        </w:rPr>
        <w:lastRenderedPageBreak/>
        <w:t>2.Напишите формулы для расчета количества выделившейся (поглощенной) теплоты в результате химического превращения.</w:t>
      </w:r>
    </w:p>
    <w:p w:rsidR="00244925" w:rsidRPr="00B8339F" w:rsidRDefault="00244925" w:rsidP="00244925">
      <w:pPr>
        <w:ind w:firstLine="709"/>
        <w:jc w:val="both"/>
        <w:rPr>
          <w:sz w:val="28"/>
          <w:szCs w:val="28"/>
        </w:rPr>
      </w:pPr>
      <w:r w:rsidRPr="00B8339F">
        <w:rPr>
          <w:sz w:val="28"/>
          <w:szCs w:val="28"/>
        </w:rPr>
        <w:t>3.Как определить возможность протекания химической реакции и как используются эти данные в технологических расчетах?</w:t>
      </w:r>
    </w:p>
    <w:p w:rsidR="00244925" w:rsidRPr="00B8339F" w:rsidRDefault="00244925" w:rsidP="00244925">
      <w:pPr>
        <w:ind w:firstLine="709"/>
        <w:jc w:val="both"/>
        <w:rPr>
          <w:sz w:val="28"/>
          <w:szCs w:val="28"/>
        </w:rPr>
      </w:pPr>
      <w:r w:rsidRPr="00B8339F">
        <w:rPr>
          <w:spacing w:val="2"/>
          <w:sz w:val="28"/>
          <w:szCs w:val="28"/>
        </w:rPr>
        <w:t>4.Как рассчитать направленность химического превращения в</w:t>
      </w:r>
      <w:r w:rsidRPr="00B8339F">
        <w:rPr>
          <w:sz w:val="28"/>
          <w:szCs w:val="28"/>
        </w:rPr>
        <w:t xml:space="preserve"> реакционной смеси при заданном составе, температуре и давлении.</w:t>
      </w:r>
    </w:p>
    <w:p w:rsidR="00244925" w:rsidRPr="00B8339F" w:rsidRDefault="00244925" w:rsidP="00244925">
      <w:pPr>
        <w:ind w:firstLine="709"/>
        <w:jc w:val="both"/>
        <w:rPr>
          <w:sz w:val="28"/>
          <w:szCs w:val="28"/>
        </w:rPr>
      </w:pPr>
      <w:r w:rsidRPr="00B8339F">
        <w:rPr>
          <w:sz w:val="28"/>
          <w:szCs w:val="28"/>
        </w:rPr>
        <w:t>5.</w:t>
      </w:r>
      <w:r>
        <w:rPr>
          <w:sz w:val="28"/>
          <w:szCs w:val="28"/>
        </w:rPr>
        <w:t xml:space="preserve"> К</w:t>
      </w:r>
      <w:r w:rsidRPr="00B8339F">
        <w:rPr>
          <w:sz w:val="28"/>
          <w:szCs w:val="28"/>
        </w:rPr>
        <w:t xml:space="preserve">ак рассчитывается равновесный состав реакционной смеси? Выведите уравнение для расчета равновесной степени превращения при протекании реакций </w:t>
      </w:r>
      <w:r w:rsidRPr="00B8339F">
        <w:rPr>
          <w:i/>
          <w:sz w:val="28"/>
          <w:szCs w:val="28"/>
        </w:rPr>
        <w:t>А</w:t>
      </w:r>
      <w:r w:rsidRPr="00B8339F">
        <w:rPr>
          <w:sz w:val="28"/>
          <w:szCs w:val="28"/>
        </w:rPr>
        <w:t xml:space="preserve"> = </w:t>
      </w:r>
      <w:r w:rsidRPr="00B8339F">
        <w:rPr>
          <w:i/>
          <w:sz w:val="28"/>
          <w:szCs w:val="28"/>
          <w:lang w:val="en-US"/>
        </w:rPr>
        <w:t>R</w:t>
      </w:r>
      <w:r w:rsidRPr="00B8339F">
        <w:rPr>
          <w:sz w:val="28"/>
          <w:szCs w:val="28"/>
        </w:rPr>
        <w:t>.</w:t>
      </w:r>
    </w:p>
    <w:p w:rsidR="00244925" w:rsidRPr="00B8339F" w:rsidRDefault="00244925" w:rsidP="00244925">
      <w:pPr>
        <w:ind w:firstLine="709"/>
        <w:jc w:val="both"/>
        <w:rPr>
          <w:sz w:val="28"/>
          <w:szCs w:val="28"/>
        </w:rPr>
      </w:pPr>
      <w:r w:rsidRPr="00B8339F">
        <w:rPr>
          <w:sz w:val="28"/>
          <w:szCs w:val="28"/>
        </w:rPr>
        <w:t>6.Представьте зависимость константы равновесия от температуры.</w:t>
      </w:r>
    </w:p>
    <w:p w:rsidR="00244925" w:rsidRDefault="00244925"/>
    <w:sectPr w:rsidR="00244925" w:rsidSect="004823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
    <w:altName w:val="Yu Gothic UI"/>
    <w:panose1 w:val="00000000000000000000"/>
    <w:charset w:val="80"/>
    <w:family w:val="auto"/>
    <w:notTrueType/>
    <w:pitch w:val="default"/>
    <w:sig w:usb0="00000000" w:usb1="08070000" w:usb2="00000010" w:usb3="00000000" w:csb0="00020001" w:csb1="00000000"/>
  </w:font>
  <w:font w:name="SymbolMT">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4925"/>
    <w:rsid w:val="00244925"/>
    <w:rsid w:val="002601D2"/>
    <w:rsid w:val="00304210"/>
    <w:rsid w:val="003E2DA1"/>
    <w:rsid w:val="004823D4"/>
    <w:rsid w:val="00B20C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9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244925"/>
    <w:pPr>
      <w:spacing w:after="120" w:line="480" w:lineRule="auto"/>
      <w:ind w:left="283"/>
    </w:pPr>
    <w:rPr>
      <w:sz w:val="20"/>
      <w:szCs w:val="20"/>
    </w:rPr>
  </w:style>
  <w:style w:type="character" w:customStyle="1" w:styleId="20">
    <w:name w:val="Основной текст с отступом 2 Знак"/>
    <w:basedOn w:val="a0"/>
    <w:link w:val="2"/>
    <w:rsid w:val="00244925"/>
    <w:rPr>
      <w:rFonts w:ascii="Times New Roman" w:eastAsia="Times New Roman" w:hAnsi="Times New Roman" w:cs="Times New Roman"/>
      <w:sz w:val="20"/>
      <w:szCs w:val="20"/>
      <w:lang w:eastAsia="ru-RU"/>
    </w:rPr>
  </w:style>
  <w:style w:type="table" w:styleId="a3">
    <w:name w:val="Table Grid"/>
    <w:basedOn w:val="a1"/>
    <w:uiPriority w:val="59"/>
    <w:rsid w:val="002449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E2DA1"/>
    <w:rPr>
      <w:rFonts w:ascii="Tahoma" w:hAnsi="Tahoma" w:cs="Tahoma"/>
      <w:sz w:val="16"/>
      <w:szCs w:val="16"/>
    </w:rPr>
  </w:style>
  <w:style w:type="character" w:customStyle="1" w:styleId="a5">
    <w:name w:val="Текст выноски Знак"/>
    <w:basedOn w:val="a0"/>
    <w:link w:val="a4"/>
    <w:uiPriority w:val="99"/>
    <w:semiHidden/>
    <w:rsid w:val="003E2DA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20.bin"/><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oleObject" Target="embeddings/oleObject22.bin"/><Relationship Id="rId47" Type="http://schemas.openxmlformats.org/officeDocument/2006/relationships/image" Target="media/image20.wmf"/><Relationship Id="rId50" Type="http://schemas.openxmlformats.org/officeDocument/2006/relationships/oleObject" Target="embeddings/oleObject26.bin"/><Relationship Id="rId55" Type="http://schemas.openxmlformats.org/officeDocument/2006/relationships/image" Target="media/image24.wmf"/><Relationship Id="rId63" Type="http://schemas.openxmlformats.org/officeDocument/2006/relationships/image" Target="media/image29.emf"/><Relationship Id="rId68" Type="http://schemas.openxmlformats.org/officeDocument/2006/relationships/image" Target="media/image34.emf"/><Relationship Id="rId7" Type="http://schemas.openxmlformats.org/officeDocument/2006/relationships/oleObject" Target="embeddings/oleObject2.bin"/><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30.bin"/><Relationship Id="rId66" Type="http://schemas.openxmlformats.org/officeDocument/2006/relationships/image" Target="media/image32.e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oleObject" Target="embeddings/oleObject17.bin"/><Relationship Id="rId49" Type="http://schemas.openxmlformats.org/officeDocument/2006/relationships/image" Target="media/image21.wmf"/><Relationship Id="rId57" Type="http://schemas.openxmlformats.org/officeDocument/2006/relationships/image" Target="media/image25.png"/><Relationship Id="rId61" Type="http://schemas.openxmlformats.org/officeDocument/2006/relationships/image" Target="media/image27.e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oleObject" Target="embeddings/oleObject23.bin"/><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image" Target="media/image31.e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image" Target="media/image18.wmf"/><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image" Target="media/image30.emf"/><Relationship Id="rId69" Type="http://schemas.openxmlformats.org/officeDocument/2006/relationships/image" Target="media/image35.emf"/><Relationship Id="rId8" Type="http://schemas.openxmlformats.org/officeDocument/2006/relationships/image" Target="media/image3.wmf"/><Relationship Id="rId51" Type="http://schemas.openxmlformats.org/officeDocument/2006/relationships/image" Target="media/image22.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9.bin"/><Relationship Id="rId46" Type="http://schemas.openxmlformats.org/officeDocument/2006/relationships/oleObject" Target="embeddings/oleObject24.bin"/><Relationship Id="rId59" Type="http://schemas.openxmlformats.org/officeDocument/2006/relationships/image" Target="media/image26.png"/><Relationship Id="rId67" Type="http://schemas.openxmlformats.org/officeDocument/2006/relationships/image" Target="media/image33.emf"/><Relationship Id="rId20" Type="http://schemas.openxmlformats.org/officeDocument/2006/relationships/image" Target="media/image9.wmf"/><Relationship Id="rId41" Type="http://schemas.openxmlformats.org/officeDocument/2006/relationships/image" Target="media/image17.wmf"/><Relationship Id="rId54" Type="http://schemas.openxmlformats.org/officeDocument/2006/relationships/oleObject" Target="embeddings/oleObject28.bin"/><Relationship Id="rId62" Type="http://schemas.openxmlformats.org/officeDocument/2006/relationships/image" Target="media/image28.emf"/><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10</Pages>
  <Words>2817</Words>
  <Characters>16063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Sholpan Kubekova</dc:creator>
  <cp:lastModifiedBy>User</cp:lastModifiedBy>
  <cp:revision>2</cp:revision>
  <dcterms:created xsi:type="dcterms:W3CDTF">2022-10-25T17:14:00Z</dcterms:created>
  <dcterms:modified xsi:type="dcterms:W3CDTF">2022-10-25T17:14:00Z</dcterms:modified>
</cp:coreProperties>
</file>