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64" w:rsidRPr="001B7964" w:rsidRDefault="001B7964" w:rsidP="001B7964">
      <w:pPr>
        <w:tabs>
          <w:tab w:val="left" w:pos="900"/>
        </w:tabs>
        <w:ind w:firstLine="567"/>
        <w:jc w:val="center"/>
        <w:rPr>
          <w:b/>
          <w:sz w:val="28"/>
          <w:szCs w:val="28"/>
        </w:rPr>
      </w:pPr>
      <w:r w:rsidRPr="001B7964">
        <w:rPr>
          <w:b/>
          <w:sz w:val="28"/>
          <w:szCs w:val="28"/>
          <w:lang w:val="kk-KZ"/>
        </w:rPr>
        <w:t>Скорость ХТП, способы ее регулирования. Кинетические уравнения</w:t>
      </w:r>
      <w:r w:rsidRPr="001B7964">
        <w:rPr>
          <w:b/>
          <w:sz w:val="28"/>
          <w:szCs w:val="28"/>
        </w:rPr>
        <w:t>.</w:t>
      </w:r>
    </w:p>
    <w:p w:rsidR="001B7964" w:rsidRDefault="001B7964" w:rsidP="001B7964">
      <w:pPr>
        <w:autoSpaceDE w:val="0"/>
        <w:autoSpaceDN w:val="0"/>
        <w:adjustRightInd w:val="0"/>
        <w:ind w:firstLine="567"/>
        <w:jc w:val="both"/>
        <w:rPr>
          <w:b/>
          <w:i/>
          <w:sz w:val="28"/>
          <w:szCs w:val="28"/>
        </w:rPr>
      </w:pPr>
    </w:p>
    <w:p w:rsidR="001B7964" w:rsidRPr="008C7BBD" w:rsidRDefault="001B7964" w:rsidP="001B7964">
      <w:pPr>
        <w:autoSpaceDE w:val="0"/>
        <w:autoSpaceDN w:val="0"/>
        <w:adjustRightInd w:val="0"/>
        <w:ind w:firstLine="567"/>
        <w:jc w:val="both"/>
        <w:rPr>
          <w:sz w:val="28"/>
          <w:szCs w:val="28"/>
        </w:rPr>
      </w:pPr>
      <w:r w:rsidRPr="008C7BBD">
        <w:rPr>
          <w:b/>
          <w:i/>
          <w:sz w:val="28"/>
          <w:szCs w:val="28"/>
        </w:rPr>
        <w:t>Кинетика химико-технологических процессов</w:t>
      </w:r>
      <w:r w:rsidRPr="008C7BBD">
        <w:rPr>
          <w:sz w:val="28"/>
          <w:szCs w:val="28"/>
        </w:rPr>
        <w:t>.</w:t>
      </w:r>
    </w:p>
    <w:p w:rsidR="001B7964" w:rsidRPr="001B7964" w:rsidRDefault="001B7964" w:rsidP="001B7964">
      <w:pPr>
        <w:autoSpaceDE w:val="0"/>
        <w:autoSpaceDN w:val="0"/>
        <w:adjustRightInd w:val="0"/>
        <w:ind w:firstLine="567"/>
        <w:jc w:val="both"/>
        <w:rPr>
          <w:rFonts w:eastAsia="TimesNewRoman,Italic"/>
          <w:i/>
          <w:iCs/>
          <w:sz w:val="28"/>
          <w:szCs w:val="28"/>
        </w:rPr>
      </w:pPr>
    </w:p>
    <w:p w:rsidR="001B7964" w:rsidRPr="001B7964" w:rsidRDefault="001B7964" w:rsidP="001B7964">
      <w:pPr>
        <w:ind w:firstLine="567"/>
        <w:jc w:val="both"/>
        <w:rPr>
          <w:sz w:val="28"/>
          <w:szCs w:val="28"/>
        </w:rPr>
      </w:pPr>
      <w:r w:rsidRPr="001B7964">
        <w:rPr>
          <w:sz w:val="28"/>
          <w:szCs w:val="28"/>
        </w:rPr>
        <w:t>Термодинамическая возможность является необходимым условием протекания реакции, однако осуществление превращения во времени зависит от кинетики процесса.</w:t>
      </w:r>
    </w:p>
    <w:p w:rsidR="001B7964" w:rsidRPr="001B7964" w:rsidRDefault="001B7964" w:rsidP="001B7964">
      <w:pPr>
        <w:autoSpaceDE w:val="0"/>
        <w:autoSpaceDN w:val="0"/>
        <w:adjustRightInd w:val="0"/>
        <w:ind w:firstLine="567"/>
        <w:jc w:val="both"/>
        <w:rPr>
          <w:sz w:val="28"/>
          <w:szCs w:val="28"/>
        </w:rPr>
      </w:pPr>
      <w:r w:rsidRPr="001B7964">
        <w:rPr>
          <w:sz w:val="28"/>
          <w:szCs w:val="28"/>
        </w:rPr>
        <w:t xml:space="preserve">Химические реакции протекают с различными скоростями. Учение о скоростях химических реакций называют </w:t>
      </w:r>
      <w:r w:rsidRPr="001B7964">
        <w:rPr>
          <w:i/>
          <w:sz w:val="28"/>
          <w:szCs w:val="28"/>
        </w:rPr>
        <w:t>химической кинетикой</w:t>
      </w:r>
      <w:r w:rsidRPr="001B7964">
        <w:rPr>
          <w:sz w:val="28"/>
          <w:szCs w:val="28"/>
        </w:rPr>
        <w:t>. Практическое значение ее велико, так как зная законы кинетики и механизмы реакций, можно управлять химическими процессами. От скорости процесса зависит объем реакционных аппаратов, производительность и интенсивность их работы.</w:t>
      </w:r>
    </w:p>
    <w:p w:rsidR="001B7964" w:rsidRPr="001B7964" w:rsidRDefault="001B7964" w:rsidP="001B7964">
      <w:pPr>
        <w:ind w:firstLine="567"/>
        <w:jc w:val="both"/>
        <w:rPr>
          <w:sz w:val="28"/>
          <w:szCs w:val="28"/>
        </w:rPr>
      </w:pPr>
      <w:r w:rsidRPr="001B7964">
        <w:rPr>
          <w:b/>
          <w:i/>
          <w:sz w:val="28"/>
          <w:szCs w:val="28"/>
        </w:rPr>
        <w:t>Скорость реакции</w:t>
      </w:r>
      <w:r w:rsidRPr="001B7964">
        <w:rPr>
          <w:sz w:val="28"/>
          <w:szCs w:val="28"/>
        </w:rPr>
        <w:t xml:space="preserve"> зависит от условий ее протекания, главным образом, от температуры и концентрации (парциальных давлений) компонентов. На скорость реакции в каталитических процессах влияет также природа и концентрация катализатора, на скорость фотохимических реакций–интенсивность излучения и т.д.</w:t>
      </w:r>
    </w:p>
    <w:p w:rsidR="001B7964" w:rsidRPr="001B7964" w:rsidRDefault="001B7964" w:rsidP="001B7964">
      <w:pPr>
        <w:ind w:firstLine="567"/>
        <w:jc w:val="both"/>
        <w:rPr>
          <w:sz w:val="28"/>
          <w:szCs w:val="28"/>
        </w:rPr>
      </w:pPr>
      <w:r w:rsidRPr="001B7964">
        <w:rPr>
          <w:b/>
          <w:i/>
          <w:sz w:val="28"/>
          <w:szCs w:val="28"/>
        </w:rPr>
        <w:t>Кинетическое уравнение</w:t>
      </w:r>
      <w:r w:rsidRPr="001B7964">
        <w:rPr>
          <w:sz w:val="28"/>
          <w:szCs w:val="28"/>
        </w:rPr>
        <w:t xml:space="preserve">, или </w:t>
      </w:r>
      <w:r w:rsidRPr="001B7964">
        <w:rPr>
          <w:b/>
          <w:i/>
          <w:sz w:val="28"/>
          <w:szCs w:val="28"/>
        </w:rPr>
        <w:t>кинетическая модель реакции</w:t>
      </w:r>
      <w:r w:rsidRPr="001B7964">
        <w:rPr>
          <w:sz w:val="28"/>
          <w:szCs w:val="28"/>
        </w:rPr>
        <w:t>устанавливает зависимость скорости реакции от условий ее протекания.</w:t>
      </w:r>
    </w:p>
    <w:p w:rsidR="001B7964" w:rsidRPr="001B7964" w:rsidRDefault="001B7964" w:rsidP="001B7964">
      <w:pPr>
        <w:ind w:firstLine="567"/>
        <w:jc w:val="both"/>
        <w:rPr>
          <w:sz w:val="28"/>
          <w:szCs w:val="28"/>
        </w:rPr>
      </w:pPr>
      <w:r w:rsidRPr="001B7964">
        <w:rPr>
          <w:sz w:val="28"/>
          <w:szCs w:val="28"/>
        </w:rPr>
        <w:t>Формы кинетических уравнений весьма разнообразны. Методы построения кинетических моделей и способы определения ее параметров являются предметом специального раздела физической химии.</w:t>
      </w:r>
    </w:p>
    <w:p w:rsidR="001B7964" w:rsidRPr="001B7964" w:rsidRDefault="001B7964" w:rsidP="001B7964">
      <w:pPr>
        <w:ind w:firstLine="567"/>
        <w:jc w:val="both"/>
        <w:rPr>
          <w:sz w:val="28"/>
          <w:szCs w:val="28"/>
        </w:rPr>
      </w:pPr>
      <w:r w:rsidRPr="001B7964">
        <w:rPr>
          <w:sz w:val="28"/>
          <w:szCs w:val="28"/>
        </w:rPr>
        <w:t xml:space="preserve">Для реакции </w:t>
      </w:r>
      <w:r w:rsidRPr="001B7964">
        <w:rPr>
          <w:i/>
          <w:sz w:val="28"/>
          <w:szCs w:val="28"/>
        </w:rPr>
        <w:t>А</w:t>
      </w:r>
      <w:r w:rsidRPr="001B7964">
        <w:rPr>
          <w:sz w:val="28"/>
          <w:szCs w:val="28"/>
        </w:rPr>
        <w:t xml:space="preserve"> + </w:t>
      </w:r>
      <w:r w:rsidRPr="001B7964">
        <w:rPr>
          <w:i/>
          <w:sz w:val="28"/>
          <w:szCs w:val="28"/>
        </w:rPr>
        <w:t>В</w:t>
      </w:r>
      <w:r w:rsidRPr="001B7964">
        <w:rPr>
          <w:sz w:val="28"/>
          <w:szCs w:val="28"/>
        </w:rPr>
        <w:t xml:space="preserve"> = </w:t>
      </w:r>
      <w:r w:rsidRPr="001B7964">
        <w:rPr>
          <w:i/>
          <w:sz w:val="28"/>
          <w:szCs w:val="28"/>
          <w:lang w:val="en-US"/>
        </w:rPr>
        <w:t>R</w:t>
      </w:r>
      <w:r w:rsidRPr="001B7964">
        <w:rPr>
          <w:sz w:val="28"/>
          <w:szCs w:val="28"/>
        </w:rPr>
        <w:t xml:space="preserve"> + …, кинетическое уравнение строится на основе закона действующих масс</w:t>
      </w:r>
    </w:p>
    <w:p w:rsidR="001B7964" w:rsidRPr="001B7964" w:rsidRDefault="001B7964" w:rsidP="001B7964">
      <w:pPr>
        <w:spacing w:before="240" w:after="240"/>
        <w:ind w:firstLine="567"/>
        <w:jc w:val="center"/>
        <w:rPr>
          <w:sz w:val="28"/>
          <w:szCs w:val="28"/>
        </w:rPr>
      </w:pPr>
      <w:r w:rsidRPr="001B7964">
        <w:rPr>
          <w:i/>
          <w:position w:val="-14"/>
          <w:sz w:val="28"/>
          <w:szCs w:val="28"/>
        </w:rPr>
        <w:object w:dxaOrig="168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05pt;height:21.5pt" o:ole="">
            <v:imagedata r:id="rId4" o:title=""/>
          </v:shape>
          <o:OLEObject Type="Embed" ProgID="Equation.3" ShapeID="_x0000_i1025" DrawAspect="Content" ObjectID="_1729373807" r:id="rId5"/>
        </w:object>
      </w:r>
      <w:r w:rsidRPr="001B7964">
        <w:rPr>
          <w:sz w:val="28"/>
          <w:szCs w:val="28"/>
        </w:rPr>
        <w:t>,</w:t>
      </w:r>
    </w:p>
    <w:p w:rsidR="001B7964" w:rsidRPr="001B7964" w:rsidRDefault="001B7964" w:rsidP="001B7964">
      <w:pPr>
        <w:ind w:firstLine="567"/>
        <w:jc w:val="both"/>
        <w:rPr>
          <w:sz w:val="28"/>
          <w:szCs w:val="28"/>
        </w:rPr>
      </w:pPr>
      <w:r w:rsidRPr="001B7964">
        <w:rPr>
          <w:sz w:val="28"/>
          <w:szCs w:val="28"/>
        </w:rPr>
        <w:t xml:space="preserve">где </w:t>
      </w:r>
      <w:r w:rsidRPr="001B7964">
        <w:rPr>
          <w:i/>
          <w:sz w:val="28"/>
          <w:szCs w:val="28"/>
          <w:lang w:val="en-US"/>
        </w:rPr>
        <w:t>u</w:t>
      </w:r>
      <w:r w:rsidRPr="001B7964">
        <w:rPr>
          <w:sz w:val="28"/>
          <w:szCs w:val="28"/>
        </w:rPr>
        <w:t xml:space="preserve">– скорость реакции; </w:t>
      </w:r>
      <w:r w:rsidRPr="001B7964">
        <w:rPr>
          <w:i/>
          <w:sz w:val="28"/>
          <w:szCs w:val="28"/>
          <w:lang w:val="en-US"/>
        </w:rPr>
        <w:t>k</w:t>
      </w:r>
      <w:r w:rsidRPr="001B7964">
        <w:rPr>
          <w:sz w:val="28"/>
          <w:szCs w:val="28"/>
        </w:rPr>
        <w:t xml:space="preserve">– константа скорости реакции; </w:t>
      </w:r>
      <w:r w:rsidRPr="001B7964">
        <w:rPr>
          <w:i/>
          <w:sz w:val="28"/>
          <w:szCs w:val="28"/>
        </w:rPr>
        <w:t>С</w:t>
      </w:r>
      <w:r w:rsidRPr="001B7964">
        <w:rPr>
          <w:i/>
          <w:sz w:val="28"/>
          <w:szCs w:val="28"/>
          <w:vertAlign w:val="subscript"/>
        </w:rPr>
        <w:t>А</w:t>
      </w:r>
      <w:r w:rsidRPr="001B7964">
        <w:rPr>
          <w:sz w:val="28"/>
          <w:szCs w:val="28"/>
        </w:rPr>
        <w:t>,</w:t>
      </w:r>
      <w:r w:rsidRPr="001B7964">
        <w:rPr>
          <w:i/>
          <w:sz w:val="28"/>
          <w:szCs w:val="28"/>
        </w:rPr>
        <w:t xml:space="preserve"> С</w:t>
      </w:r>
      <w:r w:rsidRPr="001B7964">
        <w:rPr>
          <w:i/>
          <w:sz w:val="28"/>
          <w:szCs w:val="28"/>
          <w:vertAlign w:val="subscript"/>
        </w:rPr>
        <w:t>В</w:t>
      </w:r>
      <w:r w:rsidRPr="001B7964">
        <w:rPr>
          <w:i/>
          <w:sz w:val="28"/>
          <w:szCs w:val="28"/>
        </w:rPr>
        <w:t>–</w:t>
      </w:r>
      <w:r w:rsidRPr="001B7964">
        <w:rPr>
          <w:sz w:val="28"/>
          <w:szCs w:val="28"/>
        </w:rPr>
        <w:t xml:space="preserve"> концентрации компонентов </w:t>
      </w:r>
      <w:r w:rsidRPr="001B7964">
        <w:rPr>
          <w:i/>
          <w:sz w:val="28"/>
          <w:szCs w:val="28"/>
        </w:rPr>
        <w:t>А</w:t>
      </w:r>
      <w:r w:rsidRPr="001B7964">
        <w:rPr>
          <w:sz w:val="28"/>
          <w:szCs w:val="28"/>
        </w:rPr>
        <w:t xml:space="preserve"> и </w:t>
      </w:r>
      <w:r w:rsidRPr="001B7964">
        <w:rPr>
          <w:i/>
          <w:sz w:val="28"/>
          <w:szCs w:val="28"/>
        </w:rPr>
        <w:t>В</w:t>
      </w:r>
      <w:r w:rsidRPr="001B7964">
        <w:rPr>
          <w:sz w:val="28"/>
          <w:szCs w:val="28"/>
        </w:rPr>
        <w:t xml:space="preserve">; </w:t>
      </w:r>
      <w:proofErr w:type="spellStart"/>
      <w:r w:rsidRPr="001B7964">
        <w:rPr>
          <w:i/>
          <w:sz w:val="28"/>
          <w:szCs w:val="28"/>
          <w:lang w:val="en-US"/>
        </w:rPr>
        <w:t>n</w:t>
      </w:r>
      <w:r w:rsidRPr="001B7964">
        <w:rPr>
          <w:i/>
          <w:sz w:val="28"/>
          <w:szCs w:val="28"/>
          <w:vertAlign w:val="subscript"/>
          <w:lang w:val="en-US"/>
        </w:rPr>
        <w:t>A</w:t>
      </w:r>
      <w:proofErr w:type="spellEnd"/>
      <w:r w:rsidRPr="001B7964">
        <w:rPr>
          <w:sz w:val="28"/>
          <w:szCs w:val="28"/>
        </w:rPr>
        <w:t xml:space="preserve">и </w:t>
      </w:r>
      <w:proofErr w:type="spellStart"/>
      <w:r w:rsidRPr="001B7964">
        <w:rPr>
          <w:i/>
          <w:sz w:val="28"/>
          <w:szCs w:val="28"/>
          <w:lang w:val="en-US"/>
        </w:rPr>
        <w:t>n</w:t>
      </w:r>
      <w:r w:rsidRPr="001B7964">
        <w:rPr>
          <w:i/>
          <w:sz w:val="28"/>
          <w:szCs w:val="28"/>
          <w:vertAlign w:val="subscript"/>
          <w:lang w:val="en-US"/>
        </w:rPr>
        <w:t>B</w:t>
      </w:r>
      <w:proofErr w:type="spellEnd"/>
      <w:r w:rsidRPr="001B7964">
        <w:rPr>
          <w:sz w:val="28"/>
          <w:szCs w:val="28"/>
        </w:rPr>
        <w:t>– частные порядки реакции по соответствующим компонентам.</w:t>
      </w:r>
    </w:p>
    <w:p w:rsidR="001B7964" w:rsidRPr="001B7964" w:rsidRDefault="001B7964" w:rsidP="001B7964">
      <w:pPr>
        <w:ind w:firstLine="567"/>
        <w:jc w:val="both"/>
        <w:rPr>
          <w:sz w:val="28"/>
          <w:szCs w:val="28"/>
        </w:rPr>
      </w:pPr>
      <w:r w:rsidRPr="001B7964">
        <w:rPr>
          <w:sz w:val="28"/>
          <w:szCs w:val="28"/>
        </w:rPr>
        <w:t>В запись кинетического уравнения не входят концентрации реагирующих веществ, находящихся в твердом состоянии.</w:t>
      </w:r>
    </w:p>
    <w:p w:rsidR="001B7964" w:rsidRPr="008C7BBD" w:rsidRDefault="001B7964" w:rsidP="001B7964">
      <w:pPr>
        <w:autoSpaceDE w:val="0"/>
        <w:autoSpaceDN w:val="0"/>
        <w:adjustRightInd w:val="0"/>
        <w:ind w:firstLine="567"/>
        <w:jc w:val="both"/>
        <w:rPr>
          <w:sz w:val="28"/>
          <w:szCs w:val="28"/>
        </w:rPr>
      </w:pPr>
      <w:r w:rsidRPr="008C7BBD">
        <w:rPr>
          <w:rFonts w:eastAsia="TimesNewRoman,Italic"/>
          <w:i/>
          <w:iCs/>
          <w:sz w:val="28"/>
          <w:szCs w:val="28"/>
        </w:rPr>
        <w:t xml:space="preserve">Скорость химической реакции </w:t>
      </w:r>
      <w:r w:rsidRPr="008C7BBD">
        <w:rPr>
          <w:rFonts w:eastAsia="TimesNewRoman"/>
          <w:sz w:val="28"/>
          <w:szCs w:val="28"/>
        </w:rPr>
        <w:t>определяется количеством прореагировавшего исходного вещества или количеством полученного целевого продукта в единицу времени в единице объема системы. Если объем системы не изменяется в ходе реакции, тогда с</w:t>
      </w:r>
      <w:r w:rsidRPr="008C7BBD">
        <w:rPr>
          <w:sz w:val="28"/>
          <w:szCs w:val="28"/>
        </w:rPr>
        <w:t>корость химической реакции выражается уравнением:</w:t>
      </w:r>
    </w:p>
    <w:p w:rsidR="001B7964" w:rsidRPr="008C7BBD" w:rsidRDefault="001B7964" w:rsidP="001B7964">
      <w:pPr>
        <w:autoSpaceDE w:val="0"/>
        <w:autoSpaceDN w:val="0"/>
        <w:adjustRightInd w:val="0"/>
        <w:ind w:firstLine="567"/>
        <w:jc w:val="center"/>
        <w:rPr>
          <w:sz w:val="28"/>
          <w:szCs w:val="28"/>
        </w:rPr>
      </w:pPr>
      <w:r w:rsidRPr="008C7BBD">
        <w:rPr>
          <w:noProof/>
          <w:sz w:val="28"/>
          <w:szCs w:val="28"/>
        </w:rPr>
        <w:drawing>
          <wp:inline distT="0" distB="0" distL="0" distR="0">
            <wp:extent cx="1304925" cy="590550"/>
            <wp:effectExtent l="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04925" cy="590550"/>
                    </a:xfrm>
                    <a:prstGeom prst="rect">
                      <a:avLst/>
                    </a:prstGeom>
                    <a:noFill/>
                    <a:ln>
                      <a:noFill/>
                    </a:ln>
                  </pic:spPr>
                </pic:pic>
              </a:graphicData>
            </a:graphic>
          </wp:inline>
        </w:drawing>
      </w:r>
    </w:p>
    <w:p w:rsidR="001B7964" w:rsidRPr="001B7964" w:rsidRDefault="001B7964" w:rsidP="001B7964">
      <w:pPr>
        <w:autoSpaceDE w:val="0"/>
        <w:autoSpaceDN w:val="0"/>
        <w:adjustRightInd w:val="0"/>
        <w:ind w:firstLine="567"/>
        <w:jc w:val="both"/>
        <w:rPr>
          <w:sz w:val="28"/>
          <w:szCs w:val="28"/>
        </w:rPr>
      </w:pPr>
      <w:r w:rsidRPr="001B7964">
        <w:rPr>
          <w:sz w:val="28"/>
          <w:szCs w:val="28"/>
        </w:rPr>
        <w:t xml:space="preserve">где </w:t>
      </w:r>
      <w:r w:rsidRPr="001B7964">
        <w:rPr>
          <w:sz w:val="28"/>
          <w:szCs w:val="28"/>
          <w:lang w:val="en-US"/>
        </w:rPr>
        <w:t>n</w:t>
      </w:r>
      <w:r w:rsidRPr="001B7964">
        <w:rPr>
          <w:sz w:val="28"/>
          <w:szCs w:val="28"/>
        </w:rPr>
        <w:t xml:space="preserve"> – порядок реакции.</w:t>
      </w:r>
    </w:p>
    <w:p w:rsidR="001B7964" w:rsidRPr="001B7964" w:rsidRDefault="001B7964" w:rsidP="001B7964">
      <w:pPr>
        <w:ind w:firstLine="567"/>
        <w:jc w:val="both"/>
        <w:rPr>
          <w:sz w:val="28"/>
          <w:szCs w:val="28"/>
        </w:rPr>
      </w:pPr>
      <w:r w:rsidRPr="001B7964">
        <w:rPr>
          <w:b/>
          <w:i/>
          <w:sz w:val="28"/>
          <w:szCs w:val="28"/>
        </w:rPr>
        <w:lastRenderedPageBreak/>
        <w:t>Общий порядок реакции</w:t>
      </w:r>
      <w:r w:rsidRPr="001B7964">
        <w:rPr>
          <w:sz w:val="28"/>
          <w:szCs w:val="28"/>
        </w:rPr>
        <w:t xml:space="preserve"> определяется как сумма показателей степеней в кинетическом уравнении.</w:t>
      </w:r>
    </w:p>
    <w:p w:rsidR="001B7964" w:rsidRPr="001B7964" w:rsidRDefault="001B7964" w:rsidP="001B7964">
      <w:pPr>
        <w:ind w:firstLine="567"/>
        <w:jc w:val="both"/>
        <w:rPr>
          <w:sz w:val="28"/>
          <w:szCs w:val="28"/>
        </w:rPr>
      </w:pPr>
      <w:r>
        <w:rPr>
          <w:sz w:val="28"/>
          <w:szCs w:val="28"/>
        </w:rPr>
        <w:t xml:space="preserve">Большинство реакций </w:t>
      </w:r>
      <w:r w:rsidRPr="001B7964">
        <w:rPr>
          <w:sz w:val="28"/>
          <w:szCs w:val="28"/>
        </w:rPr>
        <w:t xml:space="preserve">– сложные по механизму и состоят из ряда последовательных взаимодействий (стадий). Тогда скорость реакции определяется </w:t>
      </w:r>
      <w:r w:rsidRPr="001B7964">
        <w:rPr>
          <w:i/>
          <w:sz w:val="28"/>
          <w:szCs w:val="28"/>
        </w:rPr>
        <w:t>лимитирующей стадией</w:t>
      </w:r>
      <w:r w:rsidRPr="001B7964">
        <w:rPr>
          <w:sz w:val="28"/>
          <w:szCs w:val="28"/>
        </w:rPr>
        <w:t>.</w:t>
      </w:r>
    </w:p>
    <w:p w:rsidR="001B7964" w:rsidRPr="001B7964" w:rsidRDefault="001B7964" w:rsidP="001B7964">
      <w:pPr>
        <w:ind w:firstLine="567"/>
        <w:jc w:val="both"/>
        <w:rPr>
          <w:sz w:val="28"/>
          <w:szCs w:val="28"/>
        </w:rPr>
      </w:pPr>
      <w:r w:rsidRPr="001B7964">
        <w:rPr>
          <w:sz w:val="28"/>
          <w:szCs w:val="28"/>
        </w:rPr>
        <w:t xml:space="preserve">Для сложных реакций порядок определяют экспериментально и теоретически обосновывают, почему данная реакция имеет такой порядок. Для этого изучают </w:t>
      </w:r>
      <w:r w:rsidRPr="001B7964">
        <w:rPr>
          <w:b/>
          <w:i/>
          <w:sz w:val="28"/>
          <w:szCs w:val="28"/>
        </w:rPr>
        <w:t>механизм реакции</w:t>
      </w:r>
      <w:r w:rsidRPr="001B7964">
        <w:rPr>
          <w:sz w:val="28"/>
          <w:szCs w:val="28"/>
        </w:rPr>
        <w:t>.</w:t>
      </w:r>
    </w:p>
    <w:p w:rsidR="001B7964" w:rsidRPr="001B7964" w:rsidRDefault="001B7964" w:rsidP="006A5520">
      <w:pPr>
        <w:ind w:firstLine="567"/>
        <w:jc w:val="both"/>
        <w:rPr>
          <w:sz w:val="28"/>
          <w:szCs w:val="28"/>
        </w:rPr>
      </w:pPr>
      <w:proofErr w:type="spellStart"/>
      <w:r w:rsidRPr="001B7964">
        <w:rPr>
          <w:b/>
          <w:i/>
          <w:sz w:val="28"/>
          <w:szCs w:val="28"/>
        </w:rPr>
        <w:t>Молекулярность</w:t>
      </w:r>
      <w:proofErr w:type="spellEnd"/>
      <w:r w:rsidRPr="001B7964">
        <w:rPr>
          <w:sz w:val="28"/>
          <w:szCs w:val="28"/>
        </w:rPr>
        <w:t xml:space="preserve">– это число молекул, участвующих в элементарном акте химического превращения. Порядок и </w:t>
      </w:r>
      <w:proofErr w:type="spellStart"/>
      <w:r w:rsidRPr="001B7964">
        <w:rPr>
          <w:sz w:val="28"/>
          <w:szCs w:val="28"/>
        </w:rPr>
        <w:t>молекулярность</w:t>
      </w:r>
      <w:proofErr w:type="spellEnd"/>
      <w:r w:rsidRPr="001B7964">
        <w:rPr>
          <w:sz w:val="28"/>
          <w:szCs w:val="28"/>
        </w:rPr>
        <w:t xml:space="preserve"> совпадают лишь для простых одностадийных реакций. </w:t>
      </w:r>
      <w:r w:rsidR="006A5520">
        <w:rPr>
          <w:sz w:val="28"/>
          <w:szCs w:val="28"/>
        </w:rPr>
        <w:t xml:space="preserve">Классификация реакций по </w:t>
      </w:r>
      <w:proofErr w:type="spellStart"/>
      <w:r w:rsidR="006A5520">
        <w:rPr>
          <w:sz w:val="28"/>
          <w:szCs w:val="28"/>
        </w:rPr>
        <w:t>молекулярности</w:t>
      </w:r>
      <w:proofErr w:type="spellEnd"/>
      <w:r w:rsidR="006A5520">
        <w:rPr>
          <w:sz w:val="28"/>
          <w:szCs w:val="28"/>
        </w:rPr>
        <w:t xml:space="preserve"> приведена в таблице 1.</w:t>
      </w:r>
    </w:p>
    <w:p w:rsidR="001B7964" w:rsidRPr="008C7BBD" w:rsidRDefault="001B7964" w:rsidP="001B7964">
      <w:pPr>
        <w:autoSpaceDE w:val="0"/>
        <w:autoSpaceDN w:val="0"/>
        <w:adjustRightInd w:val="0"/>
        <w:ind w:firstLine="567"/>
        <w:jc w:val="both"/>
        <w:rPr>
          <w:sz w:val="28"/>
          <w:szCs w:val="28"/>
        </w:rPr>
      </w:pPr>
      <w:r>
        <w:rPr>
          <w:sz w:val="28"/>
          <w:szCs w:val="28"/>
        </w:rPr>
        <w:t>Зависимость</w:t>
      </w:r>
      <w:r w:rsidRPr="008C7BBD">
        <w:rPr>
          <w:sz w:val="28"/>
          <w:szCs w:val="28"/>
        </w:rPr>
        <w:t xml:space="preserve"> констант</w:t>
      </w:r>
      <w:r>
        <w:rPr>
          <w:sz w:val="28"/>
          <w:szCs w:val="28"/>
        </w:rPr>
        <w:t>ы</w:t>
      </w:r>
      <w:r w:rsidRPr="008C7BBD">
        <w:rPr>
          <w:sz w:val="28"/>
          <w:szCs w:val="28"/>
        </w:rPr>
        <w:t xml:space="preserve"> скорости реакции </w:t>
      </w:r>
      <w:r>
        <w:rPr>
          <w:sz w:val="28"/>
          <w:szCs w:val="28"/>
        </w:rPr>
        <w:t xml:space="preserve">от температуры </w:t>
      </w:r>
      <w:r w:rsidRPr="008C7BBD">
        <w:rPr>
          <w:sz w:val="28"/>
          <w:szCs w:val="28"/>
        </w:rPr>
        <w:t>выражается уравнением Аррениуса:</w:t>
      </w:r>
    </w:p>
    <w:p w:rsidR="001B7964" w:rsidRPr="008C7BBD" w:rsidRDefault="001B7964" w:rsidP="001B7964">
      <w:pPr>
        <w:autoSpaceDE w:val="0"/>
        <w:autoSpaceDN w:val="0"/>
        <w:adjustRightInd w:val="0"/>
        <w:ind w:firstLine="567"/>
        <w:jc w:val="center"/>
        <w:rPr>
          <w:sz w:val="28"/>
          <w:szCs w:val="28"/>
        </w:rPr>
      </w:pPr>
      <w:r w:rsidRPr="008C7BBD">
        <w:rPr>
          <w:noProof/>
          <w:sz w:val="28"/>
          <w:szCs w:val="28"/>
        </w:rPr>
        <w:drawing>
          <wp:inline distT="0" distB="0" distL="0" distR="0">
            <wp:extent cx="962025" cy="638175"/>
            <wp:effectExtent l="0" t="0" r="9525"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62025" cy="638175"/>
                    </a:xfrm>
                    <a:prstGeom prst="rect">
                      <a:avLst/>
                    </a:prstGeom>
                    <a:noFill/>
                    <a:ln>
                      <a:noFill/>
                    </a:ln>
                  </pic:spPr>
                </pic:pic>
              </a:graphicData>
            </a:graphic>
          </wp:inline>
        </w:drawing>
      </w:r>
    </w:p>
    <w:p w:rsidR="001B7964" w:rsidRDefault="001B7964" w:rsidP="001B7964">
      <w:pPr>
        <w:autoSpaceDE w:val="0"/>
        <w:autoSpaceDN w:val="0"/>
        <w:adjustRightInd w:val="0"/>
        <w:ind w:firstLine="567"/>
        <w:jc w:val="both"/>
        <w:rPr>
          <w:sz w:val="28"/>
          <w:szCs w:val="28"/>
        </w:rPr>
      </w:pPr>
      <w:r w:rsidRPr="008C7BBD">
        <w:rPr>
          <w:sz w:val="28"/>
          <w:szCs w:val="28"/>
        </w:rPr>
        <w:t xml:space="preserve">где </w:t>
      </w:r>
      <w:proofErr w:type="spellStart"/>
      <w:r w:rsidRPr="008C7BBD">
        <w:rPr>
          <w:sz w:val="28"/>
          <w:szCs w:val="28"/>
          <w:lang w:val="en-US"/>
        </w:rPr>
        <w:t>k</w:t>
      </w:r>
      <w:r w:rsidRPr="008C7BBD">
        <w:rPr>
          <w:sz w:val="28"/>
          <w:szCs w:val="28"/>
          <w:vertAlign w:val="subscript"/>
          <w:lang w:val="en-US"/>
        </w:rPr>
        <w:t>o</w:t>
      </w:r>
      <w:proofErr w:type="spellEnd"/>
      <w:r w:rsidRPr="008C7BBD">
        <w:rPr>
          <w:sz w:val="28"/>
          <w:szCs w:val="28"/>
        </w:rPr>
        <w:t xml:space="preserve"> – </w:t>
      </w:r>
      <w:proofErr w:type="spellStart"/>
      <w:r w:rsidRPr="008C7BBD">
        <w:rPr>
          <w:sz w:val="28"/>
          <w:szCs w:val="28"/>
        </w:rPr>
        <w:t>предэкспоненциальный</w:t>
      </w:r>
      <w:proofErr w:type="spellEnd"/>
      <w:r w:rsidRPr="008C7BBD">
        <w:rPr>
          <w:sz w:val="28"/>
          <w:szCs w:val="28"/>
        </w:rPr>
        <w:t xml:space="preserve"> </w:t>
      </w:r>
      <w:proofErr w:type="spellStart"/>
      <w:r w:rsidRPr="008C7BBD">
        <w:rPr>
          <w:sz w:val="28"/>
          <w:szCs w:val="28"/>
        </w:rPr>
        <w:t>множитель</w:t>
      </w:r>
      <w:r>
        <w:rPr>
          <w:sz w:val="28"/>
          <w:szCs w:val="28"/>
        </w:rPr>
        <w:t>,</w:t>
      </w:r>
      <w:r w:rsidRPr="001B7964">
        <w:rPr>
          <w:sz w:val="28"/>
          <w:szCs w:val="28"/>
        </w:rPr>
        <w:t>связанный</w:t>
      </w:r>
      <w:proofErr w:type="spellEnd"/>
      <w:r w:rsidRPr="001B7964">
        <w:rPr>
          <w:sz w:val="28"/>
          <w:szCs w:val="28"/>
        </w:rPr>
        <w:t xml:space="preserve"> с вероятным числом соударений реагирующих молекул; Е </w:t>
      </w:r>
      <w:r w:rsidRPr="008C7BBD">
        <w:rPr>
          <w:sz w:val="28"/>
          <w:szCs w:val="28"/>
        </w:rPr>
        <w:t>– энергия активации</w:t>
      </w:r>
      <w:r>
        <w:rPr>
          <w:sz w:val="28"/>
          <w:szCs w:val="28"/>
        </w:rPr>
        <w:t>.</w:t>
      </w:r>
    </w:p>
    <w:p w:rsidR="00216116" w:rsidRPr="00216116" w:rsidRDefault="00216116" w:rsidP="00216116">
      <w:pPr>
        <w:pStyle w:val="Default"/>
        <w:ind w:firstLine="567"/>
        <w:jc w:val="both"/>
        <w:rPr>
          <w:sz w:val="28"/>
          <w:szCs w:val="28"/>
        </w:rPr>
      </w:pPr>
      <w:r w:rsidRPr="00216116">
        <w:rPr>
          <w:b/>
          <w:bCs/>
          <w:sz w:val="28"/>
          <w:szCs w:val="28"/>
        </w:rPr>
        <w:t xml:space="preserve">Энергия активации элементарной реакции Е - </w:t>
      </w:r>
      <w:r w:rsidRPr="00216116">
        <w:rPr>
          <w:sz w:val="28"/>
          <w:szCs w:val="28"/>
        </w:rPr>
        <w:t xml:space="preserve">это </w:t>
      </w:r>
      <w:r w:rsidRPr="00216116">
        <w:rPr>
          <w:b/>
          <w:bCs/>
          <w:sz w:val="28"/>
          <w:szCs w:val="28"/>
        </w:rPr>
        <w:t>минимальный избыток энергии над средней внутренней энергией молекул, необходимый для того, чтобы произошло химическое взаимодействие (</w:t>
      </w:r>
      <w:r w:rsidRPr="00216116">
        <w:rPr>
          <w:sz w:val="28"/>
          <w:szCs w:val="28"/>
        </w:rPr>
        <w:t xml:space="preserve">энергетический барьер, который должны преодолеть молекулы при переходе из одного состояния реакционной системы в другое). </w:t>
      </w:r>
    </w:p>
    <w:p w:rsidR="00216116" w:rsidRPr="00216116" w:rsidRDefault="00216116" w:rsidP="00216116">
      <w:pPr>
        <w:autoSpaceDE w:val="0"/>
        <w:autoSpaceDN w:val="0"/>
        <w:adjustRightInd w:val="0"/>
        <w:ind w:firstLine="567"/>
        <w:jc w:val="both"/>
        <w:rPr>
          <w:sz w:val="28"/>
          <w:szCs w:val="28"/>
        </w:rPr>
      </w:pPr>
      <w:proofErr w:type="spellStart"/>
      <w:r w:rsidRPr="00216116">
        <w:rPr>
          <w:b/>
          <w:bCs/>
          <w:i/>
          <w:iCs/>
          <w:sz w:val="28"/>
          <w:szCs w:val="28"/>
        </w:rPr>
        <w:t>Предэкспоненциальный</w:t>
      </w:r>
      <w:proofErr w:type="spellEnd"/>
      <w:r w:rsidRPr="00216116">
        <w:rPr>
          <w:b/>
          <w:bCs/>
          <w:i/>
          <w:iCs/>
          <w:sz w:val="28"/>
          <w:szCs w:val="28"/>
        </w:rPr>
        <w:t xml:space="preserve"> множитель k</w:t>
      </w:r>
      <w:r w:rsidRPr="00216116">
        <w:rPr>
          <w:b/>
          <w:bCs/>
          <w:i/>
          <w:iCs/>
          <w:sz w:val="28"/>
          <w:szCs w:val="28"/>
          <w:vertAlign w:val="subscript"/>
        </w:rPr>
        <w:t>0</w:t>
      </w:r>
      <w:r w:rsidRPr="00216116">
        <w:rPr>
          <w:sz w:val="28"/>
          <w:szCs w:val="28"/>
        </w:rPr>
        <w:t>учитывает число соударений, вероятность распада активированного комплекса реакции на исходные реагенты без образования продуктов, пространственную ориентацию молекул реагентов, а также ряд других факторов, влияющих на скорость реакции и не зависящих от температуры.</w:t>
      </w:r>
    </w:p>
    <w:p w:rsidR="001B7964" w:rsidRPr="008C7BBD" w:rsidRDefault="001B7964" w:rsidP="001B7964">
      <w:pPr>
        <w:autoSpaceDE w:val="0"/>
        <w:autoSpaceDN w:val="0"/>
        <w:adjustRightInd w:val="0"/>
        <w:ind w:firstLine="567"/>
        <w:jc w:val="center"/>
        <w:rPr>
          <w:sz w:val="28"/>
          <w:szCs w:val="28"/>
        </w:rPr>
      </w:pPr>
      <w:r w:rsidRPr="00105970">
        <w:rPr>
          <w:position w:val="-28"/>
          <w:sz w:val="30"/>
          <w:szCs w:val="30"/>
        </w:rPr>
        <w:object w:dxaOrig="2320" w:dyaOrig="740">
          <v:shape id="_x0000_i1026" type="#_x0000_t75" style="width:115pt;height:36.45pt" o:ole="">
            <v:imagedata r:id="rId8" o:title=""/>
          </v:shape>
          <o:OLEObject Type="Embed" ProgID="Equation.3" ShapeID="_x0000_i1026" DrawAspect="Content" ObjectID="_1729373808" r:id="rId9"/>
        </w:object>
      </w:r>
    </w:p>
    <w:p w:rsidR="00C446BF" w:rsidRDefault="00C446BF" w:rsidP="001B7964">
      <w:pPr>
        <w:ind w:firstLine="567"/>
        <w:jc w:val="both"/>
        <w:rPr>
          <w:sz w:val="28"/>
          <w:szCs w:val="28"/>
        </w:rPr>
      </w:pPr>
    </w:p>
    <w:p w:rsidR="001B7964" w:rsidRPr="001B7964" w:rsidRDefault="001B7964" w:rsidP="001B7964">
      <w:pPr>
        <w:ind w:firstLine="567"/>
        <w:jc w:val="both"/>
        <w:rPr>
          <w:sz w:val="28"/>
          <w:szCs w:val="28"/>
        </w:rPr>
      </w:pPr>
      <w:r w:rsidRPr="001B7964">
        <w:rPr>
          <w:sz w:val="28"/>
          <w:szCs w:val="28"/>
        </w:rPr>
        <w:t>Из уравнения Аррениуса следует, что скорость реакции увеличивается с ростом температуры. Константа скорости изменяется тем сильнее, чем больше энергия активации.</w:t>
      </w:r>
    </w:p>
    <w:p w:rsidR="00442497" w:rsidRPr="008C7BBD" w:rsidRDefault="00442497" w:rsidP="00442497">
      <w:pPr>
        <w:autoSpaceDE w:val="0"/>
        <w:autoSpaceDN w:val="0"/>
        <w:adjustRightInd w:val="0"/>
        <w:ind w:firstLine="567"/>
        <w:jc w:val="both"/>
        <w:rPr>
          <w:sz w:val="28"/>
          <w:szCs w:val="28"/>
        </w:rPr>
      </w:pPr>
      <w:r w:rsidRPr="008C7BBD">
        <w:rPr>
          <w:sz w:val="28"/>
          <w:szCs w:val="28"/>
        </w:rPr>
        <w:t>Подставив выражение для константы в уравнение скорости, получим:</w:t>
      </w:r>
    </w:p>
    <w:p w:rsidR="00442497" w:rsidRPr="008C7BBD" w:rsidRDefault="00442497" w:rsidP="00442497">
      <w:pPr>
        <w:autoSpaceDE w:val="0"/>
        <w:autoSpaceDN w:val="0"/>
        <w:adjustRightInd w:val="0"/>
        <w:ind w:firstLine="567"/>
        <w:jc w:val="center"/>
        <w:rPr>
          <w:sz w:val="28"/>
          <w:szCs w:val="28"/>
        </w:rPr>
      </w:pPr>
      <w:r w:rsidRPr="008C7BBD">
        <w:rPr>
          <w:noProof/>
          <w:sz w:val="28"/>
          <w:szCs w:val="28"/>
        </w:rPr>
        <w:drawing>
          <wp:inline distT="0" distB="0" distL="0" distR="0">
            <wp:extent cx="1104900" cy="47625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04900" cy="476250"/>
                    </a:xfrm>
                    <a:prstGeom prst="rect">
                      <a:avLst/>
                    </a:prstGeom>
                    <a:noFill/>
                    <a:ln>
                      <a:noFill/>
                    </a:ln>
                  </pic:spPr>
                </pic:pic>
              </a:graphicData>
            </a:graphic>
          </wp:inline>
        </w:drawing>
      </w:r>
    </w:p>
    <w:p w:rsidR="001B7964" w:rsidRPr="001B7964" w:rsidRDefault="001B7964" w:rsidP="001B7964">
      <w:pPr>
        <w:ind w:firstLine="567"/>
        <w:jc w:val="both"/>
        <w:rPr>
          <w:sz w:val="28"/>
          <w:szCs w:val="28"/>
        </w:rPr>
      </w:pPr>
      <w:r w:rsidRPr="001B7964">
        <w:rPr>
          <w:sz w:val="28"/>
          <w:szCs w:val="28"/>
        </w:rPr>
        <w:t xml:space="preserve">Для ускорения процесса в реагирующую систему вводят </w:t>
      </w:r>
      <w:r w:rsidRPr="001B7964">
        <w:rPr>
          <w:b/>
          <w:i/>
          <w:sz w:val="28"/>
          <w:szCs w:val="28"/>
        </w:rPr>
        <w:t>катализаторы.</w:t>
      </w:r>
      <w:r w:rsidRPr="001B7964">
        <w:rPr>
          <w:sz w:val="28"/>
          <w:szCs w:val="28"/>
        </w:rPr>
        <w:t xml:space="preserve"> Это могут быть элементарные вещества (металлы, активированный уголь), химические соединения (оксиды, сульфиды, хлориды), а также сложные комплексы. Широко используется кислотно-основной катализ. При </w:t>
      </w:r>
      <w:r w:rsidR="00442497">
        <w:rPr>
          <w:sz w:val="28"/>
          <w:szCs w:val="28"/>
        </w:rPr>
        <w:t>гомогенном катализе реагирующие</w:t>
      </w:r>
      <w:r w:rsidRPr="001B7964">
        <w:rPr>
          <w:spacing w:val="2"/>
          <w:sz w:val="28"/>
          <w:szCs w:val="28"/>
        </w:rPr>
        <w:t>вещества и катализатор находятся в одной фазе, при гетерогенном– в</w:t>
      </w:r>
      <w:r w:rsidRPr="001B7964">
        <w:rPr>
          <w:sz w:val="28"/>
          <w:szCs w:val="28"/>
        </w:rPr>
        <w:t xml:space="preserve"> разных. </w:t>
      </w:r>
      <w:r w:rsidRPr="001B7964">
        <w:rPr>
          <w:sz w:val="28"/>
          <w:szCs w:val="28"/>
        </w:rPr>
        <w:lastRenderedPageBreak/>
        <w:t>Большинство химических реакций, на которых основаны ХТП, это каталитические реакции.</w:t>
      </w:r>
    </w:p>
    <w:p w:rsidR="00442497" w:rsidRPr="00442497" w:rsidRDefault="00442497" w:rsidP="00442497">
      <w:pPr>
        <w:ind w:firstLine="567"/>
        <w:jc w:val="both"/>
        <w:rPr>
          <w:sz w:val="28"/>
          <w:szCs w:val="28"/>
        </w:rPr>
      </w:pPr>
      <w:r w:rsidRPr="00442497">
        <w:rPr>
          <w:b/>
          <w:i/>
          <w:sz w:val="28"/>
          <w:szCs w:val="28"/>
        </w:rPr>
        <w:t xml:space="preserve">Скорость превращения </w:t>
      </w:r>
      <w:proofErr w:type="spellStart"/>
      <w:r w:rsidRPr="00442497">
        <w:rPr>
          <w:b/>
          <w:i/>
          <w:sz w:val="28"/>
          <w:szCs w:val="28"/>
          <w:lang w:val="en-US"/>
        </w:rPr>
        <w:t>i</w:t>
      </w:r>
      <w:proofErr w:type="spellEnd"/>
      <w:r w:rsidRPr="00442497">
        <w:rPr>
          <w:b/>
          <w:i/>
          <w:sz w:val="28"/>
          <w:szCs w:val="28"/>
        </w:rPr>
        <w:t xml:space="preserve">-го вещества </w:t>
      </w:r>
      <w:proofErr w:type="spellStart"/>
      <w:r w:rsidRPr="00442497">
        <w:rPr>
          <w:i/>
          <w:sz w:val="28"/>
          <w:szCs w:val="28"/>
          <w:lang w:val="en-US"/>
        </w:rPr>
        <w:t>w</w:t>
      </w:r>
      <w:r w:rsidRPr="00442497">
        <w:rPr>
          <w:i/>
          <w:sz w:val="28"/>
          <w:szCs w:val="28"/>
          <w:vertAlign w:val="subscript"/>
          <w:lang w:val="en-US"/>
        </w:rPr>
        <w:t>i</w:t>
      </w:r>
      <w:proofErr w:type="spellEnd"/>
      <w:r w:rsidRPr="00442497">
        <w:rPr>
          <w:sz w:val="28"/>
          <w:szCs w:val="28"/>
        </w:rPr>
        <w:t xml:space="preserve"> определяется количеством вещества, превращающегося в единицу времени в единице реакционного пространства</w:t>
      </w:r>
    </w:p>
    <w:p w:rsidR="00442497" w:rsidRPr="00442497" w:rsidRDefault="00442497" w:rsidP="00442497">
      <w:pPr>
        <w:ind w:firstLine="567"/>
        <w:jc w:val="center"/>
        <w:rPr>
          <w:sz w:val="28"/>
          <w:szCs w:val="28"/>
        </w:rPr>
      </w:pPr>
    </w:p>
    <w:p w:rsidR="00442497" w:rsidRPr="00442497" w:rsidRDefault="00442497" w:rsidP="00442497">
      <w:pPr>
        <w:ind w:firstLine="567"/>
        <w:rPr>
          <w:sz w:val="28"/>
          <w:szCs w:val="28"/>
        </w:rPr>
      </w:pPr>
      <w:r w:rsidRPr="00442497">
        <w:rPr>
          <w:position w:val="-30"/>
          <w:sz w:val="28"/>
          <w:szCs w:val="28"/>
        </w:rPr>
        <w:object w:dxaOrig="5960" w:dyaOrig="720">
          <v:shape id="_x0000_i1027" type="#_x0000_t75" style="width:295.5pt;height:36.45pt" o:ole="">
            <v:imagedata r:id="rId11" o:title=""/>
          </v:shape>
          <o:OLEObject Type="Embed" ProgID="Equation.3" ShapeID="_x0000_i1027" DrawAspect="Content" ObjectID="_1729373809" r:id="rId12"/>
        </w:object>
      </w:r>
    </w:p>
    <w:p w:rsidR="00442497" w:rsidRPr="00442497" w:rsidRDefault="00442497" w:rsidP="00442497">
      <w:pPr>
        <w:ind w:firstLine="567"/>
        <w:jc w:val="center"/>
        <w:rPr>
          <w:sz w:val="28"/>
          <w:szCs w:val="28"/>
        </w:rPr>
      </w:pPr>
    </w:p>
    <w:p w:rsidR="00442497" w:rsidRPr="00442497" w:rsidRDefault="00442497" w:rsidP="00442497">
      <w:pPr>
        <w:ind w:firstLine="567"/>
        <w:jc w:val="both"/>
        <w:rPr>
          <w:i/>
          <w:sz w:val="28"/>
          <w:szCs w:val="28"/>
        </w:rPr>
      </w:pPr>
      <w:r w:rsidRPr="00442497">
        <w:rPr>
          <w:sz w:val="28"/>
          <w:szCs w:val="28"/>
        </w:rPr>
        <w:t xml:space="preserve">В случае гомогенных реакций реакционным пространством является объем </w:t>
      </w:r>
      <w:r w:rsidRPr="00442497">
        <w:rPr>
          <w:i/>
          <w:sz w:val="28"/>
          <w:szCs w:val="28"/>
          <w:lang w:val="en-US"/>
        </w:rPr>
        <w:t>V</w:t>
      </w:r>
      <w:r w:rsidRPr="00442497">
        <w:rPr>
          <w:sz w:val="28"/>
          <w:szCs w:val="28"/>
        </w:rPr>
        <w:t>, для гетерогенных реакций (проходящих на границе раздела фаз) реакционным пространством считается поверхность</w:t>
      </w:r>
      <w:r w:rsidRPr="00442497">
        <w:rPr>
          <w:i/>
          <w:sz w:val="28"/>
          <w:szCs w:val="28"/>
          <w:lang w:val="en-US"/>
        </w:rPr>
        <w:t>F</w:t>
      </w:r>
      <w:r w:rsidRPr="00442497">
        <w:rPr>
          <w:sz w:val="28"/>
          <w:szCs w:val="28"/>
        </w:rPr>
        <w:t xml:space="preserve">. Скорость не может быть величиной отрицательной, поэтому для исходных веществ в уравнении появляется знак </w:t>
      </w:r>
      <w:r>
        <w:rPr>
          <w:sz w:val="28"/>
          <w:szCs w:val="28"/>
        </w:rPr>
        <w:t>«</w:t>
      </w:r>
      <w:r w:rsidRPr="00442497">
        <w:rPr>
          <w:sz w:val="28"/>
          <w:szCs w:val="28"/>
        </w:rPr>
        <w:t>–</w:t>
      </w:r>
      <w:r>
        <w:rPr>
          <w:sz w:val="28"/>
          <w:szCs w:val="28"/>
        </w:rPr>
        <w:t>»</w:t>
      </w:r>
      <w:r w:rsidRPr="00442497">
        <w:rPr>
          <w:sz w:val="28"/>
          <w:szCs w:val="28"/>
        </w:rPr>
        <w:t xml:space="preserve">. Скорости </w:t>
      </w:r>
      <w:proofErr w:type="spellStart"/>
      <w:r w:rsidRPr="00442497">
        <w:rPr>
          <w:i/>
          <w:sz w:val="28"/>
          <w:szCs w:val="28"/>
          <w:lang w:val="en-US"/>
        </w:rPr>
        <w:t>w</w:t>
      </w:r>
      <w:r w:rsidRPr="00442497">
        <w:rPr>
          <w:i/>
          <w:sz w:val="28"/>
          <w:szCs w:val="28"/>
          <w:vertAlign w:val="subscript"/>
          <w:lang w:val="en-US"/>
        </w:rPr>
        <w:t>i</w:t>
      </w:r>
      <w:proofErr w:type="spellEnd"/>
      <w:r w:rsidRPr="00442497">
        <w:rPr>
          <w:sz w:val="28"/>
          <w:szCs w:val="28"/>
        </w:rPr>
        <w:t xml:space="preserve">, </w:t>
      </w:r>
      <w:r w:rsidRPr="00442497">
        <w:rPr>
          <w:spacing w:val="10"/>
          <w:sz w:val="28"/>
          <w:szCs w:val="28"/>
        </w:rPr>
        <w:t xml:space="preserve">вычисленные по разным веществам, отличаются между собой, </w:t>
      </w:r>
      <w:r w:rsidRPr="00442497">
        <w:rPr>
          <w:spacing w:val="6"/>
          <w:sz w:val="28"/>
          <w:szCs w:val="28"/>
        </w:rPr>
        <w:t xml:space="preserve">а соотношение между количеством </w:t>
      </w:r>
      <w:r w:rsidRPr="00442497">
        <w:rPr>
          <w:i/>
          <w:spacing w:val="6"/>
          <w:sz w:val="28"/>
          <w:szCs w:val="28"/>
        </w:rPr>
        <w:t>∆</w:t>
      </w:r>
      <w:r w:rsidRPr="00442497">
        <w:rPr>
          <w:i/>
          <w:spacing w:val="6"/>
          <w:sz w:val="28"/>
          <w:szCs w:val="28"/>
          <w:lang w:val="en-US"/>
        </w:rPr>
        <w:t>N</w:t>
      </w:r>
      <w:r w:rsidRPr="00442497">
        <w:rPr>
          <w:i/>
          <w:spacing w:val="6"/>
          <w:sz w:val="28"/>
          <w:szCs w:val="28"/>
          <w:vertAlign w:val="subscript"/>
          <w:lang w:val="en-US"/>
        </w:rPr>
        <w:t>i</w:t>
      </w:r>
      <w:r w:rsidRPr="00442497">
        <w:rPr>
          <w:spacing w:val="6"/>
          <w:sz w:val="28"/>
          <w:szCs w:val="28"/>
        </w:rPr>
        <w:t>превращенных веществ и их</w:t>
      </w:r>
      <w:r w:rsidRPr="00442497">
        <w:rPr>
          <w:sz w:val="28"/>
          <w:szCs w:val="28"/>
        </w:rPr>
        <w:t xml:space="preserve"> стехиометрическими коэффициентами </w:t>
      </w:r>
      <w:r w:rsidRPr="00442497">
        <w:rPr>
          <w:i/>
          <w:sz w:val="28"/>
          <w:szCs w:val="28"/>
          <w:lang w:val="en-US"/>
        </w:rPr>
        <w:t>v</w:t>
      </w:r>
      <w:r w:rsidRPr="00442497">
        <w:rPr>
          <w:i/>
          <w:sz w:val="28"/>
          <w:szCs w:val="28"/>
          <w:vertAlign w:val="subscript"/>
          <w:lang w:val="en-US"/>
        </w:rPr>
        <w:t>i</w:t>
      </w:r>
      <w:r w:rsidRPr="00442497">
        <w:rPr>
          <w:sz w:val="28"/>
          <w:szCs w:val="28"/>
        </w:rPr>
        <w:t xml:space="preserve"> постоянны, то есть </w:t>
      </w:r>
      <w:r w:rsidRPr="00442497">
        <w:rPr>
          <w:i/>
          <w:sz w:val="28"/>
          <w:szCs w:val="28"/>
        </w:rPr>
        <w:t>∆</w:t>
      </w:r>
      <w:r w:rsidRPr="00442497">
        <w:rPr>
          <w:i/>
          <w:sz w:val="28"/>
          <w:szCs w:val="28"/>
          <w:lang w:val="en-US"/>
        </w:rPr>
        <w:t>N</w:t>
      </w:r>
      <w:r w:rsidRPr="00442497">
        <w:rPr>
          <w:i/>
          <w:sz w:val="28"/>
          <w:szCs w:val="28"/>
          <w:vertAlign w:val="subscript"/>
          <w:lang w:val="en-US"/>
        </w:rPr>
        <w:t>i</w:t>
      </w:r>
      <w:r w:rsidRPr="00442497">
        <w:rPr>
          <w:i/>
          <w:sz w:val="28"/>
          <w:szCs w:val="28"/>
        </w:rPr>
        <w:t>/</w:t>
      </w:r>
      <w:r w:rsidRPr="00442497">
        <w:rPr>
          <w:i/>
          <w:sz w:val="28"/>
          <w:szCs w:val="28"/>
          <w:lang w:val="en-US"/>
        </w:rPr>
        <w:t>v</w:t>
      </w:r>
      <w:r w:rsidRPr="00442497">
        <w:rPr>
          <w:i/>
          <w:sz w:val="28"/>
          <w:szCs w:val="28"/>
          <w:vertAlign w:val="subscript"/>
          <w:lang w:val="en-US"/>
        </w:rPr>
        <w:t>i</w:t>
      </w:r>
      <w:r w:rsidRPr="00442497">
        <w:rPr>
          <w:sz w:val="28"/>
          <w:szCs w:val="28"/>
        </w:rPr>
        <w:t xml:space="preserve"> = </w:t>
      </w:r>
      <w:r w:rsidRPr="00442497">
        <w:rPr>
          <w:sz w:val="28"/>
          <w:szCs w:val="28"/>
          <w:lang w:val="en-US"/>
        </w:rPr>
        <w:t>const</w:t>
      </w:r>
      <w:r w:rsidRPr="00442497">
        <w:rPr>
          <w:sz w:val="28"/>
          <w:szCs w:val="28"/>
        </w:rPr>
        <w:t xml:space="preserve">. Аналогично, соотношение </w:t>
      </w:r>
      <w:proofErr w:type="spellStart"/>
      <w:r w:rsidRPr="00442497">
        <w:rPr>
          <w:i/>
          <w:sz w:val="28"/>
          <w:szCs w:val="28"/>
          <w:lang w:val="en-US"/>
        </w:rPr>
        <w:t>w</w:t>
      </w:r>
      <w:r w:rsidRPr="00442497">
        <w:rPr>
          <w:i/>
          <w:sz w:val="28"/>
          <w:szCs w:val="28"/>
          <w:vertAlign w:val="subscript"/>
          <w:lang w:val="en-US"/>
        </w:rPr>
        <w:t>i</w:t>
      </w:r>
      <w:proofErr w:type="spellEnd"/>
      <w:r w:rsidRPr="00442497">
        <w:rPr>
          <w:i/>
          <w:sz w:val="28"/>
          <w:szCs w:val="28"/>
        </w:rPr>
        <w:t>/</w:t>
      </w:r>
      <w:r w:rsidRPr="00442497">
        <w:rPr>
          <w:i/>
          <w:sz w:val="28"/>
          <w:szCs w:val="28"/>
          <w:lang w:val="en-US"/>
        </w:rPr>
        <w:t>v</w:t>
      </w:r>
      <w:r w:rsidRPr="00442497">
        <w:rPr>
          <w:i/>
          <w:sz w:val="28"/>
          <w:szCs w:val="28"/>
          <w:vertAlign w:val="subscript"/>
          <w:lang w:val="en-US"/>
        </w:rPr>
        <w:t>i</w:t>
      </w:r>
      <w:r w:rsidRPr="00442497">
        <w:rPr>
          <w:i/>
          <w:sz w:val="28"/>
          <w:szCs w:val="28"/>
        </w:rPr>
        <w:t xml:space="preserve"> =</w:t>
      </w:r>
      <w:r w:rsidRPr="00442497">
        <w:rPr>
          <w:sz w:val="28"/>
          <w:szCs w:val="28"/>
        </w:rPr>
        <w:t xml:space="preserve"> с</w:t>
      </w:r>
      <w:proofErr w:type="spellStart"/>
      <w:r w:rsidRPr="00442497">
        <w:rPr>
          <w:sz w:val="28"/>
          <w:szCs w:val="28"/>
          <w:lang w:val="en-US"/>
        </w:rPr>
        <w:t>onst</w:t>
      </w:r>
      <w:proofErr w:type="spellEnd"/>
      <w:r w:rsidRPr="00442497">
        <w:rPr>
          <w:sz w:val="28"/>
          <w:szCs w:val="28"/>
        </w:rPr>
        <w:t xml:space="preserve">. Это соотношение – </w:t>
      </w:r>
      <w:r w:rsidRPr="00442497">
        <w:rPr>
          <w:b/>
          <w:i/>
          <w:sz w:val="28"/>
          <w:szCs w:val="28"/>
        </w:rPr>
        <w:t>скорость реакции</w:t>
      </w:r>
      <w:r w:rsidRPr="00442497">
        <w:rPr>
          <w:i/>
          <w:sz w:val="28"/>
          <w:szCs w:val="28"/>
          <w:lang w:val="en-US"/>
        </w:rPr>
        <w:t>u</w:t>
      </w:r>
      <w:r w:rsidRPr="00442497">
        <w:rPr>
          <w:i/>
          <w:sz w:val="28"/>
          <w:szCs w:val="28"/>
        </w:rPr>
        <w:t>:</w:t>
      </w:r>
    </w:p>
    <w:p w:rsidR="00442497" w:rsidRPr="00442497" w:rsidRDefault="00442497" w:rsidP="00442497">
      <w:pPr>
        <w:spacing w:before="120" w:after="160"/>
        <w:ind w:firstLine="567"/>
        <w:jc w:val="center"/>
        <w:rPr>
          <w:sz w:val="28"/>
          <w:szCs w:val="28"/>
        </w:rPr>
      </w:pPr>
      <w:r w:rsidRPr="00442497">
        <w:rPr>
          <w:position w:val="-36"/>
          <w:sz w:val="28"/>
          <w:szCs w:val="28"/>
          <w:lang w:val="en-US"/>
        </w:rPr>
        <w:object w:dxaOrig="859" w:dyaOrig="820">
          <v:shape id="_x0000_i1028" type="#_x0000_t75" style="width:43pt;height:43pt" o:ole="">
            <v:imagedata r:id="rId13" o:title=""/>
          </v:shape>
          <o:OLEObject Type="Embed" ProgID="Equation.3" ShapeID="_x0000_i1028" DrawAspect="Content" ObjectID="_1729373810" r:id="rId14"/>
        </w:object>
      </w:r>
    </w:p>
    <w:p w:rsidR="00442497" w:rsidRPr="00442497" w:rsidRDefault="00442497" w:rsidP="00442497">
      <w:pPr>
        <w:ind w:firstLine="567"/>
        <w:jc w:val="both"/>
        <w:rPr>
          <w:sz w:val="28"/>
          <w:szCs w:val="28"/>
        </w:rPr>
      </w:pPr>
      <w:r w:rsidRPr="00442497">
        <w:rPr>
          <w:sz w:val="28"/>
          <w:szCs w:val="28"/>
        </w:rPr>
        <w:t>Через скорость реакции можно вычислить скорости превращения веществ:</w:t>
      </w:r>
    </w:p>
    <w:p w:rsidR="00442497" w:rsidRPr="00442497" w:rsidRDefault="00442497" w:rsidP="00442497">
      <w:pPr>
        <w:spacing w:before="120" w:after="240"/>
        <w:ind w:firstLine="567"/>
        <w:jc w:val="center"/>
        <w:rPr>
          <w:sz w:val="28"/>
          <w:szCs w:val="28"/>
        </w:rPr>
      </w:pPr>
      <w:r w:rsidRPr="00442497">
        <w:rPr>
          <w:position w:val="-12"/>
          <w:sz w:val="28"/>
          <w:szCs w:val="28"/>
        </w:rPr>
        <w:object w:dxaOrig="1219" w:dyaOrig="400">
          <v:shape id="_x0000_i1029" type="#_x0000_t75" style="width:57.95pt;height:21.5pt" o:ole="">
            <v:imagedata r:id="rId15" o:title=""/>
          </v:shape>
          <o:OLEObject Type="Embed" ProgID="Equation.3" ShapeID="_x0000_i1029" DrawAspect="Content" ObjectID="_1729373811" r:id="rId16"/>
        </w:object>
      </w:r>
    </w:p>
    <w:p w:rsidR="00442497" w:rsidRPr="00442497" w:rsidRDefault="00442497" w:rsidP="00442497">
      <w:pPr>
        <w:ind w:firstLine="567"/>
        <w:jc w:val="both"/>
        <w:rPr>
          <w:sz w:val="28"/>
          <w:szCs w:val="28"/>
        </w:rPr>
      </w:pPr>
      <w:r w:rsidRPr="00442497">
        <w:rPr>
          <w:sz w:val="28"/>
          <w:szCs w:val="28"/>
        </w:rPr>
        <w:t>Если реакция сложная и вещество участвует в нескольких частных реакциях, то</w:t>
      </w:r>
    </w:p>
    <w:p w:rsidR="00442497" w:rsidRPr="00442497" w:rsidRDefault="00442497" w:rsidP="00442497">
      <w:pPr>
        <w:spacing w:before="240" w:after="240"/>
        <w:ind w:firstLine="567"/>
        <w:jc w:val="center"/>
        <w:rPr>
          <w:sz w:val="28"/>
          <w:szCs w:val="28"/>
        </w:rPr>
      </w:pPr>
      <w:r w:rsidRPr="00442497">
        <w:rPr>
          <w:position w:val="-20"/>
          <w:sz w:val="28"/>
          <w:szCs w:val="28"/>
        </w:rPr>
        <w:object w:dxaOrig="1660" w:dyaOrig="499">
          <v:shape id="_x0000_i1030" type="#_x0000_t75" style="width:86.05pt;height:21.5pt" o:ole="">
            <v:imagedata r:id="rId17" o:title=""/>
          </v:shape>
          <o:OLEObject Type="Embed" ProgID="Equation.3" ShapeID="_x0000_i1030" DrawAspect="Content" ObjectID="_1729373812" r:id="rId18"/>
        </w:object>
      </w:r>
    </w:p>
    <w:p w:rsidR="00442497" w:rsidRPr="00442497" w:rsidRDefault="00442497" w:rsidP="00442497">
      <w:pPr>
        <w:ind w:firstLine="567"/>
        <w:jc w:val="both"/>
        <w:rPr>
          <w:sz w:val="28"/>
          <w:szCs w:val="28"/>
        </w:rPr>
      </w:pPr>
      <w:r w:rsidRPr="00442497">
        <w:rPr>
          <w:sz w:val="28"/>
          <w:szCs w:val="28"/>
        </w:rPr>
        <w:t xml:space="preserve">где </w:t>
      </w:r>
      <w:proofErr w:type="spellStart"/>
      <w:r w:rsidRPr="00442497">
        <w:rPr>
          <w:i/>
          <w:sz w:val="28"/>
          <w:szCs w:val="28"/>
          <w:lang w:val="en-US"/>
        </w:rPr>
        <w:t>u</w:t>
      </w:r>
      <w:r w:rsidRPr="00442497">
        <w:rPr>
          <w:i/>
          <w:sz w:val="28"/>
          <w:szCs w:val="28"/>
          <w:vertAlign w:val="subscript"/>
          <w:lang w:val="en-US"/>
        </w:rPr>
        <w:t>j</w:t>
      </w:r>
      <w:proofErr w:type="spellEnd"/>
      <w:r w:rsidRPr="00442497">
        <w:rPr>
          <w:sz w:val="28"/>
          <w:szCs w:val="28"/>
        </w:rPr>
        <w:t xml:space="preserve">– скорость </w:t>
      </w:r>
      <w:r w:rsidRPr="00442497">
        <w:rPr>
          <w:i/>
          <w:sz w:val="28"/>
          <w:szCs w:val="28"/>
          <w:lang w:val="en-US"/>
        </w:rPr>
        <w:t>j</w:t>
      </w:r>
      <w:r w:rsidRPr="00442497">
        <w:rPr>
          <w:sz w:val="28"/>
          <w:szCs w:val="28"/>
        </w:rPr>
        <w:t>-й реакции (этапа сложной реакции).</w:t>
      </w:r>
    </w:p>
    <w:p w:rsidR="001B7964" w:rsidRPr="00442497" w:rsidRDefault="001B7964" w:rsidP="00442497">
      <w:pPr>
        <w:autoSpaceDE w:val="0"/>
        <w:autoSpaceDN w:val="0"/>
        <w:adjustRightInd w:val="0"/>
        <w:ind w:firstLine="567"/>
        <w:jc w:val="both"/>
        <w:rPr>
          <w:sz w:val="28"/>
          <w:szCs w:val="28"/>
        </w:rPr>
      </w:pPr>
    </w:p>
    <w:p w:rsidR="001B7964" w:rsidRPr="008C7BBD" w:rsidRDefault="001B7964" w:rsidP="001B7964">
      <w:pPr>
        <w:autoSpaceDE w:val="0"/>
        <w:autoSpaceDN w:val="0"/>
        <w:adjustRightInd w:val="0"/>
        <w:ind w:firstLine="567"/>
        <w:jc w:val="both"/>
        <w:rPr>
          <w:sz w:val="28"/>
          <w:szCs w:val="28"/>
        </w:rPr>
      </w:pPr>
      <w:r w:rsidRPr="008C7BBD">
        <w:rPr>
          <w:sz w:val="28"/>
          <w:szCs w:val="28"/>
        </w:rPr>
        <w:t xml:space="preserve">Из </w:t>
      </w:r>
      <w:r w:rsidR="00442497" w:rsidRPr="008C7BBD">
        <w:rPr>
          <w:noProof/>
          <w:sz w:val="28"/>
          <w:szCs w:val="28"/>
        </w:rPr>
        <w:drawing>
          <wp:inline distT="0" distB="0" distL="0" distR="0">
            <wp:extent cx="110490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04900" cy="476250"/>
                    </a:xfrm>
                    <a:prstGeom prst="rect">
                      <a:avLst/>
                    </a:prstGeom>
                    <a:noFill/>
                    <a:ln>
                      <a:noFill/>
                    </a:ln>
                  </pic:spPr>
                </pic:pic>
              </a:graphicData>
            </a:graphic>
          </wp:inline>
        </w:drawing>
      </w:r>
      <w:r w:rsidRPr="008C7BBD">
        <w:rPr>
          <w:sz w:val="28"/>
          <w:szCs w:val="28"/>
        </w:rPr>
        <w:t xml:space="preserve"> уравнения следует, что </w:t>
      </w:r>
      <w:r w:rsidRPr="008C7BBD">
        <w:rPr>
          <w:b/>
          <w:i/>
          <w:sz w:val="28"/>
          <w:szCs w:val="28"/>
        </w:rPr>
        <w:t>скорость реакции зависит от температуры и концентрации реагирующих компонентов</w:t>
      </w:r>
      <w:r w:rsidRPr="008C7BBD">
        <w:rPr>
          <w:b/>
          <w:sz w:val="28"/>
          <w:szCs w:val="28"/>
        </w:rPr>
        <w:t>.</w:t>
      </w:r>
      <w:r w:rsidRPr="008C7BBD">
        <w:rPr>
          <w:sz w:val="28"/>
          <w:szCs w:val="28"/>
        </w:rPr>
        <w:t xml:space="preserve"> Для реакции в газовой фазе скорость </w:t>
      </w:r>
      <w:r w:rsidRPr="008C7BBD">
        <w:rPr>
          <w:sz w:val="28"/>
          <w:szCs w:val="28"/>
          <w:lang w:val="en-US"/>
        </w:rPr>
        <w:t>r</w:t>
      </w:r>
      <w:r w:rsidRPr="008C7BBD">
        <w:rPr>
          <w:sz w:val="28"/>
          <w:szCs w:val="28"/>
        </w:rPr>
        <w:t xml:space="preserve"> зависит от давления, а для каталитических процессов – и от активности катализатора. То есть в общем случае: </w:t>
      </w:r>
      <w:r w:rsidRPr="008C7BBD">
        <w:rPr>
          <w:sz w:val="28"/>
          <w:szCs w:val="28"/>
          <w:lang w:val="en-US"/>
        </w:rPr>
        <w:t>r</w:t>
      </w:r>
      <w:r w:rsidRPr="008C7BBD">
        <w:rPr>
          <w:sz w:val="28"/>
          <w:szCs w:val="28"/>
        </w:rPr>
        <w:t xml:space="preserve"> = </w:t>
      </w:r>
      <w:r w:rsidR="00DE5A2F" w:rsidRPr="00DE5A2F">
        <w:rPr>
          <w:i/>
          <w:sz w:val="28"/>
          <w:szCs w:val="28"/>
          <w:lang w:val="en-US"/>
        </w:rPr>
        <w:t>f</w:t>
      </w:r>
      <w:r w:rsidRPr="008C7BBD">
        <w:rPr>
          <w:sz w:val="28"/>
          <w:szCs w:val="28"/>
        </w:rPr>
        <w:t xml:space="preserve"> (</w:t>
      </w:r>
      <w:r w:rsidRPr="008C7BBD">
        <w:rPr>
          <w:sz w:val="28"/>
          <w:szCs w:val="28"/>
          <w:lang w:val="en-US"/>
        </w:rPr>
        <w:t>C</w:t>
      </w:r>
      <w:r w:rsidRPr="008C7BBD">
        <w:rPr>
          <w:sz w:val="28"/>
          <w:szCs w:val="28"/>
        </w:rPr>
        <w:t xml:space="preserve">, </w:t>
      </w:r>
      <w:r w:rsidRPr="008C7BBD">
        <w:rPr>
          <w:sz w:val="28"/>
          <w:szCs w:val="28"/>
          <w:lang w:val="en-US"/>
        </w:rPr>
        <w:t>T</w:t>
      </w:r>
      <w:r w:rsidRPr="008C7BBD">
        <w:rPr>
          <w:sz w:val="28"/>
          <w:szCs w:val="28"/>
        </w:rPr>
        <w:t xml:space="preserve">, </w:t>
      </w:r>
      <w:r w:rsidRPr="008C7BBD">
        <w:rPr>
          <w:sz w:val="28"/>
          <w:szCs w:val="28"/>
          <w:lang w:val="en-US"/>
        </w:rPr>
        <w:t>P</w:t>
      </w:r>
      <w:r w:rsidRPr="008C7BBD">
        <w:rPr>
          <w:sz w:val="28"/>
          <w:szCs w:val="28"/>
        </w:rPr>
        <w:t xml:space="preserve">, </w:t>
      </w:r>
      <w:r w:rsidRPr="008C7BBD">
        <w:rPr>
          <w:sz w:val="28"/>
          <w:szCs w:val="28"/>
          <w:lang w:val="en-US"/>
        </w:rPr>
        <w:t>cat</w:t>
      </w:r>
      <w:r w:rsidRPr="008C7BBD">
        <w:rPr>
          <w:sz w:val="28"/>
          <w:szCs w:val="28"/>
        </w:rPr>
        <w:t>).</w:t>
      </w:r>
    </w:p>
    <w:p w:rsidR="001B7964" w:rsidRPr="008C7BBD" w:rsidRDefault="001B7964" w:rsidP="001B7964">
      <w:pPr>
        <w:autoSpaceDE w:val="0"/>
        <w:autoSpaceDN w:val="0"/>
        <w:adjustRightInd w:val="0"/>
        <w:ind w:firstLine="567"/>
        <w:jc w:val="both"/>
        <w:rPr>
          <w:sz w:val="28"/>
          <w:szCs w:val="28"/>
        </w:rPr>
      </w:pPr>
      <w:r w:rsidRPr="008C7BBD">
        <w:rPr>
          <w:sz w:val="28"/>
          <w:szCs w:val="28"/>
        </w:rPr>
        <w:t>Законы химической кинетики основаны на двух принципах (постулатах):</w:t>
      </w:r>
    </w:p>
    <w:p w:rsidR="001B7964" w:rsidRPr="008C7BBD" w:rsidRDefault="001B7964" w:rsidP="001B7964">
      <w:pPr>
        <w:autoSpaceDE w:val="0"/>
        <w:autoSpaceDN w:val="0"/>
        <w:adjustRightInd w:val="0"/>
        <w:ind w:firstLine="567"/>
        <w:jc w:val="both"/>
        <w:rPr>
          <w:sz w:val="28"/>
          <w:szCs w:val="28"/>
        </w:rPr>
      </w:pPr>
      <w:r w:rsidRPr="008C7BBD">
        <w:rPr>
          <w:sz w:val="28"/>
          <w:szCs w:val="28"/>
        </w:rPr>
        <w:t>1 - скорость химической реакции пропорциональна концентрации реагентов;</w:t>
      </w:r>
    </w:p>
    <w:p w:rsidR="001B7964" w:rsidRPr="008C7BBD" w:rsidRDefault="001B7964" w:rsidP="001B7964">
      <w:pPr>
        <w:autoSpaceDE w:val="0"/>
        <w:autoSpaceDN w:val="0"/>
        <w:adjustRightInd w:val="0"/>
        <w:ind w:firstLine="567"/>
        <w:jc w:val="both"/>
        <w:rPr>
          <w:sz w:val="28"/>
          <w:szCs w:val="28"/>
        </w:rPr>
      </w:pPr>
      <w:r w:rsidRPr="008C7BBD">
        <w:rPr>
          <w:sz w:val="28"/>
          <w:szCs w:val="28"/>
        </w:rPr>
        <w:lastRenderedPageBreak/>
        <w:t>2 - суммарная скорость нескольких последовательных превращений, различающихся по скорости, определяется скоростью наиболее медленной стадии.</w:t>
      </w:r>
    </w:p>
    <w:p w:rsidR="001B7964" w:rsidRPr="008C7BBD" w:rsidRDefault="001B7964" w:rsidP="001B7964">
      <w:pPr>
        <w:autoSpaceDE w:val="0"/>
        <w:autoSpaceDN w:val="0"/>
        <w:adjustRightInd w:val="0"/>
        <w:ind w:firstLine="567"/>
        <w:jc w:val="both"/>
        <w:rPr>
          <w:sz w:val="28"/>
          <w:szCs w:val="28"/>
        </w:rPr>
      </w:pPr>
      <w:r w:rsidRPr="008C7BBD">
        <w:rPr>
          <w:sz w:val="28"/>
          <w:szCs w:val="28"/>
        </w:rPr>
        <w:t>Рассмотрим влияние различных факторов на скорость химической реакции.</w:t>
      </w:r>
    </w:p>
    <w:p w:rsidR="00DE2F25" w:rsidRPr="00DE2F25" w:rsidRDefault="00DE2F25" w:rsidP="00DE2F25">
      <w:pPr>
        <w:pStyle w:val="Default"/>
        <w:ind w:firstLine="567"/>
        <w:jc w:val="both"/>
        <w:rPr>
          <w:sz w:val="28"/>
          <w:szCs w:val="28"/>
        </w:rPr>
      </w:pPr>
      <w:r w:rsidRPr="00DE2F25">
        <w:rPr>
          <w:b/>
          <w:bCs/>
          <w:i/>
          <w:iCs/>
          <w:sz w:val="28"/>
          <w:szCs w:val="28"/>
        </w:rPr>
        <w:t xml:space="preserve">1.Движущая сила процесса. </w:t>
      </w:r>
    </w:p>
    <w:p w:rsidR="00DE2F25" w:rsidRPr="00DE2F25" w:rsidRDefault="00DE2F25" w:rsidP="00DE2F25">
      <w:pPr>
        <w:pStyle w:val="Default"/>
        <w:ind w:firstLine="567"/>
        <w:jc w:val="both"/>
        <w:rPr>
          <w:sz w:val="28"/>
          <w:szCs w:val="28"/>
        </w:rPr>
      </w:pPr>
      <w:r w:rsidRPr="00DE2F25">
        <w:rPr>
          <w:b/>
          <w:bCs/>
          <w:sz w:val="28"/>
          <w:szCs w:val="28"/>
        </w:rPr>
        <w:t xml:space="preserve">Движущей силой процесса (ДС) </w:t>
      </w:r>
      <w:r w:rsidRPr="00DE2F25">
        <w:rPr>
          <w:sz w:val="28"/>
          <w:szCs w:val="28"/>
        </w:rPr>
        <w:t xml:space="preserve">или </w:t>
      </w:r>
      <w:r w:rsidRPr="00DE2F25">
        <w:rPr>
          <w:b/>
          <w:bCs/>
          <w:sz w:val="28"/>
          <w:szCs w:val="28"/>
        </w:rPr>
        <w:t xml:space="preserve">градиентом параметра </w:t>
      </w:r>
      <w:r w:rsidRPr="00DE2F25">
        <w:rPr>
          <w:sz w:val="28"/>
          <w:szCs w:val="28"/>
        </w:rPr>
        <w:t xml:space="preserve">называется </w:t>
      </w:r>
      <w:r w:rsidRPr="00DE2F25">
        <w:rPr>
          <w:b/>
          <w:bCs/>
          <w:sz w:val="28"/>
          <w:szCs w:val="28"/>
        </w:rPr>
        <w:t xml:space="preserve">разность между предельным значением данного параметра процесса (Т, Р, С) и его действительным значением в данный момент времени, то есть ΔТ, ΔР, ΔС. </w:t>
      </w:r>
    </w:p>
    <w:p w:rsidR="00DE2F25" w:rsidRPr="00DE2F25" w:rsidRDefault="00DE2F25" w:rsidP="00DE2F25">
      <w:pPr>
        <w:pStyle w:val="Default"/>
        <w:ind w:firstLine="567"/>
        <w:jc w:val="both"/>
        <w:rPr>
          <w:sz w:val="28"/>
          <w:szCs w:val="28"/>
        </w:rPr>
      </w:pPr>
      <w:r w:rsidRPr="00DE2F25">
        <w:rPr>
          <w:sz w:val="28"/>
          <w:szCs w:val="28"/>
        </w:rPr>
        <w:t xml:space="preserve">Очевидно, чем больше ДС процесса при постоянстве других параметров, тем выше скорость характеризуемого этим параметром процесса. </w:t>
      </w:r>
    </w:p>
    <w:p w:rsidR="00DE2F25" w:rsidRPr="00DE2F25" w:rsidRDefault="00DE2F25" w:rsidP="00DE2F25">
      <w:pPr>
        <w:pStyle w:val="Default"/>
        <w:ind w:firstLine="567"/>
        <w:jc w:val="both"/>
        <w:rPr>
          <w:sz w:val="28"/>
          <w:szCs w:val="28"/>
        </w:rPr>
      </w:pPr>
      <w:r w:rsidRPr="00DE2F25">
        <w:rPr>
          <w:sz w:val="28"/>
          <w:szCs w:val="28"/>
        </w:rPr>
        <w:t xml:space="preserve">Для реакций, протекающих в </w:t>
      </w:r>
      <w:r w:rsidRPr="00DE2F25">
        <w:rPr>
          <w:b/>
          <w:bCs/>
          <w:i/>
          <w:iCs/>
          <w:sz w:val="28"/>
          <w:szCs w:val="28"/>
        </w:rPr>
        <w:t>гомогенных системах</w:t>
      </w:r>
      <w:r w:rsidRPr="00DE2F25">
        <w:rPr>
          <w:sz w:val="28"/>
          <w:szCs w:val="28"/>
        </w:rPr>
        <w:t xml:space="preserve">, скорость определяется количеством полученного целевого продукта в единицу времени в единице </w:t>
      </w:r>
      <w:r w:rsidR="00C73874">
        <w:rPr>
          <w:sz w:val="28"/>
          <w:szCs w:val="28"/>
        </w:rPr>
        <w:t>объе</w:t>
      </w:r>
      <w:r w:rsidRPr="00DE2F25">
        <w:rPr>
          <w:sz w:val="28"/>
          <w:szCs w:val="28"/>
        </w:rPr>
        <w:t xml:space="preserve">ма системы (реакционный </w:t>
      </w:r>
      <w:r w:rsidR="00C73874">
        <w:rPr>
          <w:sz w:val="28"/>
          <w:szCs w:val="28"/>
        </w:rPr>
        <w:t>объе</w:t>
      </w:r>
      <w:r w:rsidRPr="00DE2F25">
        <w:rPr>
          <w:sz w:val="28"/>
          <w:szCs w:val="28"/>
        </w:rPr>
        <w:t xml:space="preserve">м) и может быть представлена уравнением: </w:t>
      </w:r>
    </w:p>
    <w:p w:rsidR="00980B04" w:rsidRDefault="00980B04" w:rsidP="00DE2F25">
      <w:pPr>
        <w:pStyle w:val="Default"/>
        <w:ind w:firstLine="567"/>
        <w:jc w:val="both"/>
        <w:rPr>
          <w:sz w:val="28"/>
          <w:szCs w:val="28"/>
        </w:rPr>
      </w:pPr>
    </w:p>
    <w:p w:rsidR="005B6536" w:rsidRDefault="00DE2F25" w:rsidP="005B6536">
      <w:pPr>
        <w:pStyle w:val="Default"/>
        <w:ind w:firstLine="567"/>
        <w:jc w:val="center"/>
        <w:rPr>
          <w:sz w:val="28"/>
          <w:szCs w:val="28"/>
        </w:rPr>
      </w:pPr>
      <w:r w:rsidRPr="00DE2F25">
        <w:rPr>
          <w:noProof/>
          <w:sz w:val="28"/>
          <w:szCs w:val="28"/>
          <w:lang w:eastAsia="ru-RU"/>
        </w:rPr>
        <w:drawing>
          <wp:inline distT="0" distB="0" distL="0" distR="0">
            <wp:extent cx="1211580" cy="166370"/>
            <wp:effectExtent l="0" t="0" r="762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11580" cy="166370"/>
                    </a:xfrm>
                    <a:prstGeom prst="rect">
                      <a:avLst/>
                    </a:prstGeom>
                    <a:noFill/>
                    <a:ln>
                      <a:noFill/>
                    </a:ln>
                  </pic:spPr>
                </pic:pic>
              </a:graphicData>
            </a:graphic>
          </wp:inline>
        </w:drawing>
      </w:r>
      <w:r w:rsidRPr="00DE2F25">
        <w:rPr>
          <w:sz w:val="28"/>
          <w:szCs w:val="28"/>
        </w:rPr>
        <w:t>,</w:t>
      </w:r>
    </w:p>
    <w:p w:rsidR="005B6536" w:rsidRDefault="005B6536" w:rsidP="00DE2F25">
      <w:pPr>
        <w:pStyle w:val="Default"/>
        <w:ind w:firstLine="567"/>
        <w:jc w:val="both"/>
        <w:rPr>
          <w:sz w:val="28"/>
          <w:szCs w:val="28"/>
        </w:rPr>
      </w:pPr>
    </w:p>
    <w:p w:rsidR="00DE2F25" w:rsidRPr="00DE2F25" w:rsidRDefault="00DE2F25" w:rsidP="00DE2F25">
      <w:pPr>
        <w:pStyle w:val="Default"/>
        <w:ind w:firstLine="567"/>
        <w:jc w:val="both"/>
        <w:rPr>
          <w:sz w:val="28"/>
          <w:szCs w:val="28"/>
        </w:rPr>
      </w:pPr>
      <w:r w:rsidRPr="00DE2F25">
        <w:rPr>
          <w:sz w:val="28"/>
          <w:szCs w:val="28"/>
        </w:rPr>
        <w:t xml:space="preserve">где: </w:t>
      </w:r>
      <w:r w:rsidRPr="00DE2F25">
        <w:rPr>
          <w:i/>
          <w:iCs/>
          <w:sz w:val="28"/>
          <w:szCs w:val="28"/>
        </w:rPr>
        <w:t xml:space="preserve">k </w:t>
      </w:r>
      <w:r w:rsidRPr="00DE2F25">
        <w:rPr>
          <w:sz w:val="28"/>
          <w:szCs w:val="28"/>
        </w:rPr>
        <w:t xml:space="preserve">- константа скорости химической реакции, </w:t>
      </w:r>
      <w:r w:rsidRPr="00DE2F25">
        <w:rPr>
          <w:i/>
          <w:iCs/>
          <w:sz w:val="28"/>
          <w:szCs w:val="28"/>
        </w:rPr>
        <w:t xml:space="preserve">V </w:t>
      </w:r>
      <w:r w:rsidRPr="00DE2F25">
        <w:rPr>
          <w:sz w:val="28"/>
          <w:szCs w:val="28"/>
        </w:rPr>
        <w:t xml:space="preserve">- реакционный </w:t>
      </w:r>
      <w:r w:rsidR="00C73874">
        <w:rPr>
          <w:sz w:val="28"/>
          <w:szCs w:val="28"/>
        </w:rPr>
        <w:t>объе</w:t>
      </w:r>
      <w:r w:rsidRPr="00DE2F25">
        <w:rPr>
          <w:sz w:val="28"/>
          <w:szCs w:val="28"/>
        </w:rPr>
        <w:t xml:space="preserve">м, величина которого обратно пропорциональна времени </w:t>
      </w:r>
      <w:proofErr w:type="spellStart"/>
      <w:r w:rsidRPr="00DE2F25">
        <w:rPr>
          <w:sz w:val="28"/>
          <w:szCs w:val="28"/>
        </w:rPr>
        <w:t>контактирования</w:t>
      </w:r>
      <w:proofErr w:type="spellEnd"/>
      <w:r w:rsidR="00C73874">
        <w:rPr>
          <w:sz w:val="28"/>
          <w:szCs w:val="28"/>
        </w:rPr>
        <w:t>.</w:t>
      </w:r>
    </w:p>
    <w:p w:rsidR="00980B04" w:rsidRDefault="00DE2F25" w:rsidP="00DE2F25">
      <w:pPr>
        <w:pStyle w:val="Default"/>
        <w:ind w:firstLine="567"/>
        <w:jc w:val="both"/>
        <w:rPr>
          <w:sz w:val="28"/>
          <w:szCs w:val="28"/>
        </w:rPr>
      </w:pPr>
      <w:r w:rsidRPr="00DE2F25">
        <w:rPr>
          <w:sz w:val="28"/>
          <w:szCs w:val="28"/>
        </w:rPr>
        <w:t xml:space="preserve">Для реакций, протекающих в </w:t>
      </w:r>
      <w:r w:rsidRPr="00DE2F25">
        <w:rPr>
          <w:b/>
          <w:bCs/>
          <w:i/>
          <w:iCs/>
          <w:sz w:val="28"/>
          <w:szCs w:val="28"/>
        </w:rPr>
        <w:t>гетерогенных системах</w:t>
      </w:r>
      <w:r w:rsidRPr="00DE2F25">
        <w:rPr>
          <w:sz w:val="28"/>
          <w:szCs w:val="28"/>
        </w:rPr>
        <w:t xml:space="preserve">, количество полученного целевого продукта в единицу времени относят к единице поверхности соприкосновения фаз, на которой протекает реакция, что может быть представлено уравнением: </w:t>
      </w:r>
    </w:p>
    <w:p w:rsidR="00980B04" w:rsidRDefault="00980B04" w:rsidP="00DE2F25">
      <w:pPr>
        <w:pStyle w:val="Default"/>
        <w:ind w:firstLine="567"/>
        <w:jc w:val="both"/>
        <w:rPr>
          <w:sz w:val="28"/>
          <w:szCs w:val="28"/>
        </w:rPr>
      </w:pPr>
    </w:p>
    <w:p w:rsidR="00980B04" w:rsidRDefault="00C73874" w:rsidP="00980B04">
      <w:pPr>
        <w:pStyle w:val="Default"/>
        <w:ind w:firstLine="567"/>
        <w:jc w:val="center"/>
        <w:rPr>
          <w:sz w:val="28"/>
          <w:szCs w:val="28"/>
        </w:rPr>
      </w:pPr>
      <w:r w:rsidRPr="00C73874">
        <w:rPr>
          <w:noProof/>
          <w:sz w:val="28"/>
          <w:szCs w:val="28"/>
          <w:lang w:eastAsia="ru-RU"/>
        </w:rPr>
        <w:drawing>
          <wp:inline distT="0" distB="0" distL="0" distR="0">
            <wp:extent cx="1247140" cy="1784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47140" cy="178435"/>
                    </a:xfrm>
                    <a:prstGeom prst="rect">
                      <a:avLst/>
                    </a:prstGeom>
                    <a:noFill/>
                    <a:ln>
                      <a:noFill/>
                    </a:ln>
                  </pic:spPr>
                </pic:pic>
              </a:graphicData>
            </a:graphic>
          </wp:inline>
        </w:drawing>
      </w:r>
      <w:r w:rsidR="00DE2F25" w:rsidRPr="00DE2F25">
        <w:rPr>
          <w:sz w:val="28"/>
          <w:szCs w:val="28"/>
        </w:rPr>
        <w:t>,</w:t>
      </w:r>
    </w:p>
    <w:p w:rsidR="00980B04" w:rsidRDefault="00980B04" w:rsidP="00DE2F25">
      <w:pPr>
        <w:pStyle w:val="Default"/>
        <w:ind w:firstLine="567"/>
        <w:jc w:val="both"/>
        <w:rPr>
          <w:sz w:val="28"/>
          <w:szCs w:val="28"/>
        </w:rPr>
      </w:pPr>
    </w:p>
    <w:p w:rsidR="00DE2F25" w:rsidRPr="00DE2F25" w:rsidRDefault="00DE2F25" w:rsidP="00DE2F25">
      <w:pPr>
        <w:pStyle w:val="Default"/>
        <w:ind w:firstLine="567"/>
        <w:jc w:val="both"/>
        <w:rPr>
          <w:sz w:val="28"/>
          <w:szCs w:val="28"/>
        </w:rPr>
      </w:pPr>
      <w:r w:rsidRPr="00DE2F25">
        <w:rPr>
          <w:sz w:val="28"/>
          <w:szCs w:val="28"/>
        </w:rPr>
        <w:t xml:space="preserve">где: </w:t>
      </w:r>
      <w:proofErr w:type="spellStart"/>
      <w:r w:rsidRPr="00DE2F25">
        <w:rPr>
          <w:i/>
          <w:iCs/>
          <w:sz w:val="28"/>
          <w:szCs w:val="28"/>
        </w:rPr>
        <w:t>km</w:t>
      </w:r>
      <w:proofErr w:type="spellEnd"/>
      <w:r w:rsidRPr="00DE2F25">
        <w:rPr>
          <w:sz w:val="28"/>
          <w:szCs w:val="28"/>
        </w:rPr>
        <w:t xml:space="preserve">- коэффициент </w:t>
      </w:r>
      <w:proofErr w:type="spellStart"/>
      <w:r w:rsidRPr="00DE2F25">
        <w:rPr>
          <w:sz w:val="28"/>
          <w:szCs w:val="28"/>
        </w:rPr>
        <w:t>массопередачи</w:t>
      </w:r>
      <w:proofErr w:type="spellEnd"/>
      <w:r w:rsidRPr="00DE2F25">
        <w:rPr>
          <w:sz w:val="28"/>
          <w:szCs w:val="28"/>
        </w:rPr>
        <w:t xml:space="preserve">, представляющий количество вещества в килограммах, переданного из одной фазы в другую через поверхность раздела фаз в один квадратный метр при градиенте концентрации, равном 1 кг/м в течение одного часа, м/ч, </w:t>
      </w:r>
      <w:r w:rsidRPr="00DE2F25">
        <w:rPr>
          <w:i/>
          <w:iCs/>
          <w:sz w:val="28"/>
          <w:szCs w:val="28"/>
        </w:rPr>
        <w:t xml:space="preserve">F </w:t>
      </w:r>
      <w:r w:rsidRPr="00DE2F25">
        <w:rPr>
          <w:sz w:val="28"/>
          <w:szCs w:val="28"/>
        </w:rPr>
        <w:t>- поверхность раздела фаз, м</w:t>
      </w:r>
      <w:r w:rsidRPr="00C73874">
        <w:rPr>
          <w:sz w:val="28"/>
          <w:szCs w:val="28"/>
          <w:vertAlign w:val="superscript"/>
        </w:rPr>
        <w:t>2</w:t>
      </w:r>
      <w:r w:rsidR="00C73874">
        <w:rPr>
          <w:sz w:val="28"/>
          <w:szCs w:val="28"/>
        </w:rPr>
        <w:t>.</w:t>
      </w:r>
    </w:p>
    <w:p w:rsidR="005B6536" w:rsidRDefault="00DE2F25" w:rsidP="00980B04">
      <w:pPr>
        <w:pStyle w:val="Default"/>
        <w:ind w:firstLine="567"/>
        <w:jc w:val="both"/>
        <w:rPr>
          <w:b/>
          <w:bCs/>
          <w:i/>
          <w:iCs/>
          <w:sz w:val="28"/>
          <w:szCs w:val="28"/>
        </w:rPr>
      </w:pPr>
      <w:r w:rsidRPr="00DE2F25">
        <w:rPr>
          <w:b/>
          <w:bCs/>
          <w:i/>
          <w:iCs/>
          <w:sz w:val="28"/>
          <w:szCs w:val="28"/>
        </w:rPr>
        <w:t xml:space="preserve">Для необратимых гомогенных реакций: </w:t>
      </w:r>
    </w:p>
    <w:p w:rsidR="005B6536" w:rsidRDefault="005B6536" w:rsidP="005B6536">
      <w:pPr>
        <w:pStyle w:val="Default"/>
        <w:ind w:firstLine="567"/>
        <w:jc w:val="center"/>
        <w:rPr>
          <w:b/>
          <w:bCs/>
          <w:i/>
          <w:iCs/>
          <w:sz w:val="28"/>
          <w:szCs w:val="28"/>
        </w:rPr>
      </w:pPr>
      <w:r w:rsidRPr="005B6536">
        <w:rPr>
          <w:b/>
          <w:bCs/>
          <w:i/>
          <w:iCs/>
          <w:noProof/>
          <w:sz w:val="28"/>
          <w:szCs w:val="28"/>
          <w:lang w:eastAsia="ru-RU"/>
        </w:rPr>
        <w:drawing>
          <wp:inline distT="0" distB="0" distL="0" distR="0">
            <wp:extent cx="1555750" cy="30861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55750" cy="308610"/>
                    </a:xfrm>
                    <a:prstGeom prst="rect">
                      <a:avLst/>
                    </a:prstGeom>
                    <a:noFill/>
                    <a:ln>
                      <a:noFill/>
                    </a:ln>
                  </pic:spPr>
                </pic:pic>
              </a:graphicData>
            </a:graphic>
          </wp:inline>
        </w:drawing>
      </w:r>
    </w:p>
    <w:p w:rsidR="00980B04" w:rsidRDefault="00DE2F25" w:rsidP="00980B04">
      <w:pPr>
        <w:pStyle w:val="Default"/>
        <w:ind w:firstLine="567"/>
        <w:jc w:val="both"/>
        <w:rPr>
          <w:sz w:val="28"/>
          <w:szCs w:val="28"/>
        </w:rPr>
      </w:pPr>
      <w:r w:rsidRPr="00DE2F25">
        <w:rPr>
          <w:sz w:val="28"/>
          <w:szCs w:val="28"/>
        </w:rPr>
        <w:t>движущая сила процесса равна произведению конечных (то есть на выходе из реактора) концентраций реагирующих веществ в степенях их стехиометрических коэффициентов</w:t>
      </w:r>
      <w:r w:rsidR="00980B04">
        <w:rPr>
          <w:sz w:val="28"/>
          <w:szCs w:val="28"/>
        </w:rPr>
        <w:t xml:space="preserve">: </w:t>
      </w:r>
    </w:p>
    <w:p w:rsidR="00980B04" w:rsidRDefault="00980B04" w:rsidP="00980B04">
      <w:pPr>
        <w:pStyle w:val="Default"/>
        <w:ind w:firstLine="567"/>
        <w:jc w:val="both"/>
        <w:rPr>
          <w:sz w:val="28"/>
          <w:szCs w:val="28"/>
        </w:rPr>
      </w:pPr>
    </w:p>
    <w:p w:rsidR="00980B04" w:rsidRDefault="00980B04" w:rsidP="00980B04">
      <w:pPr>
        <w:pStyle w:val="Default"/>
        <w:ind w:firstLine="567"/>
        <w:jc w:val="center"/>
        <w:rPr>
          <w:sz w:val="28"/>
          <w:szCs w:val="28"/>
        </w:rPr>
      </w:pPr>
      <w:r w:rsidRPr="00980B04">
        <w:rPr>
          <w:noProof/>
          <w:sz w:val="28"/>
          <w:szCs w:val="28"/>
          <w:lang w:eastAsia="ru-RU"/>
        </w:rPr>
        <w:drawing>
          <wp:inline distT="0" distB="0" distL="0" distR="0">
            <wp:extent cx="1056640" cy="2139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56640" cy="213995"/>
                    </a:xfrm>
                    <a:prstGeom prst="rect">
                      <a:avLst/>
                    </a:prstGeom>
                    <a:noFill/>
                    <a:ln>
                      <a:noFill/>
                    </a:ln>
                  </pic:spPr>
                </pic:pic>
              </a:graphicData>
            </a:graphic>
          </wp:inline>
        </w:drawing>
      </w:r>
    </w:p>
    <w:p w:rsidR="00980B04" w:rsidRPr="00A2420D" w:rsidRDefault="00A2420D" w:rsidP="00A2420D">
      <w:pPr>
        <w:pStyle w:val="Default"/>
        <w:ind w:firstLine="567"/>
        <w:jc w:val="both"/>
        <w:rPr>
          <w:sz w:val="28"/>
          <w:szCs w:val="28"/>
        </w:rPr>
      </w:pPr>
      <w:r w:rsidRPr="00A2420D">
        <w:rPr>
          <w:b/>
          <w:bCs/>
          <w:i/>
          <w:iCs/>
          <w:sz w:val="28"/>
          <w:szCs w:val="28"/>
        </w:rPr>
        <w:t>Для обратимых гомогенных реакций:</w:t>
      </w:r>
    </w:p>
    <w:p w:rsidR="005B6536" w:rsidRDefault="005B6536" w:rsidP="005B6536">
      <w:pPr>
        <w:pStyle w:val="Default"/>
        <w:ind w:firstLine="567"/>
        <w:jc w:val="center"/>
        <w:rPr>
          <w:sz w:val="28"/>
          <w:szCs w:val="28"/>
        </w:rPr>
      </w:pPr>
      <w:r w:rsidRPr="005B6536">
        <w:rPr>
          <w:noProof/>
          <w:sz w:val="28"/>
          <w:szCs w:val="28"/>
          <w:lang w:eastAsia="ru-RU"/>
        </w:rPr>
        <w:drawing>
          <wp:inline distT="0" distB="0" distL="0" distR="0">
            <wp:extent cx="1211580" cy="260985"/>
            <wp:effectExtent l="0" t="0" r="762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11580" cy="260985"/>
                    </a:xfrm>
                    <a:prstGeom prst="rect">
                      <a:avLst/>
                    </a:prstGeom>
                    <a:noFill/>
                    <a:ln>
                      <a:noFill/>
                    </a:ln>
                  </pic:spPr>
                </pic:pic>
              </a:graphicData>
            </a:graphic>
          </wp:inline>
        </w:drawing>
      </w:r>
    </w:p>
    <w:p w:rsidR="00A2420D" w:rsidRPr="00AD559F" w:rsidRDefault="00AD559F" w:rsidP="00A2420D">
      <w:pPr>
        <w:pStyle w:val="Default"/>
        <w:ind w:firstLine="567"/>
        <w:jc w:val="both"/>
        <w:rPr>
          <w:sz w:val="28"/>
          <w:szCs w:val="28"/>
        </w:rPr>
      </w:pPr>
      <w:r w:rsidRPr="00AD559F">
        <w:rPr>
          <w:sz w:val="28"/>
          <w:szCs w:val="28"/>
        </w:rPr>
        <w:lastRenderedPageBreak/>
        <w:t>движущая сила процесса представляет произведение разностей конечных (на выходе из реактора) концентраций реагирующих веществ и их равновесных концентраций:</w:t>
      </w:r>
    </w:p>
    <w:p w:rsidR="005B6536" w:rsidRDefault="005B6536" w:rsidP="005B6536">
      <w:pPr>
        <w:pStyle w:val="Default"/>
        <w:ind w:firstLine="567"/>
        <w:jc w:val="center"/>
        <w:rPr>
          <w:sz w:val="28"/>
          <w:szCs w:val="28"/>
        </w:rPr>
      </w:pPr>
      <w:r w:rsidRPr="005B6536">
        <w:rPr>
          <w:noProof/>
          <w:sz w:val="28"/>
          <w:szCs w:val="28"/>
          <w:lang w:eastAsia="ru-RU"/>
        </w:rPr>
        <w:drawing>
          <wp:inline distT="0" distB="0" distL="0" distR="0">
            <wp:extent cx="2505710" cy="474980"/>
            <wp:effectExtent l="0" t="0" r="889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05710" cy="474980"/>
                    </a:xfrm>
                    <a:prstGeom prst="rect">
                      <a:avLst/>
                    </a:prstGeom>
                    <a:noFill/>
                    <a:ln>
                      <a:noFill/>
                    </a:ln>
                  </pic:spPr>
                </pic:pic>
              </a:graphicData>
            </a:graphic>
          </wp:inline>
        </w:drawing>
      </w:r>
      <w:r w:rsidR="00F637F6">
        <w:rPr>
          <w:sz w:val="28"/>
          <w:szCs w:val="28"/>
        </w:rPr>
        <w:t xml:space="preserve"> (а)</w:t>
      </w:r>
    </w:p>
    <w:p w:rsidR="00AD559F" w:rsidRPr="00F637F6" w:rsidRDefault="00AD559F" w:rsidP="00F637F6">
      <w:pPr>
        <w:pStyle w:val="Default"/>
        <w:ind w:firstLine="567"/>
        <w:jc w:val="both"/>
        <w:rPr>
          <w:sz w:val="28"/>
          <w:szCs w:val="28"/>
        </w:rPr>
      </w:pPr>
      <w:r w:rsidRPr="00F637F6">
        <w:rPr>
          <w:sz w:val="28"/>
          <w:szCs w:val="28"/>
        </w:rPr>
        <w:t>где С</w:t>
      </w:r>
      <w:r w:rsidRPr="00F637F6">
        <w:rPr>
          <w:sz w:val="28"/>
          <w:szCs w:val="28"/>
          <w:vertAlign w:val="subscript"/>
        </w:rPr>
        <w:t>А</w:t>
      </w:r>
      <w:r w:rsidRPr="00F637F6">
        <w:rPr>
          <w:sz w:val="28"/>
          <w:szCs w:val="28"/>
        </w:rPr>
        <w:t>, С</w:t>
      </w:r>
      <w:r w:rsidRPr="00F637F6">
        <w:rPr>
          <w:sz w:val="28"/>
          <w:szCs w:val="28"/>
          <w:vertAlign w:val="subscript"/>
        </w:rPr>
        <w:t>В</w:t>
      </w:r>
      <w:r w:rsidRPr="00F637F6">
        <w:rPr>
          <w:sz w:val="28"/>
          <w:szCs w:val="28"/>
        </w:rPr>
        <w:t xml:space="preserve"> — концентрация веществ на выходе из реактора, С*</w:t>
      </w:r>
      <w:r w:rsidRPr="00F637F6">
        <w:rPr>
          <w:sz w:val="28"/>
          <w:szCs w:val="28"/>
          <w:vertAlign w:val="subscript"/>
        </w:rPr>
        <w:t>А</w:t>
      </w:r>
      <w:r w:rsidRPr="00F637F6">
        <w:rPr>
          <w:sz w:val="28"/>
          <w:szCs w:val="28"/>
        </w:rPr>
        <w:t>, С*</w:t>
      </w:r>
      <w:r w:rsidRPr="00F637F6">
        <w:rPr>
          <w:sz w:val="28"/>
          <w:szCs w:val="28"/>
          <w:vertAlign w:val="subscript"/>
        </w:rPr>
        <w:t>В</w:t>
      </w:r>
      <w:r w:rsidRPr="00F637F6">
        <w:rPr>
          <w:sz w:val="28"/>
          <w:szCs w:val="28"/>
        </w:rPr>
        <w:t xml:space="preserve"> — равновесная концентрация веществ. </w:t>
      </w:r>
    </w:p>
    <w:p w:rsidR="00AD559F" w:rsidRPr="00AD559F" w:rsidRDefault="00AD559F" w:rsidP="00AD559F">
      <w:pPr>
        <w:pStyle w:val="Default"/>
        <w:ind w:firstLine="567"/>
        <w:jc w:val="both"/>
        <w:rPr>
          <w:sz w:val="28"/>
          <w:szCs w:val="28"/>
        </w:rPr>
      </w:pPr>
      <w:r w:rsidRPr="00AD559F">
        <w:rPr>
          <w:b/>
          <w:bCs/>
          <w:i/>
          <w:iCs/>
          <w:sz w:val="28"/>
          <w:szCs w:val="28"/>
        </w:rPr>
        <w:t xml:space="preserve">Для обратимых гетерогенных реакций </w:t>
      </w:r>
      <w:r w:rsidRPr="00AD559F">
        <w:rPr>
          <w:sz w:val="28"/>
          <w:szCs w:val="28"/>
        </w:rPr>
        <w:t>движущая сила процесса так же описывается уравнением (</w:t>
      </w:r>
      <w:r w:rsidR="00F637F6">
        <w:rPr>
          <w:sz w:val="28"/>
          <w:szCs w:val="28"/>
        </w:rPr>
        <w:t>а</w:t>
      </w:r>
      <w:r w:rsidRPr="00AD559F">
        <w:rPr>
          <w:sz w:val="28"/>
          <w:szCs w:val="28"/>
        </w:rPr>
        <w:t xml:space="preserve">), в котором С - действительная концентрация вещества в передающей фазе, С* - равновесная концентрация вещества над принимающей фазой. </w:t>
      </w:r>
    </w:p>
    <w:p w:rsidR="00AD559F" w:rsidRPr="00AD559F" w:rsidRDefault="00AD559F" w:rsidP="00AD559F">
      <w:pPr>
        <w:pStyle w:val="Default"/>
        <w:ind w:firstLine="567"/>
        <w:jc w:val="both"/>
        <w:rPr>
          <w:sz w:val="28"/>
          <w:szCs w:val="28"/>
        </w:rPr>
      </w:pPr>
      <w:r w:rsidRPr="00AD559F">
        <w:rPr>
          <w:sz w:val="28"/>
          <w:szCs w:val="28"/>
        </w:rPr>
        <w:t xml:space="preserve">Очевидно, что для обратимых реакций условие С=С* превращает ΔС в нуль и процесс прекращается. </w:t>
      </w:r>
    </w:p>
    <w:p w:rsidR="00AD559F" w:rsidRPr="00AD559F" w:rsidRDefault="00AD559F" w:rsidP="00AD559F">
      <w:pPr>
        <w:pStyle w:val="Default"/>
        <w:ind w:firstLine="567"/>
        <w:jc w:val="both"/>
        <w:rPr>
          <w:sz w:val="28"/>
          <w:szCs w:val="28"/>
        </w:rPr>
      </w:pPr>
      <w:r w:rsidRPr="00AD559F">
        <w:rPr>
          <w:b/>
          <w:bCs/>
          <w:i/>
          <w:iCs/>
          <w:sz w:val="28"/>
          <w:szCs w:val="28"/>
        </w:rPr>
        <w:t xml:space="preserve">2.Увеличение движущей силы процесса. </w:t>
      </w:r>
    </w:p>
    <w:p w:rsidR="00AD559F" w:rsidRPr="00AD559F" w:rsidRDefault="00AD559F" w:rsidP="00AD559F">
      <w:pPr>
        <w:pStyle w:val="Default"/>
        <w:ind w:firstLine="567"/>
        <w:jc w:val="both"/>
        <w:rPr>
          <w:sz w:val="28"/>
          <w:szCs w:val="28"/>
        </w:rPr>
      </w:pPr>
      <w:r w:rsidRPr="00AD559F">
        <w:rPr>
          <w:sz w:val="28"/>
          <w:szCs w:val="28"/>
        </w:rPr>
        <w:t>Увеличение движущей силы процесса ΔС может быть достигнуто возрастанием концентраций взаимодействующих компонентов в исходных материалах (</w:t>
      </w:r>
      <w:r w:rsidR="005F1CD0">
        <w:rPr>
          <w:sz w:val="28"/>
          <w:szCs w:val="28"/>
        </w:rPr>
        <w:t>сырье</w:t>
      </w:r>
      <w:r w:rsidRPr="00AD559F">
        <w:rPr>
          <w:sz w:val="28"/>
          <w:szCs w:val="28"/>
        </w:rPr>
        <w:t xml:space="preserve">), повышением давления, отводом продуктов реакции из реакционного </w:t>
      </w:r>
      <w:r w:rsidR="005F1CD0">
        <w:rPr>
          <w:sz w:val="28"/>
          <w:szCs w:val="28"/>
        </w:rPr>
        <w:t>объе</w:t>
      </w:r>
      <w:r w:rsidRPr="00AD559F">
        <w:rPr>
          <w:sz w:val="28"/>
          <w:szCs w:val="28"/>
        </w:rPr>
        <w:t xml:space="preserve">ма с целью сдвига равновесия в сторону продукта, регулированием температуры процесса. </w:t>
      </w:r>
    </w:p>
    <w:p w:rsidR="00AD559F" w:rsidRPr="00AD559F" w:rsidRDefault="00AD559F" w:rsidP="00AD559F">
      <w:pPr>
        <w:pStyle w:val="Default"/>
        <w:ind w:firstLine="567"/>
        <w:jc w:val="both"/>
        <w:rPr>
          <w:sz w:val="28"/>
          <w:szCs w:val="28"/>
        </w:rPr>
      </w:pPr>
      <w:r w:rsidRPr="00AD559F">
        <w:rPr>
          <w:b/>
          <w:bCs/>
          <w:i/>
          <w:iCs/>
          <w:sz w:val="28"/>
          <w:szCs w:val="28"/>
        </w:rPr>
        <w:t xml:space="preserve">Способ увеличения концентрации </w:t>
      </w:r>
      <w:r w:rsidRPr="00AD559F">
        <w:rPr>
          <w:sz w:val="28"/>
          <w:szCs w:val="28"/>
        </w:rPr>
        <w:t xml:space="preserve">взаимодействующих компонентов в исходном сырье зависит от агрегатного состояния материала. </w:t>
      </w:r>
      <w:r w:rsidRPr="00AD559F">
        <w:rPr>
          <w:b/>
          <w:bCs/>
          <w:sz w:val="28"/>
          <w:szCs w:val="28"/>
        </w:rPr>
        <w:t xml:space="preserve">Увеличение содержания полезного составляющего в </w:t>
      </w:r>
      <w:r w:rsidR="005F1CD0">
        <w:rPr>
          <w:b/>
          <w:bCs/>
          <w:sz w:val="28"/>
          <w:szCs w:val="28"/>
        </w:rPr>
        <w:t>тве</w:t>
      </w:r>
      <w:r w:rsidRPr="00AD559F">
        <w:rPr>
          <w:b/>
          <w:bCs/>
          <w:sz w:val="28"/>
          <w:szCs w:val="28"/>
        </w:rPr>
        <w:t xml:space="preserve">рдом сырье </w:t>
      </w:r>
      <w:r w:rsidRPr="00AD559F">
        <w:rPr>
          <w:sz w:val="28"/>
          <w:szCs w:val="28"/>
        </w:rPr>
        <w:t xml:space="preserve">называется </w:t>
      </w:r>
      <w:r w:rsidRPr="00AD559F">
        <w:rPr>
          <w:b/>
          <w:bCs/>
          <w:sz w:val="28"/>
          <w:szCs w:val="28"/>
        </w:rPr>
        <w:t>обогащением</w:t>
      </w:r>
      <w:r w:rsidRPr="00AD559F">
        <w:rPr>
          <w:sz w:val="28"/>
          <w:szCs w:val="28"/>
        </w:rPr>
        <w:t xml:space="preserve">, </w:t>
      </w:r>
      <w:r w:rsidRPr="00AD559F">
        <w:rPr>
          <w:b/>
          <w:bCs/>
          <w:sz w:val="28"/>
          <w:szCs w:val="28"/>
        </w:rPr>
        <w:t xml:space="preserve">а в жидком и газообразном </w:t>
      </w:r>
      <w:r w:rsidRPr="00AD559F">
        <w:rPr>
          <w:sz w:val="28"/>
          <w:szCs w:val="28"/>
        </w:rPr>
        <w:t xml:space="preserve">- </w:t>
      </w:r>
      <w:r w:rsidRPr="00AD559F">
        <w:rPr>
          <w:b/>
          <w:bCs/>
          <w:sz w:val="28"/>
          <w:szCs w:val="28"/>
        </w:rPr>
        <w:t>концентрированием</w:t>
      </w:r>
      <w:r w:rsidRPr="00AD559F">
        <w:rPr>
          <w:sz w:val="28"/>
          <w:szCs w:val="28"/>
        </w:rPr>
        <w:t xml:space="preserve">. Увеличение концентрации взаимодействующих веществ - это один из самых распространенных </w:t>
      </w:r>
      <w:r w:rsidR="005F1CD0">
        <w:rPr>
          <w:sz w:val="28"/>
          <w:szCs w:val="28"/>
        </w:rPr>
        <w:t>прие</w:t>
      </w:r>
      <w:r w:rsidRPr="00AD559F">
        <w:rPr>
          <w:sz w:val="28"/>
          <w:szCs w:val="28"/>
        </w:rPr>
        <w:t xml:space="preserve">мов для интенсификации процессов. </w:t>
      </w:r>
    </w:p>
    <w:p w:rsidR="00AD559F" w:rsidRPr="00AD559F" w:rsidRDefault="00AD559F" w:rsidP="00AD559F">
      <w:pPr>
        <w:pStyle w:val="Default"/>
        <w:ind w:firstLine="567"/>
        <w:jc w:val="both"/>
        <w:rPr>
          <w:sz w:val="28"/>
          <w:szCs w:val="28"/>
        </w:rPr>
      </w:pPr>
      <w:r w:rsidRPr="00AD559F">
        <w:rPr>
          <w:sz w:val="28"/>
          <w:szCs w:val="28"/>
        </w:rPr>
        <w:t xml:space="preserve">Для </w:t>
      </w:r>
      <w:r w:rsidRPr="00AD559F">
        <w:rPr>
          <w:b/>
          <w:bCs/>
          <w:i/>
          <w:iCs/>
          <w:sz w:val="28"/>
          <w:szCs w:val="28"/>
        </w:rPr>
        <w:t xml:space="preserve">простых реакций </w:t>
      </w:r>
      <w:r w:rsidRPr="00AD559F">
        <w:rPr>
          <w:sz w:val="28"/>
          <w:szCs w:val="28"/>
        </w:rPr>
        <w:t xml:space="preserve">увеличение концентрации исходных веществ практически всегда приводит к увеличению скорости (за исключением реакций нулевого порядка, скорость которых не зависит от концентрации). </w:t>
      </w:r>
    </w:p>
    <w:p w:rsidR="00AD559F" w:rsidRPr="00AD559F" w:rsidRDefault="00AD559F" w:rsidP="00AD559F">
      <w:pPr>
        <w:pStyle w:val="Default"/>
        <w:ind w:firstLine="567"/>
        <w:jc w:val="both"/>
        <w:rPr>
          <w:sz w:val="28"/>
          <w:szCs w:val="28"/>
        </w:rPr>
      </w:pPr>
      <w:r w:rsidRPr="00AD559F">
        <w:rPr>
          <w:sz w:val="28"/>
          <w:szCs w:val="28"/>
        </w:rPr>
        <w:t xml:space="preserve">Для </w:t>
      </w:r>
      <w:r w:rsidRPr="00AD559F">
        <w:rPr>
          <w:b/>
          <w:bCs/>
          <w:i/>
          <w:iCs/>
          <w:sz w:val="28"/>
          <w:szCs w:val="28"/>
        </w:rPr>
        <w:t>сложных реакций</w:t>
      </w:r>
      <w:r w:rsidRPr="00AD559F">
        <w:rPr>
          <w:sz w:val="28"/>
          <w:szCs w:val="28"/>
        </w:rPr>
        <w:t xml:space="preserve">, в частности, для параллельных, вопрос о выборе концентраций реагентов для управления процессом не является однозначным. </w:t>
      </w:r>
    </w:p>
    <w:p w:rsidR="00AD559F" w:rsidRDefault="00AD559F" w:rsidP="00AD559F">
      <w:pPr>
        <w:pStyle w:val="Default"/>
        <w:ind w:firstLine="567"/>
        <w:jc w:val="both"/>
        <w:rPr>
          <w:sz w:val="28"/>
          <w:szCs w:val="28"/>
        </w:rPr>
      </w:pPr>
      <w:r w:rsidRPr="00AD559F">
        <w:rPr>
          <w:sz w:val="28"/>
          <w:szCs w:val="28"/>
        </w:rPr>
        <w:t xml:space="preserve">Для анализа соотношения скоростей целевого и побочных процессов пользуются величиной мгновенной или дифференциальной селективности </w:t>
      </w:r>
    </w:p>
    <w:p w:rsidR="008551B7" w:rsidRPr="00AD559F" w:rsidRDefault="008551B7" w:rsidP="00AD559F">
      <w:pPr>
        <w:pStyle w:val="Default"/>
        <w:ind w:firstLine="567"/>
        <w:jc w:val="both"/>
        <w:rPr>
          <w:sz w:val="28"/>
          <w:szCs w:val="28"/>
        </w:rPr>
      </w:pPr>
    </w:p>
    <w:p w:rsidR="005F1CD0" w:rsidRDefault="008551B7" w:rsidP="008551B7">
      <w:pPr>
        <w:pStyle w:val="Default"/>
        <w:ind w:firstLine="567"/>
        <w:jc w:val="center"/>
        <w:rPr>
          <w:b/>
          <w:bCs/>
          <w:i/>
          <w:iCs/>
          <w:sz w:val="28"/>
          <w:szCs w:val="28"/>
        </w:rPr>
      </w:pPr>
      <w:r w:rsidRPr="008551B7">
        <w:rPr>
          <w:b/>
          <w:bCs/>
          <w:i/>
          <w:iCs/>
          <w:noProof/>
          <w:sz w:val="28"/>
          <w:szCs w:val="28"/>
          <w:lang w:eastAsia="ru-RU"/>
        </w:rPr>
        <w:drawing>
          <wp:inline distT="0" distB="0" distL="0" distR="0">
            <wp:extent cx="1021080" cy="36830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21080" cy="368300"/>
                    </a:xfrm>
                    <a:prstGeom prst="rect">
                      <a:avLst/>
                    </a:prstGeom>
                    <a:noFill/>
                    <a:ln>
                      <a:noFill/>
                    </a:ln>
                  </pic:spPr>
                </pic:pic>
              </a:graphicData>
            </a:graphic>
          </wp:inline>
        </w:drawing>
      </w:r>
    </w:p>
    <w:p w:rsidR="002E2B78" w:rsidRPr="002E2B78" w:rsidRDefault="002E2B78" w:rsidP="002E2B78">
      <w:pPr>
        <w:pStyle w:val="Default"/>
        <w:ind w:firstLine="567"/>
        <w:rPr>
          <w:sz w:val="28"/>
          <w:szCs w:val="28"/>
        </w:rPr>
      </w:pPr>
      <w:r w:rsidRPr="002E2B78">
        <w:rPr>
          <w:sz w:val="28"/>
          <w:szCs w:val="28"/>
        </w:rPr>
        <w:t xml:space="preserve">где </w:t>
      </w:r>
      <w:proofErr w:type="spellStart"/>
      <w:r w:rsidR="008551B7" w:rsidRPr="00DD110D">
        <w:rPr>
          <w:i/>
          <w:sz w:val="28"/>
          <w:szCs w:val="28"/>
          <w:lang w:val="en-US"/>
        </w:rPr>
        <w:t>u</w:t>
      </w:r>
      <w:r w:rsidR="008551B7" w:rsidRPr="00DD110D">
        <w:rPr>
          <w:i/>
          <w:sz w:val="28"/>
          <w:szCs w:val="28"/>
          <w:vertAlign w:val="subscript"/>
          <w:lang w:val="en-US"/>
        </w:rPr>
        <w:t>A</w:t>
      </w:r>
      <w:proofErr w:type="spellEnd"/>
      <w:r w:rsidR="00DD110D">
        <w:rPr>
          <w:i/>
          <w:sz w:val="28"/>
          <w:szCs w:val="28"/>
          <w:vertAlign w:val="subscript"/>
        </w:rPr>
        <w:sym w:font="Symbol" w:char="F0AE"/>
      </w:r>
      <w:r w:rsidR="008551B7" w:rsidRPr="00DD110D">
        <w:rPr>
          <w:i/>
          <w:sz w:val="28"/>
          <w:szCs w:val="28"/>
          <w:vertAlign w:val="subscript"/>
          <w:lang w:val="en-US"/>
        </w:rPr>
        <w:t>R</w:t>
      </w:r>
      <w:r w:rsidRPr="002E2B78">
        <w:rPr>
          <w:sz w:val="28"/>
          <w:szCs w:val="28"/>
        </w:rPr>
        <w:t xml:space="preserve">— скорость расхода вещества А на получение вещества R; </w:t>
      </w:r>
      <w:proofErr w:type="spellStart"/>
      <w:r w:rsidR="00DD110D" w:rsidRPr="00DD110D">
        <w:rPr>
          <w:i/>
          <w:sz w:val="28"/>
          <w:szCs w:val="28"/>
          <w:lang w:val="en-US"/>
        </w:rPr>
        <w:t>u</w:t>
      </w:r>
      <w:r w:rsidR="00DD110D" w:rsidRPr="00DD110D">
        <w:rPr>
          <w:i/>
          <w:sz w:val="28"/>
          <w:szCs w:val="28"/>
          <w:vertAlign w:val="subscript"/>
          <w:lang w:val="en-US"/>
        </w:rPr>
        <w:t>A</w:t>
      </w:r>
      <w:proofErr w:type="spellEnd"/>
      <w:r w:rsidRPr="002E2B78">
        <w:rPr>
          <w:sz w:val="28"/>
          <w:szCs w:val="28"/>
        </w:rPr>
        <w:t xml:space="preserve">— общая скорость расхода вещества А. </w:t>
      </w:r>
    </w:p>
    <w:p w:rsidR="005F1CD0" w:rsidRPr="002E2B78" w:rsidRDefault="002E2B78" w:rsidP="002E2B78">
      <w:pPr>
        <w:pStyle w:val="Default"/>
        <w:ind w:firstLine="567"/>
        <w:jc w:val="both"/>
        <w:rPr>
          <w:b/>
          <w:bCs/>
          <w:i/>
          <w:iCs/>
          <w:sz w:val="28"/>
          <w:szCs w:val="28"/>
        </w:rPr>
      </w:pPr>
      <w:r w:rsidRPr="002E2B78">
        <w:rPr>
          <w:sz w:val="28"/>
          <w:szCs w:val="28"/>
        </w:rPr>
        <w:t xml:space="preserve">Значение дифференциальной селективности в ходе процесса в общем случае не остается постоянным, так как оно определяется соотношением скоростей реакций, а скорость реакции по мере </w:t>
      </w:r>
      <w:r>
        <w:rPr>
          <w:sz w:val="28"/>
          <w:szCs w:val="28"/>
        </w:rPr>
        <w:t>ее</w:t>
      </w:r>
      <w:r w:rsidRPr="002E2B78">
        <w:rPr>
          <w:sz w:val="28"/>
          <w:szCs w:val="28"/>
        </w:rPr>
        <w:t xml:space="preserve"> протекания меняется. Таким образом, </w:t>
      </w:r>
      <w:r w:rsidRPr="002E2B78">
        <w:rPr>
          <w:b/>
          <w:bCs/>
          <w:i/>
          <w:iCs/>
          <w:sz w:val="28"/>
          <w:szCs w:val="28"/>
        </w:rPr>
        <w:t xml:space="preserve">дифференциальная селективность характеризует </w:t>
      </w:r>
      <w:r w:rsidRPr="002E2B78">
        <w:rPr>
          <w:sz w:val="28"/>
          <w:szCs w:val="28"/>
        </w:rPr>
        <w:t xml:space="preserve">эффективность целевой реакции в некоторый момент времени при некотором значении концентраций реагентов и продуктов и при заданной температуре. </w:t>
      </w:r>
      <w:r w:rsidRPr="002E2B78">
        <w:rPr>
          <w:sz w:val="28"/>
          <w:szCs w:val="28"/>
        </w:rPr>
        <w:lastRenderedPageBreak/>
        <w:t xml:space="preserve">Лишь в том случае, когда параметры процесса во времени и пространстве не меняются (это возможно при проведении процесса в стационарном реакторе идеального смещения), </w:t>
      </w:r>
      <w:r>
        <w:rPr>
          <w:sz w:val="28"/>
          <w:szCs w:val="28"/>
        </w:rPr>
        <w:sym w:font="Symbol" w:char="F06A"/>
      </w:r>
      <w:r w:rsidR="008551B7">
        <w:rPr>
          <w:sz w:val="28"/>
          <w:szCs w:val="28"/>
          <w:vertAlign w:val="superscript"/>
        </w:rPr>
        <w:t>/</w:t>
      </w:r>
      <w:r w:rsidRPr="002E2B78">
        <w:rPr>
          <w:sz w:val="28"/>
          <w:szCs w:val="28"/>
        </w:rPr>
        <w:t>остается постоянной величиной.</w:t>
      </w:r>
    </w:p>
    <w:p w:rsidR="00B84203" w:rsidRPr="00B84203" w:rsidRDefault="00FC74BE" w:rsidP="00B84203">
      <w:pPr>
        <w:pStyle w:val="Default"/>
        <w:ind w:firstLine="567"/>
        <w:jc w:val="both"/>
        <w:rPr>
          <w:sz w:val="28"/>
          <w:szCs w:val="28"/>
        </w:rPr>
      </w:pPr>
      <w:r w:rsidRPr="00B84203">
        <w:rPr>
          <w:b/>
          <w:bCs/>
          <w:i/>
          <w:iCs/>
          <w:sz w:val="28"/>
          <w:szCs w:val="28"/>
        </w:rPr>
        <w:t xml:space="preserve">Повышение давления </w:t>
      </w:r>
      <w:r w:rsidRPr="00B84203">
        <w:rPr>
          <w:sz w:val="28"/>
          <w:szCs w:val="28"/>
        </w:rPr>
        <w:t xml:space="preserve">влияет на скорость процесса (скорость достижения равновесного состояния обратимых процессов) и состояние равновесия. </w:t>
      </w:r>
      <w:r w:rsidRPr="00B84203">
        <w:rPr>
          <w:b/>
          <w:bCs/>
          <w:i/>
          <w:iCs/>
          <w:sz w:val="28"/>
          <w:szCs w:val="28"/>
        </w:rPr>
        <w:t xml:space="preserve">Эффективность повышения давления зависит </w:t>
      </w:r>
      <w:r w:rsidRPr="00B84203">
        <w:rPr>
          <w:sz w:val="28"/>
          <w:szCs w:val="28"/>
        </w:rPr>
        <w:t xml:space="preserve">от агрегатного состояния обрабатываемых веществ. Наиболее сильно влияет давление на скорость процессов, идущих в газовой фазе или же при взаимодействии газов с жидкостями и </w:t>
      </w:r>
      <w:r w:rsidR="00B84203">
        <w:rPr>
          <w:sz w:val="28"/>
          <w:szCs w:val="28"/>
        </w:rPr>
        <w:t>тве</w:t>
      </w:r>
      <w:r w:rsidRPr="00B84203">
        <w:rPr>
          <w:sz w:val="28"/>
          <w:szCs w:val="28"/>
        </w:rPr>
        <w:t>рдыми телами. В меньшей степени давление</w:t>
      </w:r>
      <w:r w:rsidR="00B84203" w:rsidRPr="00B84203">
        <w:rPr>
          <w:sz w:val="28"/>
          <w:szCs w:val="28"/>
        </w:rPr>
        <w:t xml:space="preserve"> сказывается на скорости процессов, протекающих в жидкой и твердой фазах. Таким образом, повышение давления равносильно росту концентрации реагентов. </w:t>
      </w:r>
    </w:p>
    <w:p w:rsidR="00B84203" w:rsidRPr="00B84203" w:rsidRDefault="00B84203" w:rsidP="00B84203">
      <w:pPr>
        <w:pStyle w:val="Default"/>
        <w:ind w:firstLine="567"/>
        <w:jc w:val="both"/>
        <w:rPr>
          <w:sz w:val="28"/>
          <w:szCs w:val="28"/>
        </w:rPr>
      </w:pPr>
      <w:r w:rsidRPr="00B84203">
        <w:rPr>
          <w:b/>
          <w:bCs/>
          <w:i/>
          <w:iCs/>
          <w:sz w:val="28"/>
          <w:szCs w:val="28"/>
        </w:rPr>
        <w:t xml:space="preserve">Для обратимых газовых реакций, протекающих с уменьшением </w:t>
      </w:r>
      <w:r>
        <w:rPr>
          <w:b/>
          <w:bCs/>
          <w:i/>
          <w:iCs/>
          <w:sz w:val="28"/>
          <w:szCs w:val="28"/>
        </w:rPr>
        <w:t>объе</w:t>
      </w:r>
      <w:r w:rsidRPr="00B84203">
        <w:rPr>
          <w:b/>
          <w:bCs/>
          <w:i/>
          <w:iCs/>
          <w:sz w:val="28"/>
          <w:szCs w:val="28"/>
        </w:rPr>
        <w:t>ма</w:t>
      </w:r>
      <w:r w:rsidRPr="00B84203">
        <w:rPr>
          <w:i/>
          <w:iCs/>
          <w:sz w:val="28"/>
          <w:szCs w:val="28"/>
        </w:rPr>
        <w:t xml:space="preserve">, </w:t>
      </w:r>
      <w:r w:rsidRPr="00B84203">
        <w:rPr>
          <w:sz w:val="28"/>
          <w:szCs w:val="28"/>
        </w:rPr>
        <w:t xml:space="preserve">скорость реакции и выход продукта будут возрастать с повышением давления за </w:t>
      </w:r>
      <w:r>
        <w:rPr>
          <w:sz w:val="28"/>
          <w:szCs w:val="28"/>
        </w:rPr>
        <w:t>сче</w:t>
      </w:r>
      <w:r w:rsidRPr="00B84203">
        <w:rPr>
          <w:sz w:val="28"/>
          <w:szCs w:val="28"/>
        </w:rPr>
        <w:t xml:space="preserve">т увеличения действительных концентраций (парциальных давлений) компонентов. Выход продукта по такой реакции непрерывно увеличивается при повышении давления. Однако градиент увеличения выхода с повышением давления непрерывно снижается, и поэтому слишком высокие давления применять невыгодно, особенно в тех случаях, когда газовая смесь содержит значительные количества инертных примесей. </w:t>
      </w:r>
    </w:p>
    <w:p w:rsidR="005F1CD0" w:rsidRPr="00B84203" w:rsidRDefault="00B84203" w:rsidP="00B84203">
      <w:pPr>
        <w:pStyle w:val="Default"/>
        <w:ind w:firstLine="567"/>
        <w:jc w:val="both"/>
        <w:rPr>
          <w:b/>
          <w:bCs/>
          <w:i/>
          <w:iCs/>
          <w:sz w:val="28"/>
          <w:szCs w:val="28"/>
        </w:rPr>
      </w:pPr>
      <w:r w:rsidRPr="00B84203">
        <w:rPr>
          <w:b/>
          <w:bCs/>
          <w:i/>
          <w:iCs/>
          <w:sz w:val="28"/>
          <w:szCs w:val="28"/>
        </w:rPr>
        <w:t>Для обратимых газовых реакций, идущих с увеличением объ</w:t>
      </w:r>
      <w:r>
        <w:rPr>
          <w:b/>
          <w:bCs/>
          <w:i/>
          <w:iCs/>
          <w:sz w:val="28"/>
          <w:szCs w:val="28"/>
        </w:rPr>
        <w:t>е</w:t>
      </w:r>
      <w:r w:rsidRPr="00B84203">
        <w:rPr>
          <w:b/>
          <w:bCs/>
          <w:i/>
          <w:iCs/>
          <w:sz w:val="28"/>
          <w:szCs w:val="28"/>
        </w:rPr>
        <w:t>ма</w:t>
      </w:r>
      <w:r w:rsidRPr="00B84203">
        <w:rPr>
          <w:sz w:val="28"/>
          <w:szCs w:val="28"/>
        </w:rPr>
        <w:t xml:space="preserve">, давление сказывается положительно вдали от состояния равновесия за </w:t>
      </w:r>
      <w:r>
        <w:rPr>
          <w:sz w:val="28"/>
          <w:szCs w:val="28"/>
        </w:rPr>
        <w:t>сче</w:t>
      </w:r>
      <w:r w:rsidRPr="00B84203">
        <w:rPr>
          <w:sz w:val="28"/>
          <w:szCs w:val="28"/>
        </w:rPr>
        <w:t xml:space="preserve">т роста действительных концентраций исходных компонентов. Значение оптимального давления колеблется от сотых до десятых долей МПа (от долей атмосферы до нескольких атмосфер) в зависимости от характера реакции, </w:t>
      </w:r>
      <w:r>
        <w:rPr>
          <w:sz w:val="28"/>
          <w:szCs w:val="28"/>
        </w:rPr>
        <w:t>ее</w:t>
      </w:r>
      <w:r w:rsidRPr="00B84203">
        <w:rPr>
          <w:sz w:val="28"/>
          <w:szCs w:val="28"/>
        </w:rPr>
        <w:t xml:space="preserve"> порядка </w:t>
      </w:r>
      <w:r w:rsidRPr="00B84203">
        <w:rPr>
          <w:i/>
          <w:iCs/>
          <w:sz w:val="28"/>
          <w:szCs w:val="28"/>
        </w:rPr>
        <w:t xml:space="preserve">n </w:t>
      </w:r>
      <w:r w:rsidRPr="00B84203">
        <w:rPr>
          <w:sz w:val="28"/>
          <w:szCs w:val="28"/>
        </w:rPr>
        <w:t xml:space="preserve">и от заданной степени превращения </w:t>
      </w:r>
      <w:r w:rsidRPr="00B84203">
        <w:rPr>
          <w:i/>
          <w:iCs/>
          <w:sz w:val="28"/>
          <w:szCs w:val="28"/>
        </w:rPr>
        <w:t>х</w:t>
      </w:r>
      <w:r w:rsidRPr="00B84203">
        <w:rPr>
          <w:sz w:val="28"/>
          <w:szCs w:val="28"/>
        </w:rPr>
        <w:t>.</w:t>
      </w:r>
    </w:p>
    <w:p w:rsidR="00055A96" w:rsidRPr="00055A96" w:rsidRDefault="00055A96" w:rsidP="00055A96">
      <w:pPr>
        <w:pStyle w:val="Default"/>
        <w:ind w:firstLine="567"/>
        <w:jc w:val="both"/>
        <w:rPr>
          <w:sz w:val="28"/>
          <w:szCs w:val="28"/>
        </w:rPr>
      </w:pPr>
      <w:r w:rsidRPr="00055A96">
        <w:rPr>
          <w:b/>
          <w:bCs/>
          <w:i/>
          <w:iCs/>
          <w:sz w:val="28"/>
          <w:szCs w:val="28"/>
        </w:rPr>
        <w:t xml:space="preserve">Отвод продуктов реакции из реакционной зоны </w:t>
      </w:r>
      <w:r w:rsidRPr="00055A96">
        <w:rPr>
          <w:sz w:val="28"/>
          <w:szCs w:val="28"/>
        </w:rPr>
        <w:t>увеличивает суммарную скорость обратимой реакции за сч</w:t>
      </w:r>
      <w:r>
        <w:rPr>
          <w:sz w:val="28"/>
          <w:szCs w:val="28"/>
        </w:rPr>
        <w:t>е</w:t>
      </w:r>
      <w:r w:rsidRPr="00055A96">
        <w:rPr>
          <w:sz w:val="28"/>
          <w:szCs w:val="28"/>
        </w:rPr>
        <w:t>т уменьшения скорости обратной реакции или увеличивает движущую силу гетерогенного процесса за сч</w:t>
      </w:r>
      <w:r>
        <w:rPr>
          <w:sz w:val="28"/>
          <w:szCs w:val="28"/>
        </w:rPr>
        <w:t>е</w:t>
      </w:r>
      <w:r w:rsidRPr="00055A96">
        <w:rPr>
          <w:sz w:val="28"/>
          <w:szCs w:val="28"/>
        </w:rPr>
        <w:t>т снижения или полного устранения величины равновесной концентрации компонента в принимающей фазе. Если реакция протекает в газовой фазе, то отвод продукта в жидкую (или тв</w:t>
      </w:r>
      <w:r>
        <w:rPr>
          <w:sz w:val="28"/>
          <w:szCs w:val="28"/>
        </w:rPr>
        <w:t>е</w:t>
      </w:r>
      <w:r w:rsidRPr="00055A96">
        <w:rPr>
          <w:sz w:val="28"/>
          <w:szCs w:val="28"/>
        </w:rPr>
        <w:t xml:space="preserve">рдую) фазу означает уменьшение его равновесной концентрации вплоть до нуля. </w:t>
      </w:r>
    </w:p>
    <w:p w:rsidR="00055A96" w:rsidRPr="00055A96" w:rsidRDefault="00055A96" w:rsidP="00055A96">
      <w:pPr>
        <w:pStyle w:val="Default"/>
        <w:ind w:firstLine="567"/>
        <w:jc w:val="both"/>
        <w:rPr>
          <w:sz w:val="28"/>
          <w:szCs w:val="28"/>
        </w:rPr>
      </w:pPr>
      <w:r w:rsidRPr="00055A96">
        <w:rPr>
          <w:sz w:val="28"/>
          <w:szCs w:val="28"/>
        </w:rPr>
        <w:t xml:space="preserve">Из газовой смеси продукт реакции может отводиться конденсацией, избирательной абсорбцией или адсорбцией. </w:t>
      </w:r>
    </w:p>
    <w:p w:rsidR="00FC74BE" w:rsidRPr="00055A96" w:rsidRDefault="00055A96" w:rsidP="00055A96">
      <w:pPr>
        <w:pStyle w:val="Default"/>
        <w:ind w:firstLine="567"/>
        <w:jc w:val="both"/>
        <w:rPr>
          <w:b/>
          <w:bCs/>
          <w:i/>
          <w:iCs/>
          <w:sz w:val="28"/>
          <w:szCs w:val="28"/>
        </w:rPr>
      </w:pPr>
      <w:r w:rsidRPr="00055A96">
        <w:rPr>
          <w:sz w:val="28"/>
          <w:szCs w:val="28"/>
        </w:rPr>
        <w:t>Из жидкой смеси продукт реакции отводится в зависимости от его свойств осаждением в виде кристаллов, десорбцией (испарением) в виде паров или адсорбцией на тв</w:t>
      </w:r>
      <w:r>
        <w:rPr>
          <w:sz w:val="28"/>
          <w:szCs w:val="28"/>
        </w:rPr>
        <w:t>е</w:t>
      </w:r>
      <w:r w:rsidRPr="00055A96">
        <w:rPr>
          <w:sz w:val="28"/>
          <w:szCs w:val="28"/>
        </w:rPr>
        <w:t>рдом поглотителе. Осаждение кристаллов с последующим возвратом маточного раствора в процесс часто применяется в технологии минеральных солей, например, в производстве хлорида калия, сульфата аммония.</w:t>
      </w:r>
    </w:p>
    <w:p w:rsidR="00216116" w:rsidRPr="00DE2F25" w:rsidRDefault="00216116" w:rsidP="00AD559F">
      <w:pPr>
        <w:pStyle w:val="Default"/>
        <w:ind w:firstLine="567"/>
        <w:jc w:val="both"/>
        <w:rPr>
          <w:sz w:val="28"/>
          <w:szCs w:val="28"/>
        </w:rPr>
      </w:pPr>
      <w:r w:rsidRPr="00DE2F25">
        <w:rPr>
          <w:b/>
          <w:bCs/>
          <w:i/>
          <w:iCs/>
          <w:sz w:val="28"/>
          <w:szCs w:val="28"/>
        </w:rPr>
        <w:t xml:space="preserve">Применение катализаторов </w:t>
      </w:r>
      <w:r w:rsidRPr="00DE2F25">
        <w:rPr>
          <w:sz w:val="28"/>
          <w:szCs w:val="28"/>
        </w:rPr>
        <w:t xml:space="preserve">значительно повышает константу скорости реакции, не вызывая изменения движущей силы процесса. </w:t>
      </w:r>
    </w:p>
    <w:p w:rsidR="007A38A4" w:rsidRDefault="00216116" w:rsidP="007A38A4">
      <w:pPr>
        <w:autoSpaceDE w:val="0"/>
        <w:autoSpaceDN w:val="0"/>
        <w:adjustRightInd w:val="0"/>
        <w:ind w:firstLine="567"/>
        <w:jc w:val="both"/>
        <w:rPr>
          <w:sz w:val="28"/>
          <w:szCs w:val="28"/>
        </w:rPr>
      </w:pPr>
      <w:r w:rsidRPr="007A38A4">
        <w:rPr>
          <w:sz w:val="28"/>
          <w:szCs w:val="28"/>
        </w:rPr>
        <w:t xml:space="preserve">Из </w:t>
      </w:r>
      <w:r w:rsidR="007A38A4">
        <w:rPr>
          <w:sz w:val="28"/>
          <w:szCs w:val="28"/>
        </w:rPr>
        <w:t>тре</w:t>
      </w:r>
      <w:r w:rsidRPr="007A38A4">
        <w:rPr>
          <w:sz w:val="28"/>
          <w:szCs w:val="28"/>
        </w:rPr>
        <w:t xml:space="preserve">х рассмотренных направлений увеличения константы скорости процесса используют, прежде всего, то, которое ускоряет наиболее медленную стадию процесса. </w:t>
      </w:r>
    </w:p>
    <w:p w:rsidR="008545E5" w:rsidRDefault="00C64C8D" w:rsidP="001B7964">
      <w:pPr>
        <w:autoSpaceDE w:val="0"/>
        <w:autoSpaceDN w:val="0"/>
        <w:adjustRightInd w:val="0"/>
        <w:ind w:firstLine="567"/>
        <w:jc w:val="both"/>
        <w:rPr>
          <w:sz w:val="23"/>
          <w:szCs w:val="23"/>
        </w:rPr>
      </w:pPr>
      <w:r w:rsidRPr="00C64C8D">
        <w:rPr>
          <w:b/>
          <w:bCs/>
          <w:i/>
          <w:iCs/>
          <w:sz w:val="28"/>
          <w:szCs w:val="28"/>
        </w:rPr>
        <w:lastRenderedPageBreak/>
        <w:t xml:space="preserve">Регулирование температуры процесса </w:t>
      </w:r>
      <w:r w:rsidRPr="00C64C8D">
        <w:rPr>
          <w:sz w:val="28"/>
          <w:szCs w:val="28"/>
        </w:rPr>
        <w:t xml:space="preserve">как средство повышения движущей силы применяется главным образом в сорбционных и десорбционных процессах. Понижая температуру жидкой фазы, уменьшают парциальное давление паров газового (парового) компонента над ней, и соответственно, увеличивают движущую силу ДС и общую скорость процесса. Снижение температуры в проточных аппаратах чаще всего достигается подачей жидкости, предварительно </w:t>
      </w:r>
      <w:r>
        <w:rPr>
          <w:sz w:val="28"/>
          <w:szCs w:val="28"/>
        </w:rPr>
        <w:t>охлажде</w:t>
      </w:r>
      <w:r w:rsidRPr="00C64C8D">
        <w:rPr>
          <w:sz w:val="28"/>
          <w:szCs w:val="28"/>
        </w:rPr>
        <w:t>нной в холодильниках.</w:t>
      </w:r>
    </w:p>
    <w:p w:rsidR="008545E5" w:rsidRPr="008545E5" w:rsidRDefault="008545E5" w:rsidP="008545E5">
      <w:pPr>
        <w:pStyle w:val="Default"/>
        <w:ind w:firstLine="567"/>
        <w:rPr>
          <w:sz w:val="28"/>
          <w:szCs w:val="28"/>
        </w:rPr>
      </w:pPr>
      <w:r w:rsidRPr="008545E5">
        <w:rPr>
          <w:b/>
          <w:bCs/>
          <w:i/>
          <w:iCs/>
          <w:sz w:val="28"/>
          <w:szCs w:val="28"/>
        </w:rPr>
        <w:t xml:space="preserve">3.Увеличение константы скорости процесса </w:t>
      </w:r>
    </w:p>
    <w:p w:rsidR="001B7964" w:rsidRPr="008C7BBD" w:rsidRDefault="008545E5" w:rsidP="008545E5">
      <w:pPr>
        <w:autoSpaceDE w:val="0"/>
        <w:autoSpaceDN w:val="0"/>
        <w:adjustRightInd w:val="0"/>
        <w:ind w:firstLine="567"/>
        <w:jc w:val="both"/>
        <w:rPr>
          <w:sz w:val="28"/>
          <w:szCs w:val="28"/>
        </w:rPr>
      </w:pPr>
      <w:r w:rsidRPr="008545E5">
        <w:rPr>
          <w:sz w:val="28"/>
          <w:szCs w:val="28"/>
        </w:rPr>
        <w:t>Увеличение константы скорости процесса может достигаться повышением температуры взаимодействующей системы, применением катализаторов, усилением перемешивания реагирующих масс (</w:t>
      </w:r>
      <w:proofErr w:type="spellStart"/>
      <w:r w:rsidRPr="008545E5">
        <w:rPr>
          <w:sz w:val="28"/>
          <w:szCs w:val="28"/>
        </w:rPr>
        <w:t>турбулизацией</w:t>
      </w:r>
      <w:proofErr w:type="spellEnd"/>
      <w:r w:rsidRPr="008545E5">
        <w:rPr>
          <w:sz w:val="28"/>
          <w:szCs w:val="28"/>
        </w:rPr>
        <w:t xml:space="preserve"> системы). </w:t>
      </w:r>
      <w:r w:rsidR="001B7964" w:rsidRPr="008545E5">
        <w:rPr>
          <w:b/>
          <w:i/>
          <w:sz w:val="28"/>
          <w:szCs w:val="28"/>
        </w:rPr>
        <w:t>Влияние температуры</w:t>
      </w:r>
      <w:r w:rsidR="001B7964" w:rsidRPr="008545E5">
        <w:rPr>
          <w:sz w:val="28"/>
          <w:szCs w:val="28"/>
        </w:rPr>
        <w:t xml:space="preserve">. </w:t>
      </w:r>
      <w:r w:rsidR="001B7964" w:rsidRPr="008545E5">
        <w:rPr>
          <w:b/>
          <w:i/>
          <w:sz w:val="28"/>
          <w:szCs w:val="28"/>
        </w:rPr>
        <w:t>Выбор</w:t>
      </w:r>
      <w:r w:rsidR="001B7964" w:rsidRPr="008C7BBD">
        <w:rPr>
          <w:b/>
          <w:i/>
          <w:sz w:val="28"/>
          <w:szCs w:val="28"/>
        </w:rPr>
        <w:t xml:space="preserve"> оптимальных температур для обратимых и необратимых экзо- и эндотермических процессов.</w:t>
      </w:r>
      <w:r w:rsidR="001B7964" w:rsidRPr="008C7BBD">
        <w:rPr>
          <w:sz w:val="28"/>
          <w:szCs w:val="28"/>
        </w:rPr>
        <w:t>Температура оказывает сил</w:t>
      </w:r>
      <w:r w:rsidR="001B7964">
        <w:rPr>
          <w:sz w:val="28"/>
          <w:szCs w:val="28"/>
        </w:rPr>
        <w:t xml:space="preserve">ьное влияние на скорость </w:t>
      </w:r>
      <w:r w:rsidR="001B7964" w:rsidRPr="008C7BBD">
        <w:rPr>
          <w:sz w:val="28"/>
          <w:szCs w:val="28"/>
        </w:rPr>
        <w:t>химической реакции, так как в уравнении Аррениуса температура входит в показатель степени. Однако, это влияние неодинаково для различных типов реакций (рисунки 4 и 5).</w:t>
      </w:r>
    </w:p>
    <w:p w:rsidR="001B7964" w:rsidRPr="008C7BBD" w:rsidRDefault="001B7964" w:rsidP="001B7964">
      <w:pPr>
        <w:autoSpaceDE w:val="0"/>
        <w:autoSpaceDN w:val="0"/>
        <w:adjustRightInd w:val="0"/>
        <w:ind w:firstLine="567"/>
        <w:jc w:val="center"/>
        <w:rPr>
          <w:sz w:val="28"/>
          <w:szCs w:val="28"/>
        </w:rPr>
      </w:pPr>
      <w:r w:rsidRPr="008C7BBD">
        <w:rPr>
          <w:noProof/>
          <w:sz w:val="28"/>
          <w:szCs w:val="28"/>
        </w:rPr>
        <w:drawing>
          <wp:inline distT="0" distB="0" distL="0" distR="0">
            <wp:extent cx="1457032" cy="1725433"/>
            <wp:effectExtent l="0" t="0" r="0" b="825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54503" cy="1722438"/>
                    </a:xfrm>
                    <a:prstGeom prst="rect">
                      <a:avLst/>
                    </a:prstGeom>
                    <a:noFill/>
                    <a:ln>
                      <a:noFill/>
                    </a:ln>
                  </pic:spPr>
                </pic:pic>
              </a:graphicData>
            </a:graphic>
          </wp:inline>
        </w:drawing>
      </w:r>
      <w:r w:rsidRPr="008C7BBD">
        <w:rPr>
          <w:noProof/>
          <w:sz w:val="28"/>
          <w:szCs w:val="28"/>
        </w:rPr>
        <w:drawing>
          <wp:inline distT="0" distB="0" distL="0" distR="0">
            <wp:extent cx="1380346" cy="1478942"/>
            <wp:effectExtent l="0" t="0" r="0" b="698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82063" cy="1480782"/>
                    </a:xfrm>
                    <a:prstGeom prst="rect">
                      <a:avLst/>
                    </a:prstGeom>
                    <a:noFill/>
                    <a:ln>
                      <a:noFill/>
                    </a:ln>
                  </pic:spPr>
                </pic:pic>
              </a:graphicData>
            </a:graphic>
          </wp:inline>
        </w:drawing>
      </w:r>
    </w:p>
    <w:p w:rsidR="001B7964" w:rsidRPr="008C7BBD" w:rsidRDefault="001B7964" w:rsidP="001B7964">
      <w:pPr>
        <w:autoSpaceDE w:val="0"/>
        <w:autoSpaceDN w:val="0"/>
        <w:adjustRightInd w:val="0"/>
        <w:ind w:firstLine="567"/>
        <w:jc w:val="both"/>
        <w:rPr>
          <w:sz w:val="28"/>
          <w:szCs w:val="28"/>
        </w:rPr>
      </w:pPr>
      <w:r w:rsidRPr="008C7BBD">
        <w:rPr>
          <w:sz w:val="28"/>
          <w:szCs w:val="28"/>
        </w:rPr>
        <w:t xml:space="preserve">                                        А                                                   Б</w:t>
      </w:r>
    </w:p>
    <w:p w:rsidR="001B7964" w:rsidRPr="008C7BBD" w:rsidRDefault="001B7964" w:rsidP="001B7964">
      <w:pPr>
        <w:autoSpaceDE w:val="0"/>
        <w:autoSpaceDN w:val="0"/>
        <w:adjustRightInd w:val="0"/>
        <w:ind w:firstLine="567"/>
        <w:jc w:val="center"/>
        <w:rPr>
          <w:sz w:val="28"/>
          <w:szCs w:val="28"/>
        </w:rPr>
      </w:pPr>
    </w:p>
    <w:p w:rsidR="001B7964" w:rsidRPr="008C7BBD" w:rsidRDefault="001B7964" w:rsidP="001B7964">
      <w:pPr>
        <w:autoSpaceDE w:val="0"/>
        <w:autoSpaceDN w:val="0"/>
        <w:adjustRightInd w:val="0"/>
        <w:ind w:firstLine="567"/>
        <w:jc w:val="center"/>
        <w:rPr>
          <w:sz w:val="28"/>
          <w:szCs w:val="28"/>
        </w:rPr>
      </w:pPr>
      <w:r w:rsidRPr="008C7BBD">
        <w:rPr>
          <w:sz w:val="28"/>
          <w:szCs w:val="28"/>
        </w:rPr>
        <w:t xml:space="preserve">Рисунок 4 – Зависимость скорости реакции </w:t>
      </w:r>
      <w:r w:rsidRPr="008C7BBD">
        <w:rPr>
          <w:sz w:val="28"/>
          <w:szCs w:val="28"/>
          <w:lang w:val="en-US"/>
        </w:rPr>
        <w:t>r</w:t>
      </w:r>
      <w:r w:rsidRPr="008C7BBD">
        <w:rPr>
          <w:sz w:val="28"/>
          <w:szCs w:val="28"/>
        </w:rPr>
        <w:t xml:space="preserve"> от температуры Т для простой обратимой экзотермической (А) и необратимой (Б) реакций</w:t>
      </w:r>
    </w:p>
    <w:p w:rsidR="001B7964" w:rsidRPr="008C7BBD" w:rsidRDefault="001B7964" w:rsidP="001B7964">
      <w:pPr>
        <w:autoSpaceDE w:val="0"/>
        <w:autoSpaceDN w:val="0"/>
        <w:adjustRightInd w:val="0"/>
        <w:ind w:firstLine="567"/>
        <w:jc w:val="both"/>
        <w:rPr>
          <w:sz w:val="28"/>
          <w:szCs w:val="28"/>
        </w:rPr>
      </w:pPr>
    </w:p>
    <w:p w:rsidR="001B7964" w:rsidRPr="008C7BBD" w:rsidRDefault="001B7964" w:rsidP="001B7964">
      <w:pPr>
        <w:autoSpaceDE w:val="0"/>
        <w:autoSpaceDN w:val="0"/>
        <w:adjustRightInd w:val="0"/>
        <w:ind w:firstLine="567"/>
        <w:jc w:val="both"/>
        <w:rPr>
          <w:sz w:val="28"/>
          <w:szCs w:val="28"/>
        </w:rPr>
      </w:pPr>
      <w:r w:rsidRPr="008C7BBD">
        <w:rPr>
          <w:sz w:val="28"/>
          <w:szCs w:val="28"/>
        </w:rPr>
        <w:t>При проведении необратимых реакций (рисунок 4, Б) температура должна быть максимально допустимой (она ограничивается неустойчивостью материалов, разложением продуктов и сырья при повышенных температурах).</w:t>
      </w:r>
    </w:p>
    <w:p w:rsidR="001B7964" w:rsidRPr="008C7BBD" w:rsidRDefault="001B7964" w:rsidP="001B7964">
      <w:pPr>
        <w:autoSpaceDE w:val="0"/>
        <w:autoSpaceDN w:val="0"/>
        <w:adjustRightInd w:val="0"/>
        <w:ind w:firstLine="567"/>
        <w:jc w:val="both"/>
        <w:rPr>
          <w:sz w:val="28"/>
          <w:szCs w:val="28"/>
        </w:rPr>
      </w:pPr>
      <w:r w:rsidRPr="008C7BBD">
        <w:rPr>
          <w:sz w:val="28"/>
          <w:szCs w:val="28"/>
        </w:rPr>
        <w:t>Для обратимых эндотермических реакций с повышением температуры растут равновесный выход продукта и скорость реакции. Поэтому обратимые эндотермические реакции следует проводить при максимально возможной температуре (рисунок 5).</w:t>
      </w:r>
    </w:p>
    <w:p w:rsidR="001B7964" w:rsidRPr="008C7BBD" w:rsidRDefault="00A8429E" w:rsidP="001B7964">
      <w:pPr>
        <w:autoSpaceDE w:val="0"/>
        <w:autoSpaceDN w:val="0"/>
        <w:adjustRightInd w:val="0"/>
        <w:ind w:firstLine="567"/>
        <w:jc w:val="both"/>
        <w:rPr>
          <w:rFonts w:eastAsia="TimesNewRoman"/>
          <w:sz w:val="28"/>
          <w:szCs w:val="28"/>
        </w:rPr>
      </w:pPr>
      <w:r>
        <w:rPr>
          <w:rFonts w:eastAsia="TimesNewRoman"/>
          <w:noProof/>
          <w:sz w:val="28"/>
          <w:szCs w:val="28"/>
        </w:rPr>
        <w:lastRenderedPageBreak/>
        <w:pict>
          <v:shapetype id="_x0000_t202" coordsize="21600,21600" o:spt="202" path="m,l,21600r21600,l21600,xe">
            <v:stroke joinstyle="miter"/>
            <v:path gradientshapeok="t" o:connecttype="rect"/>
          </v:shapetype>
          <v:shape id="Надпись 113" o:spid="_x0000_s1026" type="#_x0000_t202" style="position:absolute;left:0;text-align:left;margin-left:207pt;margin-top:28pt;width:243pt;height:1in;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" stroked="f">
            <v:textbox>
              <w:txbxContent>
                <w:p w:rsidR="00B84203" w:rsidRPr="00F66048" w:rsidRDefault="00B84203" w:rsidP="001B7964">
                  <w:pPr>
                    <w:autoSpaceDE w:val="0"/>
                    <w:autoSpaceDN w:val="0"/>
                    <w:adjustRightInd w:val="0"/>
                    <w:jc w:val="center"/>
                    <w:rPr>
                      <w:rFonts w:eastAsia="TimesNewRoman"/>
                      <w:sz w:val="28"/>
                      <w:szCs w:val="28"/>
                    </w:rPr>
                  </w:pPr>
                  <w:r w:rsidRPr="00F66048">
                    <w:rPr>
                      <w:sz w:val="28"/>
                      <w:szCs w:val="28"/>
                    </w:rPr>
                    <w:t>Рисунок 5 -</w:t>
                  </w:r>
                  <w:r w:rsidRPr="00F66048">
                    <w:rPr>
                      <w:rFonts w:eastAsia="TimesNewRoman"/>
                      <w:sz w:val="28"/>
                      <w:szCs w:val="28"/>
                    </w:rPr>
                    <w:t xml:space="preserve">Зависимость скорости </w:t>
                  </w:r>
                  <w:r w:rsidRPr="00F66048">
                    <w:rPr>
                      <w:rFonts w:eastAsia="TimesNewRoman"/>
                      <w:sz w:val="28"/>
                      <w:szCs w:val="28"/>
                      <w:lang w:val="en-US"/>
                    </w:rPr>
                    <w:t>r</w:t>
                  </w:r>
                  <w:r w:rsidRPr="00F66048">
                    <w:rPr>
                      <w:rFonts w:eastAsia="TimesNewRoman"/>
                      <w:sz w:val="28"/>
                      <w:szCs w:val="28"/>
                    </w:rPr>
                    <w:t xml:space="preserve"> простой обратимой эндотермической реакции от температуры Т</w:t>
                  </w:r>
                </w:p>
                <w:p w:rsidR="00B84203" w:rsidRDefault="00B84203" w:rsidP="001B7964"/>
              </w:txbxContent>
            </v:textbox>
          </v:shape>
        </w:pict>
      </w:r>
      <w:r w:rsidR="001B7964" w:rsidRPr="008C7BBD">
        <w:rPr>
          <w:rFonts w:eastAsia="TimesNewRoman"/>
          <w:noProof/>
          <w:sz w:val="28"/>
          <w:szCs w:val="28"/>
        </w:rPr>
        <w:drawing>
          <wp:inline distT="0" distB="0" distL="0" distR="0">
            <wp:extent cx="1828800" cy="17526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0" cy="1752600"/>
                    </a:xfrm>
                    <a:prstGeom prst="rect">
                      <a:avLst/>
                    </a:prstGeom>
                    <a:noFill/>
                    <a:ln>
                      <a:noFill/>
                    </a:ln>
                  </pic:spPr>
                </pic:pic>
              </a:graphicData>
            </a:graphic>
          </wp:inline>
        </w:drawing>
      </w:r>
    </w:p>
    <w:p w:rsidR="001B7964" w:rsidRPr="008C7BBD" w:rsidRDefault="001B7964" w:rsidP="001B7964">
      <w:pPr>
        <w:autoSpaceDE w:val="0"/>
        <w:autoSpaceDN w:val="0"/>
        <w:adjustRightInd w:val="0"/>
        <w:ind w:firstLine="567"/>
        <w:jc w:val="both"/>
        <w:rPr>
          <w:rFonts w:eastAsia="TimesNewRoman"/>
          <w:sz w:val="28"/>
          <w:szCs w:val="28"/>
        </w:rPr>
      </w:pPr>
      <w:r w:rsidRPr="008C7BBD">
        <w:rPr>
          <w:sz w:val="28"/>
          <w:szCs w:val="28"/>
        </w:rPr>
        <w:t>Для обратимых экзотермических реакций при определенной степени превращения Х</w:t>
      </w:r>
      <w:r w:rsidRPr="008C7BBD">
        <w:rPr>
          <w:sz w:val="28"/>
          <w:szCs w:val="28"/>
          <w:vertAlign w:val="subscript"/>
        </w:rPr>
        <w:t>А</w:t>
      </w:r>
      <w:r w:rsidRPr="008C7BBD">
        <w:rPr>
          <w:sz w:val="28"/>
          <w:szCs w:val="28"/>
        </w:rPr>
        <w:t xml:space="preserve"> с повышением температуры растёт скорость процесса, но снижается равновесный выход (рисунок 4, А). Поэтому нужно выбрать оптимальную температуру, при которой и выход продукта, и скорость процесса удовлетворительны. </w:t>
      </w:r>
      <w:r w:rsidRPr="008C7BBD">
        <w:rPr>
          <w:rFonts w:eastAsia="TimesNewRoman"/>
          <w:sz w:val="28"/>
          <w:szCs w:val="28"/>
        </w:rPr>
        <w:t xml:space="preserve">Для случая, когда </w:t>
      </w:r>
      <w:r w:rsidRPr="008C7BBD">
        <w:rPr>
          <w:rFonts w:eastAsia="TimesNewRoman,Italic"/>
          <w:i/>
          <w:iCs/>
          <w:sz w:val="28"/>
          <w:szCs w:val="28"/>
        </w:rPr>
        <w:t>Х</w:t>
      </w:r>
      <w:proofErr w:type="gramStart"/>
      <w:r w:rsidRPr="008C7BBD">
        <w:rPr>
          <w:rFonts w:eastAsia="TimesNewRoman"/>
          <w:sz w:val="28"/>
          <w:szCs w:val="28"/>
          <w:vertAlign w:val="subscript"/>
        </w:rPr>
        <w:t>2</w:t>
      </w:r>
      <w:proofErr w:type="gramEnd"/>
      <w:r w:rsidRPr="008C7BBD">
        <w:rPr>
          <w:rFonts w:eastAsia="TimesNewRoman"/>
          <w:sz w:val="28"/>
          <w:szCs w:val="28"/>
        </w:rPr>
        <w:t>&gt;</w:t>
      </w:r>
      <w:r w:rsidRPr="008C7BBD">
        <w:rPr>
          <w:rFonts w:eastAsia="TimesNewRoman,Italic"/>
          <w:i/>
          <w:iCs/>
          <w:sz w:val="28"/>
          <w:szCs w:val="28"/>
        </w:rPr>
        <w:t>X</w:t>
      </w:r>
      <w:r w:rsidRPr="008C7BBD">
        <w:rPr>
          <w:rFonts w:eastAsia="TimesNewRoman"/>
          <w:sz w:val="28"/>
          <w:szCs w:val="28"/>
          <w:vertAlign w:val="subscript"/>
        </w:rPr>
        <w:t>1</w:t>
      </w:r>
      <w:r w:rsidRPr="008C7BBD">
        <w:rPr>
          <w:rFonts w:eastAsia="TimesNewRoman"/>
          <w:sz w:val="28"/>
          <w:szCs w:val="28"/>
        </w:rPr>
        <w:t xml:space="preserve"> кривая зависимости </w:t>
      </w:r>
      <w:r w:rsidRPr="008C7BBD">
        <w:rPr>
          <w:rFonts w:eastAsia="TimesNewRoman,Italic"/>
          <w:i/>
          <w:iCs/>
          <w:sz w:val="28"/>
          <w:szCs w:val="28"/>
        </w:rPr>
        <w:t>r</w:t>
      </w:r>
      <w:r w:rsidRPr="008C7BBD">
        <w:rPr>
          <w:rFonts w:eastAsia="TimesNewRoman"/>
          <w:sz w:val="28"/>
          <w:szCs w:val="28"/>
          <w:vertAlign w:val="subscript"/>
        </w:rPr>
        <w:t>2</w:t>
      </w:r>
      <w:r w:rsidRPr="008C7BBD">
        <w:rPr>
          <w:rFonts w:eastAsia="TimesNewRoman"/>
          <w:sz w:val="28"/>
          <w:szCs w:val="28"/>
        </w:rPr>
        <w:t xml:space="preserve">= </w:t>
      </w:r>
      <w:r w:rsidRPr="008C7BBD">
        <w:rPr>
          <w:rFonts w:eastAsia="SymbolMT"/>
          <w:sz w:val="28"/>
          <w:szCs w:val="28"/>
        </w:rPr>
        <w:t xml:space="preserve">ϕ </w:t>
      </w:r>
      <w:r w:rsidRPr="008C7BBD">
        <w:rPr>
          <w:rFonts w:eastAsia="TimesNewRoman"/>
          <w:sz w:val="28"/>
          <w:szCs w:val="28"/>
        </w:rPr>
        <w:t>(</w:t>
      </w:r>
      <w:r w:rsidRPr="008C7BBD">
        <w:rPr>
          <w:rFonts w:eastAsia="TimesNewRoman,Italic"/>
          <w:i/>
          <w:iCs/>
          <w:sz w:val="28"/>
          <w:szCs w:val="28"/>
        </w:rPr>
        <w:t>Т</w:t>
      </w:r>
      <w:r w:rsidRPr="008C7BBD">
        <w:rPr>
          <w:rFonts w:eastAsia="TimesNewRoman"/>
          <w:sz w:val="28"/>
          <w:szCs w:val="28"/>
        </w:rPr>
        <w:t xml:space="preserve">) расположится ниже кривой, соответствующей </w:t>
      </w:r>
      <w:r w:rsidRPr="008C7BBD">
        <w:rPr>
          <w:rFonts w:eastAsia="TimesNewRoman,Italic"/>
          <w:i/>
          <w:iCs/>
          <w:sz w:val="28"/>
          <w:szCs w:val="28"/>
        </w:rPr>
        <w:t>X</w:t>
      </w:r>
      <w:r w:rsidRPr="008C7BBD">
        <w:rPr>
          <w:rFonts w:eastAsia="TimesNewRoman"/>
          <w:sz w:val="28"/>
          <w:szCs w:val="28"/>
          <w:vertAlign w:val="subscript"/>
        </w:rPr>
        <w:t>1</w:t>
      </w:r>
      <w:r w:rsidRPr="008C7BBD">
        <w:rPr>
          <w:rFonts w:eastAsia="TimesNewRoman"/>
          <w:sz w:val="28"/>
          <w:szCs w:val="28"/>
        </w:rPr>
        <w:t xml:space="preserve"> (рисунок 6), а кривая зависимости </w:t>
      </w:r>
      <w:r w:rsidRPr="008C7BBD">
        <w:rPr>
          <w:rFonts w:eastAsia="TimesNewRoman,Italic"/>
          <w:i/>
          <w:iCs/>
          <w:sz w:val="28"/>
          <w:szCs w:val="28"/>
        </w:rPr>
        <w:t>r</w:t>
      </w:r>
      <w:r w:rsidRPr="008C7BBD">
        <w:rPr>
          <w:rFonts w:eastAsia="TimesNewRoman"/>
          <w:sz w:val="28"/>
          <w:szCs w:val="28"/>
          <w:vertAlign w:val="subscript"/>
        </w:rPr>
        <w:t>3</w:t>
      </w:r>
      <w:r w:rsidRPr="008C7BBD">
        <w:rPr>
          <w:rFonts w:eastAsia="TimesNewRoman"/>
          <w:sz w:val="28"/>
          <w:szCs w:val="28"/>
        </w:rPr>
        <w:t xml:space="preserve"> = </w:t>
      </w:r>
      <w:r w:rsidRPr="008C7BBD">
        <w:rPr>
          <w:rFonts w:eastAsia="SymbolMT"/>
          <w:sz w:val="28"/>
          <w:szCs w:val="28"/>
        </w:rPr>
        <w:t xml:space="preserve">ϕ </w:t>
      </w:r>
      <w:r w:rsidRPr="008C7BBD">
        <w:rPr>
          <w:rFonts w:eastAsia="TimesNewRoman"/>
          <w:sz w:val="28"/>
          <w:szCs w:val="28"/>
        </w:rPr>
        <w:t>(</w:t>
      </w:r>
      <w:r w:rsidRPr="008C7BBD">
        <w:rPr>
          <w:rFonts w:eastAsia="TimesNewRoman,Italic"/>
          <w:i/>
          <w:iCs/>
          <w:sz w:val="28"/>
          <w:szCs w:val="28"/>
        </w:rPr>
        <w:t>Т</w:t>
      </w:r>
      <w:r w:rsidRPr="008C7BBD">
        <w:rPr>
          <w:rFonts w:eastAsia="TimesNewRoman"/>
          <w:sz w:val="28"/>
          <w:szCs w:val="28"/>
        </w:rPr>
        <w:t xml:space="preserve">) (когда </w:t>
      </w:r>
      <w:r w:rsidRPr="008C7BBD">
        <w:rPr>
          <w:rFonts w:eastAsia="TimesNewRoman,Italic"/>
          <w:i/>
          <w:iCs/>
          <w:sz w:val="28"/>
          <w:szCs w:val="28"/>
        </w:rPr>
        <w:t>X</w:t>
      </w:r>
      <w:r w:rsidRPr="008C7BBD">
        <w:rPr>
          <w:rFonts w:eastAsia="TimesNewRoman"/>
          <w:sz w:val="28"/>
          <w:szCs w:val="28"/>
          <w:vertAlign w:val="subscript"/>
        </w:rPr>
        <w:t>3</w:t>
      </w:r>
      <w:r w:rsidRPr="008C7BBD">
        <w:rPr>
          <w:rFonts w:eastAsia="TimesNewRoman"/>
          <w:sz w:val="28"/>
          <w:szCs w:val="28"/>
        </w:rPr>
        <w:t>&gt;</w:t>
      </w:r>
      <w:r w:rsidRPr="008C7BBD">
        <w:rPr>
          <w:rFonts w:eastAsia="TimesNewRoman,Italic"/>
          <w:i/>
          <w:iCs/>
          <w:sz w:val="28"/>
          <w:szCs w:val="28"/>
        </w:rPr>
        <w:t>X</w:t>
      </w:r>
      <w:r w:rsidRPr="008C7BBD">
        <w:rPr>
          <w:rFonts w:eastAsia="TimesNewRoman"/>
          <w:sz w:val="28"/>
          <w:szCs w:val="28"/>
          <w:vertAlign w:val="subscript"/>
        </w:rPr>
        <w:t>2</w:t>
      </w:r>
      <w:r w:rsidRPr="008C7BBD">
        <w:rPr>
          <w:rFonts w:eastAsia="TimesNewRoman"/>
          <w:sz w:val="28"/>
          <w:szCs w:val="28"/>
        </w:rPr>
        <w:t>&gt;</w:t>
      </w:r>
      <w:r w:rsidRPr="008C7BBD">
        <w:rPr>
          <w:rFonts w:eastAsia="TimesNewRoman,Italic"/>
          <w:i/>
          <w:iCs/>
          <w:sz w:val="28"/>
          <w:szCs w:val="28"/>
        </w:rPr>
        <w:t>X</w:t>
      </w:r>
      <w:r w:rsidRPr="008C7BBD">
        <w:rPr>
          <w:rFonts w:eastAsia="TimesNewRoman"/>
          <w:sz w:val="28"/>
          <w:szCs w:val="28"/>
          <w:vertAlign w:val="subscript"/>
        </w:rPr>
        <w:t>1</w:t>
      </w:r>
      <w:r w:rsidRPr="008C7BBD">
        <w:rPr>
          <w:rFonts w:eastAsia="TimesNewRoman"/>
          <w:sz w:val="28"/>
          <w:szCs w:val="28"/>
        </w:rPr>
        <w:t xml:space="preserve">) расположится еще ниже, и т.д. Кривая </w:t>
      </w:r>
      <w:r w:rsidRPr="008C7BBD">
        <w:rPr>
          <w:rFonts w:eastAsia="TimesNewRoman,Italic"/>
          <w:i/>
          <w:iCs/>
          <w:sz w:val="28"/>
          <w:szCs w:val="28"/>
        </w:rPr>
        <w:t>АВ</w:t>
      </w:r>
      <w:r w:rsidRPr="008C7BBD">
        <w:rPr>
          <w:rFonts w:eastAsia="TimesNewRoman"/>
          <w:sz w:val="28"/>
          <w:szCs w:val="28"/>
        </w:rPr>
        <w:t xml:space="preserve">, соединяющая максимумы полученных таким образом кривых, является </w:t>
      </w:r>
      <w:r w:rsidRPr="008C7BBD">
        <w:rPr>
          <w:rFonts w:eastAsia="TimesNewRoman"/>
          <w:b/>
          <w:sz w:val="28"/>
          <w:szCs w:val="28"/>
        </w:rPr>
        <w:t>линией оптимальных температур (ЛОТ).</w:t>
      </w:r>
    </w:p>
    <w:p w:rsidR="00DE5A2F" w:rsidRPr="008C7BBD" w:rsidRDefault="00DE5A2F" w:rsidP="00DE5A2F">
      <w:pPr>
        <w:autoSpaceDE w:val="0"/>
        <w:autoSpaceDN w:val="0"/>
        <w:adjustRightInd w:val="0"/>
        <w:ind w:firstLine="567"/>
        <w:jc w:val="both"/>
        <w:rPr>
          <w:sz w:val="28"/>
          <w:szCs w:val="28"/>
        </w:rPr>
      </w:pPr>
      <w:r w:rsidRPr="008C7BBD">
        <w:rPr>
          <w:sz w:val="28"/>
          <w:szCs w:val="28"/>
        </w:rPr>
        <w:t>На практике обратимую экзотермическую реакцию начинают вести при высокой температуре, которую в ходе процесса снижают. Высокая температура в начале процесса обеспечивает высокую скорость реакции. При этом превращается основное количество исходных веществ. Снижение температуры в конце процесса уменьшает скорость реакции, но позволяет получить большой выход продукта.</w:t>
      </w:r>
    </w:p>
    <w:p w:rsidR="001B7964" w:rsidRPr="008C7BBD" w:rsidRDefault="001B7964" w:rsidP="001B7964">
      <w:pPr>
        <w:autoSpaceDE w:val="0"/>
        <w:autoSpaceDN w:val="0"/>
        <w:adjustRightInd w:val="0"/>
        <w:ind w:firstLine="567"/>
        <w:jc w:val="both"/>
        <w:rPr>
          <w:rFonts w:eastAsia="TimesNewRoman"/>
          <w:sz w:val="28"/>
          <w:szCs w:val="28"/>
        </w:rPr>
      </w:pPr>
    </w:p>
    <w:p w:rsidR="001B7964" w:rsidRPr="008C7BBD" w:rsidRDefault="00A8429E" w:rsidP="001B7964">
      <w:pPr>
        <w:autoSpaceDE w:val="0"/>
        <w:autoSpaceDN w:val="0"/>
        <w:adjustRightInd w:val="0"/>
        <w:ind w:firstLine="567"/>
        <w:rPr>
          <w:rFonts w:eastAsia="TimesNewRoman"/>
          <w:sz w:val="28"/>
          <w:szCs w:val="28"/>
        </w:rPr>
      </w:pPr>
      <w:r>
        <w:rPr>
          <w:rFonts w:eastAsia="TimesNewRoman"/>
          <w:noProof/>
          <w:sz w:val="28"/>
          <w:szCs w:val="28"/>
        </w:rPr>
        <w:pict>
          <v:shape id="Надпись 112" o:spid="_x0000_s1027" type="#_x0000_t202" style="position:absolute;left:0;text-align:left;margin-left:180pt;margin-top:37.6pt;width:234pt;height:9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" stroked="f">
            <v:textbox>
              <w:txbxContent>
                <w:p w:rsidR="00B84203" w:rsidRPr="004B5876" w:rsidRDefault="00B84203" w:rsidP="001B7964">
                  <w:pPr>
                    <w:autoSpaceDE w:val="0"/>
                    <w:autoSpaceDN w:val="0"/>
                    <w:adjustRightInd w:val="0"/>
                    <w:jc w:val="center"/>
                    <w:rPr>
                      <w:rFonts w:eastAsia="TimesNewRoman"/>
                      <w:sz w:val="28"/>
                      <w:szCs w:val="28"/>
                    </w:rPr>
                  </w:pPr>
                  <w:r w:rsidRPr="004B5876">
                    <w:rPr>
                      <w:sz w:val="28"/>
                      <w:szCs w:val="28"/>
                    </w:rPr>
                    <w:t>Рисунок 6</w:t>
                  </w:r>
                  <w:r>
                    <w:t xml:space="preserve"> - </w:t>
                  </w:r>
                  <w:r w:rsidRPr="004B5876">
                    <w:rPr>
                      <w:rFonts w:eastAsia="TimesNewRoman"/>
                      <w:sz w:val="28"/>
                      <w:szCs w:val="28"/>
                    </w:rPr>
                    <w:t xml:space="preserve">Зависимость скорости </w:t>
                  </w:r>
                  <w:r w:rsidRPr="004B5876">
                    <w:rPr>
                      <w:rFonts w:eastAsia="TimesNewRoman,Italic"/>
                      <w:i/>
                      <w:iCs/>
                      <w:sz w:val="28"/>
                      <w:szCs w:val="28"/>
                    </w:rPr>
                    <w:t xml:space="preserve">r </w:t>
                  </w:r>
                  <w:r w:rsidRPr="004B5876">
                    <w:rPr>
                      <w:rFonts w:eastAsia="TimesNewRoman"/>
                      <w:sz w:val="28"/>
                      <w:szCs w:val="28"/>
                    </w:rPr>
                    <w:t>простой обратимой</w:t>
                  </w:r>
                </w:p>
                <w:p w:rsidR="00B84203" w:rsidRDefault="00B84203" w:rsidP="001B7964">
                  <w:pPr>
                    <w:jc w:val="center"/>
                    <w:rPr>
                      <w:rFonts w:eastAsia="TimesNewRoman,Italic"/>
                      <w:i/>
                      <w:iCs/>
                      <w:sz w:val="28"/>
                      <w:szCs w:val="28"/>
                    </w:rPr>
                  </w:pPr>
                  <w:r w:rsidRPr="004B5876">
                    <w:rPr>
                      <w:rFonts w:eastAsia="TimesNewRoman"/>
                      <w:sz w:val="28"/>
                      <w:szCs w:val="28"/>
                    </w:rPr>
                    <w:t xml:space="preserve">экзотермической реакции </w:t>
                  </w:r>
                  <w:r w:rsidRPr="004B5876">
                    <w:rPr>
                      <w:rFonts w:eastAsia="TimesNewRoman,Italic"/>
                      <w:i/>
                      <w:iCs/>
                      <w:sz w:val="28"/>
                      <w:szCs w:val="28"/>
                    </w:rPr>
                    <w:t xml:space="preserve">A </w:t>
                  </w:r>
                  <w:r w:rsidRPr="004B5876">
                    <w:rPr>
                      <w:rFonts w:eastAsia="SymbolMT"/>
                      <w:sz w:val="28"/>
                      <w:szCs w:val="28"/>
                    </w:rPr>
                    <w:t xml:space="preserve">→ </w:t>
                  </w:r>
                  <w:r w:rsidRPr="004B5876">
                    <w:rPr>
                      <w:rFonts w:eastAsia="TimesNewRoman,Italic"/>
                      <w:i/>
                      <w:iCs/>
                      <w:sz w:val="28"/>
                      <w:szCs w:val="28"/>
                    </w:rPr>
                    <w:t xml:space="preserve">R </w:t>
                  </w:r>
                  <w:r w:rsidRPr="004B5876">
                    <w:rPr>
                      <w:rFonts w:eastAsia="TimesNewRoman"/>
                      <w:sz w:val="28"/>
                      <w:szCs w:val="28"/>
                    </w:rPr>
                    <w:t xml:space="preserve">+ </w:t>
                  </w:r>
                  <w:r w:rsidRPr="004B5876">
                    <w:rPr>
                      <w:rFonts w:eastAsia="TimesNewRoman,Italic"/>
                      <w:i/>
                      <w:iCs/>
                      <w:sz w:val="28"/>
                      <w:szCs w:val="28"/>
                    </w:rPr>
                    <w:t xml:space="preserve">Q </w:t>
                  </w:r>
                  <w:r w:rsidRPr="004B5876">
                    <w:rPr>
                      <w:rFonts w:eastAsia="TimesNewRoman"/>
                      <w:sz w:val="28"/>
                      <w:szCs w:val="28"/>
                    </w:rPr>
                    <w:t xml:space="preserve">от температуры </w:t>
                  </w:r>
                  <w:r w:rsidRPr="004B5876">
                    <w:rPr>
                      <w:rFonts w:eastAsia="TimesNewRoman,Italic"/>
                      <w:i/>
                      <w:iCs/>
                      <w:sz w:val="28"/>
                      <w:szCs w:val="28"/>
                    </w:rPr>
                    <w:t>T</w:t>
                  </w:r>
                </w:p>
                <w:p w:rsidR="00B84203" w:rsidRPr="004B5876" w:rsidRDefault="00B84203" w:rsidP="001B7964">
                  <w:pPr>
                    <w:jc w:val="center"/>
                    <w:rPr>
                      <w:sz w:val="28"/>
                      <w:szCs w:val="28"/>
                    </w:rPr>
                  </w:pPr>
                  <w:r w:rsidRPr="004B5876">
                    <w:rPr>
                      <w:rFonts w:eastAsia="TimesNewRoman"/>
                      <w:sz w:val="28"/>
                      <w:szCs w:val="28"/>
                    </w:rPr>
                    <w:t>(</w:t>
                  </w:r>
                  <w:r w:rsidRPr="004B5876">
                    <w:rPr>
                      <w:rFonts w:eastAsia="TimesNewRoman,Italic"/>
                      <w:i/>
                      <w:iCs/>
                      <w:sz w:val="28"/>
                      <w:szCs w:val="28"/>
                    </w:rPr>
                    <w:t>X</w:t>
                  </w:r>
                  <w:r w:rsidRPr="004B5876">
                    <w:rPr>
                      <w:rFonts w:eastAsia="TimesNewRoman"/>
                      <w:sz w:val="28"/>
                      <w:szCs w:val="28"/>
                      <w:vertAlign w:val="subscript"/>
                    </w:rPr>
                    <w:t>1</w:t>
                  </w:r>
                  <w:r w:rsidRPr="004B5876">
                    <w:rPr>
                      <w:rFonts w:eastAsia="TimesNewRoman"/>
                      <w:sz w:val="28"/>
                      <w:szCs w:val="28"/>
                    </w:rPr>
                    <w:t>&lt;</w:t>
                  </w:r>
                  <w:r w:rsidRPr="004B5876">
                    <w:rPr>
                      <w:rFonts w:eastAsia="TimesNewRoman,Italic"/>
                      <w:i/>
                      <w:iCs/>
                      <w:sz w:val="28"/>
                      <w:szCs w:val="28"/>
                    </w:rPr>
                    <w:t>X</w:t>
                  </w:r>
                  <w:r w:rsidRPr="004B5876">
                    <w:rPr>
                      <w:rFonts w:eastAsia="TimesNewRoman"/>
                      <w:sz w:val="28"/>
                      <w:szCs w:val="28"/>
                      <w:vertAlign w:val="subscript"/>
                    </w:rPr>
                    <w:t>2</w:t>
                  </w:r>
                  <w:r w:rsidRPr="004B5876">
                    <w:rPr>
                      <w:rFonts w:eastAsia="TimesNewRoman"/>
                      <w:sz w:val="28"/>
                      <w:szCs w:val="28"/>
                    </w:rPr>
                    <w:t>&lt;</w:t>
                  </w:r>
                  <w:r w:rsidRPr="004B5876">
                    <w:rPr>
                      <w:rFonts w:eastAsia="TimesNewRoman,Italic"/>
                      <w:i/>
                      <w:iCs/>
                      <w:sz w:val="28"/>
                      <w:szCs w:val="28"/>
                    </w:rPr>
                    <w:t>X</w:t>
                  </w:r>
                  <w:r w:rsidRPr="004B5876">
                    <w:rPr>
                      <w:rFonts w:eastAsia="TimesNewRoman"/>
                      <w:sz w:val="28"/>
                      <w:szCs w:val="28"/>
                      <w:vertAlign w:val="subscript"/>
                    </w:rPr>
                    <w:t>3</w:t>
                  </w:r>
                  <w:r w:rsidRPr="004B5876">
                    <w:rPr>
                      <w:rFonts w:eastAsia="TimesNewRoman"/>
                      <w:sz w:val="28"/>
                      <w:szCs w:val="28"/>
                    </w:rPr>
                    <w:t>&lt;</w:t>
                  </w:r>
                  <w:r w:rsidRPr="004B5876">
                    <w:rPr>
                      <w:rFonts w:eastAsia="TimesNewRoman,Italic"/>
                      <w:i/>
                      <w:iCs/>
                      <w:sz w:val="28"/>
                      <w:szCs w:val="28"/>
                    </w:rPr>
                    <w:t>X</w:t>
                  </w:r>
                  <w:r w:rsidRPr="004B5876">
                    <w:rPr>
                      <w:rFonts w:eastAsia="TimesNewRoman"/>
                      <w:sz w:val="28"/>
                      <w:szCs w:val="28"/>
                      <w:vertAlign w:val="subscript"/>
                    </w:rPr>
                    <w:t>4</w:t>
                  </w:r>
                  <w:r w:rsidRPr="004B5876">
                    <w:rPr>
                      <w:rFonts w:eastAsia="TimesNewRoman"/>
                      <w:sz w:val="28"/>
                      <w:szCs w:val="28"/>
                    </w:rPr>
                    <w:t>)</w:t>
                  </w:r>
                </w:p>
              </w:txbxContent>
            </v:textbox>
          </v:shape>
        </w:pict>
      </w:r>
      <w:r w:rsidR="001B7964" w:rsidRPr="008C7BBD">
        <w:rPr>
          <w:rFonts w:eastAsia="TimesNewRoman"/>
          <w:noProof/>
          <w:sz w:val="28"/>
          <w:szCs w:val="28"/>
        </w:rPr>
        <w:drawing>
          <wp:inline distT="0" distB="0" distL="0" distR="0">
            <wp:extent cx="2238375" cy="2095500"/>
            <wp:effectExtent l="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38375" cy="2095500"/>
                    </a:xfrm>
                    <a:prstGeom prst="rect">
                      <a:avLst/>
                    </a:prstGeom>
                    <a:noFill/>
                    <a:ln>
                      <a:noFill/>
                    </a:ln>
                  </pic:spPr>
                </pic:pic>
              </a:graphicData>
            </a:graphic>
          </wp:inline>
        </w:drawing>
      </w:r>
    </w:p>
    <w:p w:rsidR="001B7964" w:rsidRPr="008C7BBD" w:rsidRDefault="001B7964" w:rsidP="001B7964">
      <w:pPr>
        <w:autoSpaceDE w:val="0"/>
        <w:autoSpaceDN w:val="0"/>
        <w:adjustRightInd w:val="0"/>
        <w:ind w:firstLine="567"/>
        <w:jc w:val="both"/>
        <w:rPr>
          <w:rFonts w:eastAsia="TimesNewRoman"/>
          <w:sz w:val="28"/>
          <w:szCs w:val="28"/>
        </w:rPr>
      </w:pPr>
    </w:p>
    <w:p w:rsidR="001B7964" w:rsidRPr="008C7BBD" w:rsidRDefault="001B7964" w:rsidP="001B7964">
      <w:pPr>
        <w:autoSpaceDE w:val="0"/>
        <w:autoSpaceDN w:val="0"/>
        <w:adjustRightInd w:val="0"/>
        <w:ind w:firstLine="567"/>
        <w:jc w:val="both"/>
        <w:rPr>
          <w:sz w:val="28"/>
          <w:szCs w:val="28"/>
        </w:rPr>
      </w:pPr>
      <w:r w:rsidRPr="008C7BBD">
        <w:rPr>
          <w:sz w:val="28"/>
          <w:szCs w:val="28"/>
        </w:rPr>
        <w:t xml:space="preserve">Например, скорость окисления диоксида серы в </w:t>
      </w:r>
      <w:proofErr w:type="spellStart"/>
      <w:r w:rsidRPr="008C7BBD">
        <w:rPr>
          <w:sz w:val="28"/>
          <w:szCs w:val="28"/>
        </w:rPr>
        <w:t>триоксид</w:t>
      </w:r>
      <w:proofErr w:type="spellEnd"/>
      <w:r w:rsidRPr="008C7BBD">
        <w:rPr>
          <w:sz w:val="28"/>
          <w:szCs w:val="28"/>
        </w:rPr>
        <w:t xml:space="preserve"> представляет собой гетерогенно-каталитическую обратимую экзотермическую реакцию:</w:t>
      </w:r>
    </w:p>
    <w:p w:rsidR="001B7964" w:rsidRPr="008C7BBD" w:rsidRDefault="001B7964" w:rsidP="001B7964">
      <w:pPr>
        <w:autoSpaceDE w:val="0"/>
        <w:autoSpaceDN w:val="0"/>
        <w:adjustRightInd w:val="0"/>
        <w:ind w:firstLine="567"/>
        <w:jc w:val="center"/>
        <w:rPr>
          <w:sz w:val="28"/>
          <w:szCs w:val="28"/>
        </w:rPr>
      </w:pPr>
      <w:proofErr w:type="gramStart"/>
      <w:r w:rsidRPr="008C7BBD">
        <w:rPr>
          <w:sz w:val="28"/>
          <w:szCs w:val="28"/>
          <w:lang w:val="en-US"/>
        </w:rPr>
        <w:t>SO</w:t>
      </w:r>
      <w:r w:rsidRPr="008C7BBD">
        <w:rPr>
          <w:sz w:val="28"/>
          <w:szCs w:val="28"/>
          <w:vertAlign w:val="subscript"/>
        </w:rPr>
        <w:t>2</w:t>
      </w:r>
      <w:r w:rsidRPr="008C7BBD">
        <w:rPr>
          <w:sz w:val="28"/>
          <w:szCs w:val="28"/>
        </w:rPr>
        <w:t xml:space="preserve">  +</w:t>
      </w:r>
      <w:proofErr w:type="gramEnd"/>
      <w:r w:rsidRPr="008C7BBD">
        <w:rPr>
          <w:sz w:val="28"/>
          <w:szCs w:val="28"/>
        </w:rPr>
        <w:t xml:space="preserve">  0,5</w:t>
      </w:r>
      <w:r w:rsidRPr="008C7BBD">
        <w:rPr>
          <w:sz w:val="28"/>
          <w:szCs w:val="28"/>
          <w:lang w:val="en-US"/>
        </w:rPr>
        <w:t>O</w:t>
      </w:r>
      <w:r w:rsidRPr="008C7BBD">
        <w:rPr>
          <w:sz w:val="28"/>
          <w:szCs w:val="28"/>
          <w:vertAlign w:val="subscript"/>
        </w:rPr>
        <w:t>2</w:t>
      </w:r>
      <w:r w:rsidRPr="008C7BBD">
        <w:rPr>
          <w:sz w:val="28"/>
          <w:szCs w:val="28"/>
        </w:rPr>
        <w:t xml:space="preserve">  ↔ </w:t>
      </w:r>
      <w:r w:rsidRPr="008C7BBD">
        <w:rPr>
          <w:sz w:val="28"/>
          <w:szCs w:val="28"/>
          <w:lang w:val="en-US"/>
        </w:rPr>
        <w:t>SO</w:t>
      </w:r>
      <w:r w:rsidRPr="008C7BBD">
        <w:rPr>
          <w:sz w:val="28"/>
          <w:szCs w:val="28"/>
          <w:vertAlign w:val="subscript"/>
        </w:rPr>
        <w:t>3</w:t>
      </w:r>
      <w:r w:rsidRPr="008C7BBD">
        <w:rPr>
          <w:sz w:val="28"/>
          <w:szCs w:val="28"/>
        </w:rPr>
        <w:t xml:space="preserve">  - ∆</w:t>
      </w:r>
      <w:r w:rsidRPr="008C7BBD">
        <w:rPr>
          <w:sz w:val="28"/>
          <w:szCs w:val="28"/>
          <w:lang w:val="en-US"/>
        </w:rPr>
        <w:t>H</w:t>
      </w:r>
    </w:p>
    <w:p w:rsidR="001B7964" w:rsidRPr="008C7BBD" w:rsidRDefault="001B7964" w:rsidP="001B7964">
      <w:pPr>
        <w:autoSpaceDE w:val="0"/>
        <w:autoSpaceDN w:val="0"/>
        <w:adjustRightInd w:val="0"/>
        <w:ind w:firstLine="567"/>
        <w:jc w:val="both"/>
        <w:rPr>
          <w:sz w:val="28"/>
          <w:szCs w:val="28"/>
        </w:rPr>
      </w:pPr>
      <w:r w:rsidRPr="008C7BBD">
        <w:rPr>
          <w:sz w:val="28"/>
          <w:szCs w:val="28"/>
        </w:rPr>
        <w:t xml:space="preserve">Скорость процесса окисления зависит от температуры, так как константа скорости реакции сильно возрастает при повышении температуры. Однако при этом уменьшается константа равновесия, то есть скорость окисления диоксида серы тем больше, чем меньше достигаемая в этом процессе степень превращения </w:t>
      </w:r>
      <w:r w:rsidRPr="008C7BBD">
        <w:rPr>
          <w:sz w:val="28"/>
          <w:szCs w:val="28"/>
          <w:lang w:val="en-US"/>
        </w:rPr>
        <w:t>SO</w:t>
      </w:r>
      <w:r w:rsidRPr="008C7BBD">
        <w:rPr>
          <w:sz w:val="28"/>
          <w:szCs w:val="28"/>
          <w:vertAlign w:val="subscript"/>
        </w:rPr>
        <w:t>2</w:t>
      </w:r>
      <w:r w:rsidRPr="008C7BBD">
        <w:rPr>
          <w:sz w:val="28"/>
          <w:szCs w:val="28"/>
        </w:rPr>
        <w:t xml:space="preserve"> в </w:t>
      </w:r>
      <w:r w:rsidRPr="008C7BBD">
        <w:rPr>
          <w:sz w:val="28"/>
          <w:szCs w:val="28"/>
          <w:lang w:val="en-US"/>
        </w:rPr>
        <w:t>SO</w:t>
      </w:r>
      <w:r w:rsidRPr="008C7BBD">
        <w:rPr>
          <w:sz w:val="28"/>
          <w:szCs w:val="28"/>
          <w:vertAlign w:val="subscript"/>
        </w:rPr>
        <w:t>3</w:t>
      </w:r>
      <w:r w:rsidRPr="008C7BBD">
        <w:rPr>
          <w:sz w:val="28"/>
          <w:szCs w:val="28"/>
        </w:rPr>
        <w:t xml:space="preserve">. Вследствие этого для каждой степени превращения зависимость скорости реакции от температуры будет выражаться </w:t>
      </w:r>
      <w:r w:rsidRPr="008C7BBD">
        <w:rPr>
          <w:sz w:val="28"/>
          <w:szCs w:val="28"/>
        </w:rPr>
        <w:lastRenderedPageBreak/>
        <w:t>индивидуальной кривой, имеющей максимум (рисунок 6). Процесс следует вести в соответствии с ЛОТ, то есть для достижения наилучших результатов процесс окисления надо начинать при высокой температуре, обеспечивающей высокую скорость процесса, а затем для достижения высокой степени превращения надо снижать температуру, выдерживая оптимальный режим по ЛОТ.</w:t>
      </w:r>
    </w:p>
    <w:p w:rsidR="001B7964" w:rsidRPr="008C7BBD" w:rsidRDefault="001B7964" w:rsidP="001B7964">
      <w:pPr>
        <w:autoSpaceDE w:val="0"/>
        <w:autoSpaceDN w:val="0"/>
        <w:adjustRightInd w:val="0"/>
        <w:ind w:firstLine="567"/>
        <w:jc w:val="both"/>
        <w:rPr>
          <w:sz w:val="28"/>
          <w:szCs w:val="28"/>
        </w:rPr>
      </w:pPr>
      <w:r w:rsidRPr="008C7BBD">
        <w:rPr>
          <w:sz w:val="28"/>
          <w:szCs w:val="28"/>
        </w:rPr>
        <w:t>На практике газ, поступающий на первый слой катализатора</w:t>
      </w:r>
      <w:r w:rsidR="00DE5A2F">
        <w:rPr>
          <w:sz w:val="28"/>
          <w:szCs w:val="28"/>
        </w:rPr>
        <w:t>,</w:t>
      </w:r>
      <w:r w:rsidRPr="008C7BBD">
        <w:rPr>
          <w:sz w:val="28"/>
          <w:szCs w:val="28"/>
        </w:rPr>
        <w:t xml:space="preserve"> нагревают до температуры несколько выше температуры зажигания катализатора (около 420</w:t>
      </w:r>
      <w:r w:rsidRPr="008C7BBD">
        <w:rPr>
          <w:sz w:val="28"/>
          <w:szCs w:val="28"/>
          <w:vertAlign w:val="superscript"/>
        </w:rPr>
        <w:t>о</w:t>
      </w:r>
      <w:r w:rsidRPr="008C7BBD">
        <w:rPr>
          <w:sz w:val="28"/>
          <w:szCs w:val="28"/>
        </w:rPr>
        <w:t>С). В ходе реакции выделяется большое количество тепла и так как процесс в слое катализатора идет без отвода тепла, то температура газа повышается по адиабате 1 (рисунок 7), пока не достигнет величины, равной 0,8 ЛОТ. После этого газ охлаждают в теплообменнике (линия</w:t>
      </w:r>
      <w:r w:rsidRPr="00DE5A2F">
        <w:rPr>
          <w:i/>
          <w:sz w:val="28"/>
          <w:szCs w:val="28"/>
        </w:rPr>
        <w:t>а</w:t>
      </w:r>
      <w:r w:rsidRPr="008C7BBD">
        <w:rPr>
          <w:sz w:val="28"/>
          <w:szCs w:val="28"/>
        </w:rPr>
        <w:t>) до тех пор, пока температура не достигнет величины 0,8 ЛОТ. После теплообменника газ направляют на второй слой катализатора и ведут процесс по адиабате 2, затем снова охлаждают и продолжают процесс до тех пор, пока не будет достигнута заданная степень превращения Х (рисунок 7). Таким образом, противоречие между термодинамикой и кинетикой процесса окисления диоксида серы снимается конструкцией и температурным режимом работы контактного аппарата.</w:t>
      </w:r>
    </w:p>
    <w:p w:rsidR="001B7964" w:rsidRPr="008C7BBD" w:rsidRDefault="001B7964" w:rsidP="001B7964">
      <w:pPr>
        <w:autoSpaceDE w:val="0"/>
        <w:autoSpaceDN w:val="0"/>
        <w:adjustRightInd w:val="0"/>
        <w:ind w:firstLine="567"/>
        <w:jc w:val="both"/>
        <w:rPr>
          <w:sz w:val="28"/>
          <w:szCs w:val="28"/>
        </w:rPr>
      </w:pPr>
    </w:p>
    <w:p w:rsidR="001B7964" w:rsidRPr="008C7BBD" w:rsidRDefault="00A8429E" w:rsidP="001B7964">
      <w:pPr>
        <w:autoSpaceDE w:val="0"/>
        <w:autoSpaceDN w:val="0"/>
        <w:adjustRightInd w:val="0"/>
        <w:ind w:firstLine="567"/>
        <w:jc w:val="both"/>
        <w:rPr>
          <w:sz w:val="28"/>
          <w:szCs w:val="28"/>
        </w:rPr>
      </w:pPr>
      <w:r>
        <w:rPr>
          <w:noProof/>
          <w:sz w:val="28"/>
          <w:szCs w:val="28"/>
        </w:rPr>
        <w:pict>
          <v:shape id="Надпись 111" o:spid="_x0000_s1028" type="#_x0000_t202" style="position:absolute;left:0;text-align:left;margin-left:225pt;margin-top:26.6pt;width:225pt;height:9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" stroked="f">
            <v:textbox>
              <w:txbxContent>
                <w:p w:rsidR="00B84203" w:rsidRDefault="00B84203" w:rsidP="001B7964">
                  <w:pPr>
                    <w:rPr>
                      <w:sz w:val="28"/>
                      <w:szCs w:val="28"/>
                    </w:rPr>
                  </w:pPr>
                  <w:r>
                    <w:rPr>
                      <w:sz w:val="28"/>
                      <w:szCs w:val="28"/>
                    </w:rPr>
                    <w:t>1; 2; 3; 4 – адиабаты;</w:t>
                  </w:r>
                </w:p>
                <w:p w:rsidR="00B84203" w:rsidRDefault="00B84203" w:rsidP="001B7964">
                  <w:pPr>
                    <w:rPr>
                      <w:sz w:val="28"/>
                      <w:szCs w:val="28"/>
                    </w:rPr>
                  </w:pPr>
                  <w:r>
                    <w:rPr>
                      <w:sz w:val="28"/>
                      <w:szCs w:val="28"/>
                    </w:rPr>
                    <w:t xml:space="preserve">а, б, в, г – линии охлаждения </w:t>
                  </w:r>
                </w:p>
                <w:p w:rsidR="00B84203" w:rsidRPr="00927ED3" w:rsidRDefault="00B84203" w:rsidP="001B7964">
                  <w:pPr>
                    <w:jc w:val="center"/>
                    <w:rPr>
                      <w:sz w:val="28"/>
                      <w:szCs w:val="28"/>
                    </w:rPr>
                  </w:pPr>
                  <w:r>
                    <w:rPr>
                      <w:sz w:val="28"/>
                      <w:szCs w:val="28"/>
                    </w:rPr>
                    <w:t xml:space="preserve">Рисунок 7 – диаграмма </w:t>
                  </w:r>
                  <w:proofErr w:type="spellStart"/>
                  <w:r>
                    <w:rPr>
                      <w:sz w:val="28"/>
                      <w:szCs w:val="28"/>
                    </w:rPr>
                    <w:t>контактирования</w:t>
                  </w:r>
                  <w:proofErr w:type="spellEnd"/>
                  <w:r>
                    <w:rPr>
                      <w:sz w:val="28"/>
                      <w:szCs w:val="28"/>
                    </w:rPr>
                    <w:t xml:space="preserve"> для 4-х слоев катализатора</w:t>
                  </w:r>
                </w:p>
              </w:txbxContent>
            </v:textbox>
          </v:shape>
        </w:pict>
      </w:r>
      <w:r w:rsidR="001B7964" w:rsidRPr="008C7BBD">
        <w:rPr>
          <w:noProof/>
          <w:sz w:val="28"/>
          <w:szCs w:val="28"/>
        </w:rPr>
        <w:drawing>
          <wp:inline distT="0" distB="0" distL="0" distR="0">
            <wp:extent cx="2628900" cy="184785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28900" cy="1847850"/>
                    </a:xfrm>
                    <a:prstGeom prst="rect">
                      <a:avLst/>
                    </a:prstGeom>
                    <a:noFill/>
                    <a:ln>
                      <a:noFill/>
                    </a:ln>
                  </pic:spPr>
                </pic:pic>
              </a:graphicData>
            </a:graphic>
          </wp:inline>
        </w:drawing>
      </w:r>
    </w:p>
    <w:p w:rsidR="001B7964" w:rsidRPr="008C7BBD" w:rsidRDefault="001B7964" w:rsidP="001B7964">
      <w:pPr>
        <w:autoSpaceDE w:val="0"/>
        <w:autoSpaceDN w:val="0"/>
        <w:adjustRightInd w:val="0"/>
        <w:ind w:firstLine="567"/>
        <w:jc w:val="both"/>
        <w:rPr>
          <w:sz w:val="28"/>
          <w:szCs w:val="28"/>
        </w:rPr>
      </w:pPr>
    </w:p>
    <w:p w:rsidR="001B7964" w:rsidRPr="008C7BBD" w:rsidRDefault="001B7964" w:rsidP="001B7964">
      <w:pPr>
        <w:autoSpaceDE w:val="0"/>
        <w:autoSpaceDN w:val="0"/>
        <w:adjustRightInd w:val="0"/>
        <w:ind w:firstLine="567"/>
        <w:jc w:val="both"/>
        <w:rPr>
          <w:sz w:val="28"/>
          <w:szCs w:val="28"/>
        </w:rPr>
      </w:pPr>
      <w:r w:rsidRPr="008C7BBD">
        <w:rPr>
          <w:sz w:val="28"/>
          <w:szCs w:val="28"/>
        </w:rPr>
        <w:t>Для сложных реакций увеличение температуры не только повышает их скорость, но и меняет ход процесса. Например, две параллельные реакции:</w:t>
      </w:r>
    </w:p>
    <w:p w:rsidR="001B7964" w:rsidRPr="008C7BBD" w:rsidRDefault="001B7964" w:rsidP="001B7964">
      <w:pPr>
        <w:autoSpaceDE w:val="0"/>
        <w:autoSpaceDN w:val="0"/>
        <w:adjustRightInd w:val="0"/>
        <w:ind w:firstLine="567"/>
        <w:jc w:val="center"/>
        <w:rPr>
          <w:sz w:val="28"/>
          <w:szCs w:val="28"/>
        </w:rPr>
      </w:pPr>
      <w:r w:rsidRPr="008C7BBD">
        <w:rPr>
          <w:sz w:val="28"/>
          <w:szCs w:val="28"/>
        </w:rPr>
        <w:t>А → В – целевая</w:t>
      </w:r>
    </w:p>
    <w:p w:rsidR="001B7964" w:rsidRPr="008C7BBD" w:rsidRDefault="001B7964" w:rsidP="001B7964">
      <w:pPr>
        <w:autoSpaceDE w:val="0"/>
        <w:autoSpaceDN w:val="0"/>
        <w:adjustRightInd w:val="0"/>
        <w:ind w:firstLine="567"/>
        <w:jc w:val="center"/>
        <w:rPr>
          <w:sz w:val="28"/>
          <w:szCs w:val="28"/>
        </w:rPr>
      </w:pPr>
      <w:r w:rsidRPr="008C7BBD">
        <w:rPr>
          <w:sz w:val="28"/>
          <w:szCs w:val="28"/>
          <w:lang w:val="en-US"/>
        </w:rPr>
        <w:t>A</w:t>
      </w:r>
      <w:r w:rsidRPr="008C7BBD">
        <w:rPr>
          <w:sz w:val="28"/>
          <w:szCs w:val="28"/>
        </w:rPr>
        <w:t xml:space="preserve"> → </w:t>
      </w:r>
      <w:r w:rsidRPr="008C7BBD">
        <w:rPr>
          <w:sz w:val="28"/>
          <w:szCs w:val="28"/>
          <w:lang w:val="en-US"/>
        </w:rPr>
        <w:t>D</w:t>
      </w:r>
      <w:r w:rsidRPr="008C7BBD">
        <w:rPr>
          <w:sz w:val="28"/>
          <w:szCs w:val="28"/>
        </w:rPr>
        <w:t xml:space="preserve"> – побочная</w:t>
      </w:r>
    </w:p>
    <w:p w:rsidR="001B7964" w:rsidRDefault="001B7964" w:rsidP="001B7964">
      <w:pPr>
        <w:autoSpaceDE w:val="0"/>
        <w:autoSpaceDN w:val="0"/>
        <w:adjustRightInd w:val="0"/>
        <w:ind w:firstLine="567"/>
        <w:jc w:val="both"/>
        <w:rPr>
          <w:sz w:val="28"/>
          <w:szCs w:val="28"/>
        </w:rPr>
      </w:pPr>
      <w:r w:rsidRPr="008C7BBD">
        <w:rPr>
          <w:sz w:val="28"/>
          <w:szCs w:val="28"/>
        </w:rPr>
        <w:t xml:space="preserve">Если энергия активации целевой реакции превышает энергию активации побочной реакции, то с ростом температуры скорость целевой реакции будет расти быстрее, чем скорость побочной реакции. Таким образом, при повышении температуры выход продукта </w:t>
      </w:r>
      <w:r w:rsidRPr="008C7BBD">
        <w:rPr>
          <w:b/>
          <w:bCs/>
          <w:i/>
          <w:iCs/>
          <w:sz w:val="28"/>
          <w:szCs w:val="28"/>
        </w:rPr>
        <w:t xml:space="preserve">В </w:t>
      </w:r>
      <w:r w:rsidRPr="008C7BBD">
        <w:rPr>
          <w:sz w:val="28"/>
          <w:szCs w:val="28"/>
        </w:rPr>
        <w:t xml:space="preserve">(за определённый период времени) возрастёт больше, чем выход продукта </w:t>
      </w:r>
      <w:r w:rsidRPr="008C7BBD">
        <w:rPr>
          <w:b/>
          <w:bCs/>
          <w:i/>
          <w:iCs/>
          <w:sz w:val="28"/>
          <w:szCs w:val="28"/>
        </w:rPr>
        <w:t>D</w:t>
      </w:r>
      <w:r w:rsidRPr="008C7BBD">
        <w:rPr>
          <w:sz w:val="28"/>
          <w:szCs w:val="28"/>
        </w:rPr>
        <w:t xml:space="preserve">, т.е. изменится соотношение между содержанием конечных продуктов </w:t>
      </w:r>
      <w:r w:rsidRPr="008C7BBD">
        <w:rPr>
          <w:b/>
          <w:bCs/>
          <w:i/>
          <w:iCs/>
          <w:sz w:val="28"/>
          <w:szCs w:val="28"/>
        </w:rPr>
        <w:t xml:space="preserve">B </w:t>
      </w:r>
      <w:r w:rsidRPr="008C7BBD">
        <w:rPr>
          <w:sz w:val="28"/>
          <w:szCs w:val="28"/>
        </w:rPr>
        <w:t xml:space="preserve">и </w:t>
      </w:r>
      <w:r w:rsidRPr="008C7BBD">
        <w:rPr>
          <w:b/>
          <w:bCs/>
          <w:i/>
          <w:iCs/>
          <w:sz w:val="28"/>
          <w:szCs w:val="28"/>
        </w:rPr>
        <w:t>D</w:t>
      </w:r>
      <w:r w:rsidRPr="008C7BBD">
        <w:rPr>
          <w:sz w:val="28"/>
          <w:szCs w:val="28"/>
        </w:rPr>
        <w:t>, или что тоже самое, увеличится селективность процесса. Наоборот, если энергия активации целевой реакции меньше, чем энергия активации побочной реакции, то для увеличения селективности температуру нужно понижать. Это необходимо учитывать, когда стремятся повысить выход того или иного продукта в сложной реакции.</w:t>
      </w:r>
    </w:p>
    <w:p w:rsidR="006579E1" w:rsidRPr="006579E1" w:rsidRDefault="00FB0723" w:rsidP="006579E1">
      <w:pPr>
        <w:pStyle w:val="Default"/>
        <w:ind w:firstLine="567"/>
        <w:jc w:val="both"/>
        <w:rPr>
          <w:sz w:val="28"/>
          <w:szCs w:val="28"/>
        </w:rPr>
      </w:pPr>
      <w:r>
        <w:rPr>
          <w:b/>
          <w:bCs/>
          <w:i/>
          <w:iCs/>
          <w:sz w:val="28"/>
          <w:szCs w:val="28"/>
        </w:rPr>
        <w:lastRenderedPageBreak/>
        <w:t>4</w:t>
      </w:r>
      <w:r w:rsidR="006579E1" w:rsidRPr="006579E1">
        <w:rPr>
          <w:b/>
          <w:bCs/>
          <w:i/>
          <w:iCs/>
          <w:sz w:val="28"/>
          <w:szCs w:val="28"/>
        </w:rPr>
        <w:t xml:space="preserve">.Увеличение поверхности соприкосновения фаз. </w:t>
      </w:r>
    </w:p>
    <w:p w:rsidR="006579E1" w:rsidRPr="006579E1" w:rsidRDefault="006579E1" w:rsidP="006579E1">
      <w:pPr>
        <w:pStyle w:val="Default"/>
        <w:ind w:firstLine="567"/>
        <w:jc w:val="both"/>
        <w:rPr>
          <w:sz w:val="28"/>
          <w:szCs w:val="28"/>
        </w:rPr>
      </w:pPr>
      <w:r w:rsidRPr="006579E1">
        <w:rPr>
          <w:sz w:val="28"/>
          <w:szCs w:val="28"/>
        </w:rPr>
        <w:t xml:space="preserve">Увеличение поверхности соприкосновения фаз в гетерогенных системах производится различно в зависимости от вида системы: Г-Ж, Г-Т, Ж-Т, Ж-Ж (несмешивающиеся) и Т-Т, а также от необходимого режима процесса, т.е. применяемых давлений, температур, концентраций реагентов, катализаторов. Способ создания поверхности соприкосновения определяет конструкцию аппарата для данной агрегатной системы. </w:t>
      </w:r>
    </w:p>
    <w:p w:rsidR="006579E1" w:rsidRPr="006579E1" w:rsidRDefault="006579E1" w:rsidP="006579E1">
      <w:pPr>
        <w:autoSpaceDE w:val="0"/>
        <w:autoSpaceDN w:val="0"/>
        <w:adjustRightInd w:val="0"/>
        <w:ind w:firstLine="567"/>
        <w:jc w:val="both"/>
        <w:rPr>
          <w:sz w:val="28"/>
          <w:szCs w:val="28"/>
        </w:rPr>
      </w:pPr>
      <w:r w:rsidRPr="006579E1">
        <w:rPr>
          <w:sz w:val="28"/>
          <w:szCs w:val="28"/>
        </w:rPr>
        <w:t>Во всех случаях стремятся увеличить поверхность более тяж</w:t>
      </w:r>
      <w:r>
        <w:rPr>
          <w:sz w:val="28"/>
          <w:szCs w:val="28"/>
        </w:rPr>
        <w:t>е</w:t>
      </w:r>
      <w:r w:rsidRPr="006579E1">
        <w:rPr>
          <w:sz w:val="28"/>
          <w:szCs w:val="28"/>
        </w:rPr>
        <w:t>лой (плотной) фазы, более же л</w:t>
      </w:r>
      <w:r>
        <w:rPr>
          <w:sz w:val="28"/>
          <w:szCs w:val="28"/>
        </w:rPr>
        <w:t>е</w:t>
      </w:r>
      <w:r w:rsidRPr="006579E1">
        <w:rPr>
          <w:sz w:val="28"/>
          <w:szCs w:val="28"/>
        </w:rPr>
        <w:t>гкая фаза во всех типах аппаратов омывает поверхность тяжелой фазы.</w:t>
      </w:r>
    </w:p>
    <w:p w:rsidR="001B7964" w:rsidRDefault="001B7964" w:rsidP="001B7964">
      <w:pPr>
        <w:ind w:firstLine="567"/>
        <w:jc w:val="both"/>
        <w:rPr>
          <w:sz w:val="28"/>
          <w:szCs w:val="28"/>
        </w:rPr>
      </w:pPr>
      <w:r w:rsidRPr="00E76AE3">
        <w:rPr>
          <w:b/>
          <w:i/>
          <w:sz w:val="28"/>
          <w:szCs w:val="28"/>
        </w:rPr>
        <w:t>Классификация химических реакций, лежащих в основе промышленных химико-технологических процессов</w:t>
      </w:r>
      <w:r>
        <w:rPr>
          <w:sz w:val="28"/>
          <w:szCs w:val="28"/>
        </w:rPr>
        <w:t>.</w:t>
      </w:r>
    </w:p>
    <w:p w:rsidR="001B7964" w:rsidRPr="00AE5232" w:rsidRDefault="001B7964" w:rsidP="001B7964">
      <w:pPr>
        <w:ind w:firstLine="567"/>
        <w:jc w:val="both"/>
        <w:rPr>
          <w:sz w:val="28"/>
          <w:szCs w:val="28"/>
        </w:rPr>
      </w:pPr>
      <w:r w:rsidRPr="00AE5232">
        <w:rPr>
          <w:sz w:val="28"/>
          <w:szCs w:val="28"/>
        </w:rPr>
        <w:t xml:space="preserve">Одним из важнейших элементов </w:t>
      </w:r>
      <w:r>
        <w:rPr>
          <w:sz w:val="28"/>
          <w:szCs w:val="28"/>
        </w:rPr>
        <w:t xml:space="preserve">ХТП является химический процесс, который </w:t>
      </w:r>
      <w:r w:rsidRPr="00AE5232">
        <w:rPr>
          <w:sz w:val="28"/>
          <w:szCs w:val="28"/>
        </w:rPr>
        <w:t>представляет собой одну или несколько химических реакций, сопровождаемых явлениями переноса теплоты, массы и импульса, оказывающих влияние как друг на друга, так и на протекание химической реакции. В реагирующей системе обычно происходит несколько последовательных (а иногда и параллельных) химических реакций, приводящих к образованию основного продукта, а также ряд побочных реакций между основными исходными веществами и примесями, содержащимися в сырье. В результате кроме основного образуются побочные продукты или же отходы производства.</w:t>
      </w:r>
    </w:p>
    <w:p w:rsidR="001B7964" w:rsidRPr="00630523" w:rsidRDefault="001B7964" w:rsidP="001B7964">
      <w:pPr>
        <w:ind w:firstLine="567"/>
        <w:jc w:val="both"/>
        <w:rPr>
          <w:sz w:val="28"/>
          <w:szCs w:val="28"/>
        </w:rPr>
      </w:pPr>
      <w:r w:rsidRPr="00630523">
        <w:rPr>
          <w:sz w:val="28"/>
          <w:szCs w:val="28"/>
        </w:rPr>
        <w:t>Химические реакции</w:t>
      </w:r>
      <w:r>
        <w:rPr>
          <w:sz w:val="28"/>
          <w:szCs w:val="28"/>
        </w:rPr>
        <w:t>, лежащие в основе промышленных ХТП,</w:t>
      </w:r>
      <w:r w:rsidRPr="00630523">
        <w:rPr>
          <w:sz w:val="28"/>
          <w:szCs w:val="28"/>
        </w:rPr>
        <w:t xml:space="preserve"> классифицируют по ряду общих признаков. В зависимости от того, какие признаки взяты за основу, существует несколько видов к</w:t>
      </w:r>
      <w:r>
        <w:rPr>
          <w:sz w:val="28"/>
          <w:szCs w:val="28"/>
        </w:rPr>
        <w:t>лассификации химических реакций:</w:t>
      </w:r>
    </w:p>
    <w:p w:rsidR="001B7964" w:rsidRPr="00630523" w:rsidRDefault="001B7964" w:rsidP="001B7964">
      <w:pPr>
        <w:ind w:firstLine="567"/>
        <w:jc w:val="both"/>
        <w:rPr>
          <w:sz w:val="28"/>
          <w:szCs w:val="28"/>
        </w:rPr>
      </w:pPr>
      <w:r>
        <w:rPr>
          <w:sz w:val="28"/>
          <w:szCs w:val="28"/>
        </w:rPr>
        <w:t xml:space="preserve">- </w:t>
      </w:r>
      <w:r w:rsidRPr="00630523">
        <w:rPr>
          <w:sz w:val="28"/>
          <w:szCs w:val="28"/>
        </w:rPr>
        <w:t>Для выбора конструкции химического реактора и способов управления проведением процесса существенное значение имеет фазовый состав реакционной системы. В зависимости от фазового состава (агрегатного состояния) реагентов и продуктов различают гомогенные и гетерогенные химические реакции.</w:t>
      </w:r>
    </w:p>
    <w:p w:rsidR="001B7964" w:rsidRPr="00630523" w:rsidRDefault="001B7964" w:rsidP="001B7964">
      <w:pPr>
        <w:ind w:firstLine="567"/>
        <w:jc w:val="both"/>
        <w:rPr>
          <w:sz w:val="28"/>
          <w:szCs w:val="28"/>
        </w:rPr>
      </w:pPr>
      <w:r w:rsidRPr="00630523">
        <w:rPr>
          <w:sz w:val="28"/>
          <w:szCs w:val="28"/>
        </w:rPr>
        <w:t>В случае гомогенных реакций реагенты и продукты находятся в одной фазе (жидкой или газообразной). Например, окисление оксида азота NO кислородом во</w:t>
      </w:r>
      <w:r>
        <w:rPr>
          <w:sz w:val="28"/>
          <w:szCs w:val="28"/>
        </w:rPr>
        <w:t xml:space="preserve">здуха в производстве азотной </w:t>
      </w:r>
      <w:r w:rsidRPr="00630523">
        <w:rPr>
          <w:sz w:val="28"/>
          <w:szCs w:val="28"/>
        </w:rPr>
        <w:t xml:space="preserve">кислоты – </w:t>
      </w:r>
      <w:proofErr w:type="spellStart"/>
      <w:r w:rsidRPr="00630523">
        <w:rPr>
          <w:sz w:val="28"/>
          <w:szCs w:val="28"/>
        </w:rPr>
        <w:t>газофазная</w:t>
      </w:r>
      <w:proofErr w:type="spellEnd"/>
      <w:r w:rsidRPr="00630523">
        <w:rPr>
          <w:sz w:val="28"/>
          <w:szCs w:val="28"/>
        </w:rPr>
        <w:t xml:space="preserve"> реакция, а реакции этерификации (получение эфиров из органических кислот и спиртов) – жидкофазные.</w:t>
      </w:r>
    </w:p>
    <w:p w:rsidR="001B7964" w:rsidRPr="00630523" w:rsidRDefault="001B7964" w:rsidP="001B7964">
      <w:pPr>
        <w:ind w:firstLine="567"/>
        <w:jc w:val="both"/>
        <w:rPr>
          <w:sz w:val="28"/>
          <w:szCs w:val="28"/>
        </w:rPr>
      </w:pPr>
      <w:r w:rsidRPr="00630523">
        <w:rPr>
          <w:sz w:val="28"/>
          <w:szCs w:val="28"/>
        </w:rPr>
        <w:t xml:space="preserve">При протекании гетерогенных реакций по меньшей мере один из реагентов или продуктов находится в фазовом состоянии, отличающемся от фазового состояния остальных участников реакции. Различают двухфазные системы газ – жидкость, газ – твердое вещество, жидкость – твердое вещество, жидкость – жидкость (две несмешивающиеся жидкости), твердое – твердое и различные варианты трехфазных реакционных систем. Гетерогенные процессы более распространены в промышленной практике, чем гомогенные. Гетерогенные реакции происходят, в частности, при </w:t>
      </w:r>
      <w:r w:rsidRPr="00630523">
        <w:rPr>
          <w:sz w:val="28"/>
          <w:szCs w:val="28"/>
        </w:rPr>
        <w:lastRenderedPageBreak/>
        <w:t>горении твёрдых жидких топлив, растворении металлов и минералов в кислотах.</w:t>
      </w:r>
    </w:p>
    <w:p w:rsidR="001B7964" w:rsidRPr="00630523" w:rsidRDefault="001B7964" w:rsidP="001B7964">
      <w:pPr>
        <w:ind w:firstLine="567"/>
        <w:jc w:val="both"/>
        <w:rPr>
          <w:sz w:val="28"/>
          <w:szCs w:val="28"/>
        </w:rPr>
      </w:pPr>
      <w:r>
        <w:rPr>
          <w:sz w:val="28"/>
          <w:szCs w:val="28"/>
        </w:rPr>
        <w:t xml:space="preserve">- </w:t>
      </w:r>
      <w:r w:rsidRPr="00630523">
        <w:rPr>
          <w:sz w:val="28"/>
          <w:szCs w:val="28"/>
        </w:rPr>
        <w:t>Другим важным видом классификации является классификация по механизму осуществления реакции. Различают простые (одностадийные) и сложные (многостадийные)реакции.</w:t>
      </w:r>
    </w:p>
    <w:p w:rsidR="001B7964" w:rsidRPr="00630523" w:rsidRDefault="001B7964" w:rsidP="001B7964">
      <w:pPr>
        <w:ind w:firstLine="567"/>
        <w:jc w:val="both"/>
        <w:rPr>
          <w:sz w:val="28"/>
          <w:szCs w:val="28"/>
        </w:rPr>
      </w:pPr>
      <w:r w:rsidRPr="00630523">
        <w:rPr>
          <w:sz w:val="28"/>
          <w:szCs w:val="28"/>
        </w:rPr>
        <w:t>Простыми называют реакции, для осуществления которых требуется преодоление лишь одного энергетического барьера (реакции, протекающие в одну стадию):</w:t>
      </w:r>
    </w:p>
    <w:p w:rsidR="001B7964" w:rsidRPr="00630523" w:rsidRDefault="001B7964" w:rsidP="001B7964">
      <w:pPr>
        <w:ind w:firstLine="567"/>
        <w:jc w:val="center"/>
        <w:rPr>
          <w:sz w:val="28"/>
          <w:szCs w:val="28"/>
        </w:rPr>
      </w:pPr>
      <w:r w:rsidRPr="00630523">
        <w:rPr>
          <w:sz w:val="28"/>
          <w:szCs w:val="28"/>
        </w:rPr>
        <w:t>A → R</w:t>
      </w:r>
    </w:p>
    <w:p w:rsidR="001B7964" w:rsidRPr="00630523" w:rsidRDefault="001B7964" w:rsidP="001B7964">
      <w:pPr>
        <w:ind w:firstLine="567"/>
        <w:jc w:val="center"/>
        <w:rPr>
          <w:sz w:val="28"/>
          <w:szCs w:val="28"/>
        </w:rPr>
      </w:pPr>
      <w:r w:rsidRPr="00630523">
        <w:rPr>
          <w:sz w:val="28"/>
          <w:szCs w:val="28"/>
        </w:rPr>
        <w:t>A + B → R</w:t>
      </w:r>
    </w:p>
    <w:p w:rsidR="001B7964" w:rsidRPr="008264AB" w:rsidRDefault="001B7964" w:rsidP="001B7964">
      <w:pPr>
        <w:ind w:firstLine="567"/>
        <w:jc w:val="both"/>
        <w:rPr>
          <w:sz w:val="28"/>
          <w:szCs w:val="28"/>
        </w:rPr>
      </w:pPr>
      <w:r w:rsidRPr="00630523">
        <w:rPr>
          <w:sz w:val="28"/>
          <w:szCs w:val="28"/>
        </w:rPr>
        <w:t xml:space="preserve">Сложные реакции включают в себя несколько параллельных и последовательных стадий </w:t>
      </w:r>
      <w:r w:rsidRPr="008264AB">
        <w:rPr>
          <w:sz w:val="28"/>
          <w:szCs w:val="28"/>
        </w:rPr>
        <w:t>(</w:t>
      </w:r>
      <w:r w:rsidRPr="00630523">
        <w:rPr>
          <w:sz w:val="28"/>
          <w:szCs w:val="28"/>
        </w:rPr>
        <w:t>простыхреакций</w:t>
      </w:r>
      <w:r w:rsidRPr="008264AB">
        <w:rPr>
          <w:sz w:val="28"/>
          <w:szCs w:val="28"/>
        </w:rPr>
        <w:t>):</w:t>
      </w:r>
    </w:p>
    <w:p w:rsidR="001B7964" w:rsidRPr="008C7BBD" w:rsidRDefault="001B7964" w:rsidP="001B7964">
      <w:pPr>
        <w:ind w:firstLine="567"/>
        <w:jc w:val="center"/>
        <w:rPr>
          <w:sz w:val="28"/>
          <w:szCs w:val="28"/>
        </w:rPr>
      </w:pPr>
      <w:r w:rsidRPr="00630523">
        <w:rPr>
          <w:sz w:val="28"/>
          <w:szCs w:val="28"/>
          <w:lang w:val="en-US"/>
        </w:rPr>
        <w:t>A</w:t>
      </w:r>
      <w:r w:rsidRPr="008C7BBD">
        <w:rPr>
          <w:sz w:val="28"/>
          <w:szCs w:val="28"/>
        </w:rPr>
        <w:t xml:space="preserve"> → </w:t>
      </w:r>
      <w:r w:rsidRPr="00630523">
        <w:rPr>
          <w:sz w:val="28"/>
          <w:szCs w:val="28"/>
          <w:lang w:val="en-US"/>
        </w:rPr>
        <w:t>R</w:t>
      </w:r>
      <w:r w:rsidRPr="008C7BBD">
        <w:rPr>
          <w:sz w:val="28"/>
          <w:szCs w:val="28"/>
        </w:rPr>
        <w:t xml:space="preserve">, </w:t>
      </w:r>
      <w:r w:rsidRPr="00630523">
        <w:rPr>
          <w:sz w:val="28"/>
          <w:szCs w:val="28"/>
          <w:lang w:val="en-US"/>
        </w:rPr>
        <w:t>A</w:t>
      </w:r>
      <w:r w:rsidRPr="008C7BBD">
        <w:rPr>
          <w:sz w:val="28"/>
          <w:szCs w:val="28"/>
        </w:rPr>
        <w:t xml:space="preserve"> → </w:t>
      </w:r>
      <w:r w:rsidRPr="00630523">
        <w:rPr>
          <w:sz w:val="28"/>
          <w:szCs w:val="28"/>
          <w:lang w:val="en-US"/>
        </w:rPr>
        <w:t>S</w:t>
      </w:r>
    </w:p>
    <w:p w:rsidR="001B7964" w:rsidRPr="008C7BBD" w:rsidRDefault="001B7964" w:rsidP="001B7964">
      <w:pPr>
        <w:ind w:firstLine="567"/>
        <w:jc w:val="center"/>
        <w:rPr>
          <w:sz w:val="28"/>
          <w:szCs w:val="28"/>
        </w:rPr>
      </w:pPr>
      <w:r w:rsidRPr="00630523">
        <w:rPr>
          <w:sz w:val="28"/>
          <w:szCs w:val="28"/>
          <w:lang w:val="en-US"/>
        </w:rPr>
        <w:t>A</w:t>
      </w:r>
      <w:r w:rsidRPr="008C7BBD">
        <w:rPr>
          <w:sz w:val="28"/>
          <w:szCs w:val="28"/>
        </w:rPr>
        <w:t xml:space="preserve"> → </w:t>
      </w:r>
      <w:r w:rsidRPr="00630523">
        <w:rPr>
          <w:sz w:val="28"/>
          <w:szCs w:val="28"/>
          <w:lang w:val="en-US"/>
        </w:rPr>
        <w:t>R</w:t>
      </w:r>
      <w:r w:rsidRPr="008C7BBD">
        <w:rPr>
          <w:sz w:val="28"/>
          <w:szCs w:val="28"/>
        </w:rPr>
        <w:t xml:space="preserve"> → </w:t>
      </w:r>
      <w:r w:rsidRPr="00630523">
        <w:rPr>
          <w:sz w:val="28"/>
          <w:szCs w:val="28"/>
          <w:lang w:val="en-US"/>
        </w:rPr>
        <w:t>S</w:t>
      </w:r>
    </w:p>
    <w:p w:rsidR="001B7964" w:rsidRPr="00630523" w:rsidRDefault="001B7964" w:rsidP="001B7964">
      <w:pPr>
        <w:ind w:firstLine="567"/>
        <w:jc w:val="both"/>
        <w:rPr>
          <w:sz w:val="28"/>
          <w:szCs w:val="28"/>
        </w:rPr>
      </w:pPr>
      <w:r w:rsidRPr="00630523">
        <w:rPr>
          <w:sz w:val="28"/>
          <w:szCs w:val="28"/>
        </w:rPr>
        <w:t xml:space="preserve">Здесь примерами могут служить многие органические превращения; например, при нагревании метана до высоких температур (выше 1000°С), кроме углерода (сажи) и водорода образуются также и разные углеводороды, в частности ацетилен. При крекинге нефтепродуктов протекает множество параллельных и последовательных реакций. </w:t>
      </w:r>
    </w:p>
    <w:p w:rsidR="001B7964" w:rsidRDefault="001B7964" w:rsidP="001B7964">
      <w:pPr>
        <w:ind w:firstLine="567"/>
        <w:jc w:val="both"/>
        <w:rPr>
          <w:sz w:val="28"/>
          <w:szCs w:val="28"/>
        </w:rPr>
      </w:pPr>
      <w:r w:rsidRPr="00630523">
        <w:rPr>
          <w:sz w:val="28"/>
          <w:szCs w:val="28"/>
        </w:rPr>
        <w:t>На практике одностадийные реакции встречаются очень редко. Однако некоторые сложные реакции, проходящие через ряд промежуточных стадий, можно считать формальнопростыми. Это возможно в тех случаях, когда промежуточные продукты реакции в условиях рассматриваемой задачи не обнаруживаются.</w:t>
      </w:r>
    </w:p>
    <w:p w:rsidR="001B7964" w:rsidRPr="009F10F4" w:rsidRDefault="001B7964" w:rsidP="001B7964">
      <w:pPr>
        <w:ind w:firstLine="567"/>
        <w:jc w:val="both"/>
        <w:rPr>
          <w:sz w:val="28"/>
          <w:szCs w:val="28"/>
        </w:rPr>
      </w:pPr>
      <w:r>
        <w:rPr>
          <w:sz w:val="28"/>
          <w:szCs w:val="28"/>
        </w:rPr>
        <w:t xml:space="preserve">- </w:t>
      </w:r>
      <w:r w:rsidRPr="009F10F4">
        <w:rPr>
          <w:sz w:val="28"/>
          <w:szCs w:val="28"/>
        </w:rPr>
        <w:t>В зависимости от того, применяют или не применяют для изменения скорости реакцииспециальные вещества – катализаторы, различают каталитические и некаталитическиереакции и соответственно химико-технологические процессы. Подавляющее большинство химических реакций, на которых основаны промышленные химико-технологические процессы, – это каталитические реакции.</w:t>
      </w:r>
    </w:p>
    <w:p w:rsidR="001B7964" w:rsidRPr="009F10F4" w:rsidRDefault="001B7964" w:rsidP="001B7964">
      <w:pPr>
        <w:ind w:firstLine="567"/>
        <w:jc w:val="both"/>
        <w:rPr>
          <w:sz w:val="28"/>
          <w:szCs w:val="28"/>
        </w:rPr>
      </w:pPr>
      <w:r>
        <w:rPr>
          <w:sz w:val="28"/>
          <w:szCs w:val="28"/>
        </w:rPr>
        <w:t xml:space="preserve">- </w:t>
      </w:r>
      <w:r w:rsidRPr="009F10F4">
        <w:rPr>
          <w:sz w:val="28"/>
          <w:szCs w:val="28"/>
        </w:rPr>
        <w:t>Химические реакции различают также по тепловому эффекту. При протекании экзотермических реакций, сопровождающихся выделением теплоты (Q &gt; 0), происходит уменьшение энтальпии  реакционной системы (ΔН &lt; 0); при протекании  эндотермических реакций, сопровождающихся поглощением теплоты (Q &lt; 0), происходит увеличение энтальпии реакционной системы (ΔН &gt; 0).</w:t>
      </w:r>
    </w:p>
    <w:p w:rsidR="001B7964" w:rsidRPr="009F10F4" w:rsidRDefault="001B7964" w:rsidP="001B7964">
      <w:pPr>
        <w:ind w:firstLine="567"/>
        <w:jc w:val="both"/>
        <w:rPr>
          <w:sz w:val="28"/>
          <w:szCs w:val="28"/>
        </w:rPr>
      </w:pPr>
      <w:r>
        <w:rPr>
          <w:sz w:val="28"/>
          <w:szCs w:val="28"/>
        </w:rPr>
        <w:t xml:space="preserve">- </w:t>
      </w:r>
      <w:r w:rsidRPr="009F10F4">
        <w:rPr>
          <w:sz w:val="28"/>
          <w:szCs w:val="28"/>
        </w:rPr>
        <w:t>Химические реакции по обратимости подразделяют на обратимые и необратимые.Необратимые процессы протекают лишь в одном направлении. Обратимые реакции отличаются от необратимых тем, что продукты реакции способны вновь превращаться в исходные вещества.</w:t>
      </w:r>
    </w:p>
    <w:p w:rsidR="001B7964" w:rsidRPr="009F10F4" w:rsidRDefault="001B7964" w:rsidP="001B7964">
      <w:pPr>
        <w:ind w:firstLine="567"/>
        <w:jc w:val="both"/>
        <w:rPr>
          <w:sz w:val="28"/>
          <w:szCs w:val="28"/>
        </w:rPr>
      </w:pPr>
      <w:r>
        <w:rPr>
          <w:sz w:val="28"/>
          <w:szCs w:val="28"/>
        </w:rPr>
        <w:t xml:space="preserve">- </w:t>
      </w:r>
      <w:r w:rsidRPr="009F10F4">
        <w:rPr>
          <w:sz w:val="28"/>
          <w:szCs w:val="28"/>
        </w:rPr>
        <w:t xml:space="preserve">С точки зрения кинетики химические реакции классифицируют по </w:t>
      </w:r>
      <w:proofErr w:type="spellStart"/>
      <w:r w:rsidRPr="009F10F4">
        <w:rPr>
          <w:sz w:val="28"/>
          <w:szCs w:val="28"/>
        </w:rPr>
        <w:t>молекулярностиреакций</w:t>
      </w:r>
      <w:proofErr w:type="spellEnd"/>
      <w:r w:rsidRPr="009F10F4">
        <w:rPr>
          <w:sz w:val="28"/>
          <w:szCs w:val="28"/>
        </w:rPr>
        <w:t>, либо по порядку реакций.</w:t>
      </w:r>
    </w:p>
    <w:p w:rsidR="001B7964" w:rsidRDefault="001B7964" w:rsidP="001B7964">
      <w:pPr>
        <w:ind w:firstLine="567"/>
        <w:jc w:val="both"/>
        <w:rPr>
          <w:sz w:val="28"/>
          <w:szCs w:val="28"/>
        </w:rPr>
      </w:pPr>
      <w:r w:rsidRPr="009F10F4">
        <w:rPr>
          <w:sz w:val="28"/>
          <w:szCs w:val="28"/>
        </w:rPr>
        <w:t xml:space="preserve">Классификация реакций по </w:t>
      </w:r>
      <w:proofErr w:type="spellStart"/>
      <w:r w:rsidRPr="009F10F4">
        <w:rPr>
          <w:sz w:val="28"/>
          <w:szCs w:val="28"/>
        </w:rPr>
        <w:t>молекулярности</w:t>
      </w:r>
      <w:proofErr w:type="spellEnd"/>
      <w:r w:rsidRPr="009F10F4">
        <w:rPr>
          <w:sz w:val="28"/>
          <w:szCs w:val="28"/>
        </w:rPr>
        <w:t xml:space="preserve"> учитывает, сколько молекул (частиц) одновременно участвует в элементарном акте реакции. По этому признаку различают моно-, би- и тримо</w:t>
      </w:r>
      <w:r>
        <w:rPr>
          <w:sz w:val="28"/>
          <w:szCs w:val="28"/>
        </w:rPr>
        <w:t>лекулярные реакции (таблица 1</w:t>
      </w:r>
      <w:r w:rsidRPr="009F10F4">
        <w:rPr>
          <w:sz w:val="28"/>
          <w:szCs w:val="28"/>
        </w:rPr>
        <w:t>).</w:t>
      </w:r>
    </w:p>
    <w:p w:rsidR="001B7964" w:rsidRDefault="001B7964" w:rsidP="001B7964">
      <w:pPr>
        <w:ind w:firstLine="567"/>
        <w:jc w:val="center"/>
        <w:rPr>
          <w:sz w:val="28"/>
          <w:szCs w:val="28"/>
        </w:rPr>
      </w:pPr>
    </w:p>
    <w:p w:rsidR="001B7964" w:rsidRDefault="001B7964" w:rsidP="001B7964">
      <w:pPr>
        <w:ind w:firstLine="567"/>
        <w:jc w:val="center"/>
        <w:rPr>
          <w:sz w:val="28"/>
          <w:szCs w:val="28"/>
        </w:rPr>
      </w:pPr>
      <w:r>
        <w:rPr>
          <w:sz w:val="28"/>
          <w:szCs w:val="28"/>
        </w:rPr>
        <w:t xml:space="preserve">Классификация реакций по </w:t>
      </w:r>
      <w:proofErr w:type="spellStart"/>
      <w:r>
        <w:rPr>
          <w:sz w:val="28"/>
          <w:szCs w:val="28"/>
        </w:rPr>
        <w:t>молекулярности</w:t>
      </w:r>
      <w:proofErr w:type="spellEnd"/>
    </w:p>
    <w:tbl>
      <w:tblPr>
        <w:tblStyle w:val="a3"/>
        <w:tblW w:w="0" w:type="auto"/>
        <w:tblLook w:val="01E0"/>
      </w:tblPr>
      <w:tblGrid>
        <w:gridCol w:w="3190"/>
        <w:gridCol w:w="3190"/>
        <w:gridCol w:w="3191"/>
      </w:tblGrid>
      <w:tr w:rsidR="001B7964" w:rsidRPr="00EF3526" w:rsidTr="00A2420D">
        <w:tc>
          <w:tcPr>
            <w:tcW w:w="9571" w:type="dxa"/>
            <w:gridSpan w:val="3"/>
          </w:tcPr>
          <w:p w:rsidR="001B7964" w:rsidRPr="00EF3526" w:rsidRDefault="001B7964" w:rsidP="00A2420D">
            <w:pPr>
              <w:ind w:firstLine="567"/>
              <w:jc w:val="center"/>
            </w:pPr>
            <w:r w:rsidRPr="00EF3526">
              <w:t>Химические реакции</w:t>
            </w:r>
          </w:p>
        </w:tc>
      </w:tr>
      <w:tr w:rsidR="001B7964" w:rsidRPr="00EF3526" w:rsidTr="00A2420D">
        <w:tc>
          <w:tcPr>
            <w:tcW w:w="3190" w:type="dxa"/>
          </w:tcPr>
          <w:p w:rsidR="001B7964" w:rsidRPr="00EF3526" w:rsidRDefault="001B7964" w:rsidP="00A2420D">
            <w:pPr>
              <w:jc w:val="both"/>
            </w:pPr>
            <w:r w:rsidRPr="00EF3526">
              <w:t>мономолекулярные</w:t>
            </w:r>
          </w:p>
        </w:tc>
        <w:tc>
          <w:tcPr>
            <w:tcW w:w="3190" w:type="dxa"/>
          </w:tcPr>
          <w:p w:rsidR="001B7964" w:rsidRPr="00EF3526" w:rsidRDefault="001B7964" w:rsidP="00A2420D">
            <w:pPr>
              <w:jc w:val="both"/>
            </w:pPr>
            <w:r w:rsidRPr="00EF3526">
              <w:t>бимолекулярные</w:t>
            </w:r>
          </w:p>
        </w:tc>
        <w:tc>
          <w:tcPr>
            <w:tcW w:w="3191" w:type="dxa"/>
          </w:tcPr>
          <w:p w:rsidR="001B7964" w:rsidRPr="00EF3526" w:rsidRDefault="001B7964" w:rsidP="00A2420D">
            <w:pPr>
              <w:jc w:val="both"/>
            </w:pPr>
            <w:r w:rsidRPr="00EF3526">
              <w:t>тримолекулярные</w:t>
            </w:r>
          </w:p>
        </w:tc>
      </w:tr>
      <w:tr w:rsidR="001B7964" w:rsidRPr="00EF3526" w:rsidTr="00A2420D">
        <w:tc>
          <w:tcPr>
            <w:tcW w:w="3190" w:type="dxa"/>
            <w:vMerge w:val="restart"/>
          </w:tcPr>
          <w:p w:rsidR="001B7964" w:rsidRPr="00EF3526" w:rsidRDefault="001B7964" w:rsidP="00A2420D">
            <w:pPr>
              <w:jc w:val="both"/>
            </w:pPr>
            <w:r w:rsidRPr="00EF3526">
              <w:t>А → В</w:t>
            </w:r>
          </w:p>
          <w:p w:rsidR="001B7964" w:rsidRPr="00EF3526" w:rsidRDefault="001B7964" w:rsidP="00A2420D">
            <w:pPr>
              <w:jc w:val="both"/>
            </w:pPr>
            <w:r w:rsidRPr="00EF3526">
              <w:t>Изомеризация:</w:t>
            </w:r>
          </w:p>
          <w:p w:rsidR="001B7964" w:rsidRPr="00EF3526" w:rsidRDefault="001B7964" w:rsidP="00A2420D">
            <w:pPr>
              <w:jc w:val="both"/>
            </w:pPr>
            <w:r w:rsidRPr="00EF3526">
              <w:rPr>
                <w:i/>
              </w:rPr>
              <w:t>н</w:t>
            </w:r>
            <w:r w:rsidRPr="00EF3526">
              <w:t>-бутан →  изобутан</w:t>
            </w:r>
          </w:p>
        </w:tc>
        <w:tc>
          <w:tcPr>
            <w:tcW w:w="3190" w:type="dxa"/>
          </w:tcPr>
          <w:p w:rsidR="001B7964" w:rsidRPr="00EF3526" w:rsidRDefault="001B7964" w:rsidP="00A2420D">
            <w:pPr>
              <w:jc w:val="both"/>
            </w:pPr>
            <w:r w:rsidRPr="00EF3526">
              <w:t>2А → АА</w:t>
            </w:r>
          </w:p>
          <w:p w:rsidR="001B7964" w:rsidRPr="00EF3526" w:rsidRDefault="001B7964" w:rsidP="00A2420D">
            <w:pPr>
              <w:jc w:val="both"/>
            </w:pPr>
            <w:r w:rsidRPr="00EF3526">
              <w:t>Присоединение:</w:t>
            </w:r>
          </w:p>
          <w:p w:rsidR="001B7964" w:rsidRPr="00EF3526" w:rsidRDefault="001B7964" w:rsidP="00A2420D">
            <w:pPr>
              <w:jc w:val="both"/>
              <w:rPr>
                <w:vertAlign w:val="subscript"/>
              </w:rPr>
            </w:pPr>
            <w:r w:rsidRPr="00EF3526">
              <w:t>2</w:t>
            </w:r>
            <w:r w:rsidRPr="00EF3526">
              <w:rPr>
                <w:lang w:val="en-US"/>
              </w:rPr>
              <w:t>NO</w:t>
            </w:r>
            <w:r w:rsidRPr="00EF3526">
              <w:rPr>
                <w:vertAlign w:val="subscript"/>
              </w:rPr>
              <w:t xml:space="preserve">2 </w:t>
            </w:r>
            <w:r w:rsidRPr="00EF3526">
              <w:t xml:space="preserve">→ </w:t>
            </w:r>
            <w:r w:rsidRPr="00EF3526">
              <w:rPr>
                <w:lang w:val="en-US"/>
              </w:rPr>
              <w:t>N</w:t>
            </w:r>
            <w:r w:rsidRPr="00EF3526">
              <w:rPr>
                <w:vertAlign w:val="subscript"/>
              </w:rPr>
              <w:t>2</w:t>
            </w:r>
            <w:r w:rsidRPr="00EF3526">
              <w:rPr>
                <w:lang w:val="en-US"/>
              </w:rPr>
              <w:t>O</w:t>
            </w:r>
            <w:r w:rsidRPr="00EF3526">
              <w:rPr>
                <w:vertAlign w:val="subscript"/>
              </w:rPr>
              <w:t>4</w:t>
            </w:r>
          </w:p>
        </w:tc>
        <w:tc>
          <w:tcPr>
            <w:tcW w:w="3191" w:type="dxa"/>
            <w:vMerge w:val="restart"/>
          </w:tcPr>
          <w:p w:rsidR="001B7964" w:rsidRPr="00EF3526" w:rsidRDefault="001B7964" w:rsidP="00A2420D">
            <w:pPr>
              <w:jc w:val="both"/>
              <w:rPr>
                <w:lang w:val="en-US"/>
              </w:rPr>
            </w:pPr>
            <w:r w:rsidRPr="00EF3526">
              <w:rPr>
                <w:lang w:val="en-US"/>
              </w:rPr>
              <w:t>2A + B → D + F</w:t>
            </w:r>
          </w:p>
          <w:p w:rsidR="001B7964" w:rsidRPr="00EF3526" w:rsidRDefault="001B7964" w:rsidP="00A2420D">
            <w:pPr>
              <w:jc w:val="both"/>
              <w:rPr>
                <w:lang w:val="en-US"/>
              </w:rPr>
            </w:pPr>
          </w:p>
          <w:p w:rsidR="001B7964" w:rsidRPr="00EF3526" w:rsidRDefault="001B7964" w:rsidP="00A2420D">
            <w:pPr>
              <w:jc w:val="both"/>
              <w:rPr>
                <w:lang w:val="en-US"/>
              </w:rPr>
            </w:pPr>
            <w:r w:rsidRPr="00EF3526">
              <w:rPr>
                <w:lang w:val="en-US"/>
              </w:rPr>
              <w:t>2NO + O</w:t>
            </w:r>
            <w:r w:rsidRPr="00EF3526">
              <w:rPr>
                <w:vertAlign w:val="subscript"/>
                <w:lang w:val="en-US"/>
              </w:rPr>
              <w:t>2</w:t>
            </w:r>
            <w:r w:rsidRPr="00EF3526">
              <w:rPr>
                <w:lang w:val="en-US"/>
              </w:rPr>
              <w:t xml:space="preserve"> → 2 NO</w:t>
            </w:r>
            <w:r w:rsidRPr="00EF3526">
              <w:rPr>
                <w:vertAlign w:val="subscript"/>
                <w:lang w:val="en-US"/>
              </w:rPr>
              <w:t>2</w:t>
            </w:r>
          </w:p>
          <w:p w:rsidR="001B7964" w:rsidRPr="00EF3526" w:rsidRDefault="001B7964" w:rsidP="00A2420D">
            <w:pPr>
              <w:jc w:val="both"/>
              <w:rPr>
                <w:lang w:val="en-US"/>
              </w:rPr>
            </w:pPr>
            <w:r w:rsidRPr="00EF3526">
              <w:rPr>
                <w:lang w:val="en-US"/>
              </w:rPr>
              <w:t>2FeCl</w:t>
            </w:r>
            <w:r w:rsidRPr="00EF3526">
              <w:rPr>
                <w:vertAlign w:val="subscript"/>
                <w:lang w:val="en-US"/>
              </w:rPr>
              <w:t>3</w:t>
            </w:r>
            <w:r w:rsidRPr="00EF3526">
              <w:rPr>
                <w:lang w:val="en-US"/>
              </w:rPr>
              <w:t xml:space="preserve"> + SnCl</w:t>
            </w:r>
            <w:r w:rsidRPr="00EF3526">
              <w:rPr>
                <w:vertAlign w:val="subscript"/>
                <w:lang w:val="en-US"/>
              </w:rPr>
              <w:t>2</w:t>
            </w:r>
            <w:r w:rsidRPr="00EF3526">
              <w:rPr>
                <w:lang w:val="en-US"/>
              </w:rPr>
              <w:t xml:space="preserve"> → 2FeCl</w:t>
            </w:r>
            <w:r w:rsidRPr="00EF3526">
              <w:rPr>
                <w:vertAlign w:val="subscript"/>
                <w:lang w:val="en-US"/>
              </w:rPr>
              <w:t>2</w:t>
            </w:r>
            <w:r w:rsidRPr="00EF3526">
              <w:rPr>
                <w:lang w:val="en-US"/>
              </w:rPr>
              <w:t xml:space="preserve"> + SnCl</w:t>
            </w:r>
            <w:r w:rsidRPr="00EF3526">
              <w:rPr>
                <w:vertAlign w:val="subscript"/>
                <w:lang w:val="en-US"/>
              </w:rPr>
              <w:t>4</w:t>
            </w:r>
          </w:p>
          <w:p w:rsidR="001B7964" w:rsidRPr="00EF3526" w:rsidRDefault="001B7964" w:rsidP="00A2420D">
            <w:pPr>
              <w:jc w:val="both"/>
              <w:rPr>
                <w:lang w:val="en-US"/>
              </w:rPr>
            </w:pPr>
          </w:p>
          <w:p w:rsidR="001B7964" w:rsidRPr="00EF3526" w:rsidRDefault="001B7964" w:rsidP="00A2420D">
            <w:pPr>
              <w:jc w:val="both"/>
            </w:pPr>
            <w:r w:rsidRPr="00EF3526">
              <w:t>Тримолекулярные реакции встречаются довольно редко</w:t>
            </w:r>
          </w:p>
        </w:tc>
      </w:tr>
      <w:tr w:rsidR="001B7964" w:rsidRPr="00EF3526" w:rsidTr="00A2420D">
        <w:tc>
          <w:tcPr>
            <w:tcW w:w="3190" w:type="dxa"/>
            <w:vMerge/>
          </w:tcPr>
          <w:p w:rsidR="001B7964" w:rsidRPr="00EF3526" w:rsidRDefault="001B7964" w:rsidP="00A2420D">
            <w:pPr>
              <w:jc w:val="both"/>
            </w:pPr>
          </w:p>
        </w:tc>
        <w:tc>
          <w:tcPr>
            <w:tcW w:w="3190" w:type="dxa"/>
          </w:tcPr>
          <w:p w:rsidR="001B7964" w:rsidRPr="00EF3526" w:rsidRDefault="001B7964" w:rsidP="00A2420D">
            <w:pPr>
              <w:jc w:val="both"/>
            </w:pPr>
            <w:r w:rsidRPr="00EF3526">
              <w:rPr>
                <w:lang w:val="en-US"/>
              </w:rPr>
              <w:t>A</w:t>
            </w:r>
            <w:r w:rsidRPr="00EF3526">
              <w:t xml:space="preserve"> + </w:t>
            </w:r>
            <w:r w:rsidRPr="00EF3526">
              <w:rPr>
                <w:lang w:val="en-US"/>
              </w:rPr>
              <w:t>B</w:t>
            </w:r>
            <w:r w:rsidRPr="00EF3526">
              <w:t xml:space="preserve"> → </w:t>
            </w:r>
            <w:r w:rsidRPr="00EF3526">
              <w:rPr>
                <w:lang w:val="en-US"/>
              </w:rPr>
              <w:t>AB</w:t>
            </w:r>
          </w:p>
          <w:p w:rsidR="001B7964" w:rsidRPr="00EF3526" w:rsidRDefault="001B7964" w:rsidP="00A2420D">
            <w:pPr>
              <w:jc w:val="both"/>
              <w:rPr>
                <w:lang w:val="kk-KZ"/>
              </w:rPr>
            </w:pPr>
            <w:r w:rsidRPr="00EF3526">
              <w:rPr>
                <w:lang w:val="kk-KZ"/>
              </w:rPr>
              <w:t>Присоединение:</w:t>
            </w:r>
          </w:p>
          <w:p w:rsidR="001B7964" w:rsidRPr="00EF3526" w:rsidRDefault="001B7964" w:rsidP="00A2420D">
            <w:pPr>
              <w:jc w:val="both"/>
            </w:pPr>
            <w:r w:rsidRPr="00EF3526">
              <w:rPr>
                <w:lang w:val="kk-KZ"/>
              </w:rPr>
              <w:t>С</w:t>
            </w:r>
            <w:r w:rsidRPr="00EF3526">
              <w:rPr>
                <w:vertAlign w:val="subscript"/>
              </w:rPr>
              <w:t>2</w:t>
            </w:r>
            <w:r w:rsidRPr="00EF3526">
              <w:t>Н</w:t>
            </w:r>
            <w:r w:rsidRPr="00EF3526">
              <w:rPr>
                <w:vertAlign w:val="subscript"/>
              </w:rPr>
              <w:t>4</w:t>
            </w:r>
            <w:r w:rsidRPr="00EF3526">
              <w:t xml:space="preserve">  +  Н</w:t>
            </w:r>
            <w:r w:rsidRPr="00EF3526">
              <w:rPr>
                <w:vertAlign w:val="subscript"/>
              </w:rPr>
              <w:t>2</w:t>
            </w:r>
            <w:r w:rsidRPr="00EF3526">
              <w:t xml:space="preserve">  →  С</w:t>
            </w:r>
            <w:r w:rsidRPr="00EF3526">
              <w:rPr>
                <w:vertAlign w:val="subscript"/>
              </w:rPr>
              <w:t>2</w:t>
            </w:r>
            <w:r w:rsidRPr="00EF3526">
              <w:t>Н</w:t>
            </w:r>
            <w:r w:rsidRPr="00EF3526">
              <w:rPr>
                <w:vertAlign w:val="subscript"/>
              </w:rPr>
              <w:t>6</w:t>
            </w:r>
          </w:p>
        </w:tc>
        <w:tc>
          <w:tcPr>
            <w:tcW w:w="3191" w:type="dxa"/>
            <w:vMerge/>
          </w:tcPr>
          <w:p w:rsidR="001B7964" w:rsidRPr="00EF3526" w:rsidRDefault="001B7964" w:rsidP="00A2420D">
            <w:pPr>
              <w:ind w:firstLine="567"/>
              <w:jc w:val="both"/>
            </w:pPr>
          </w:p>
        </w:tc>
      </w:tr>
      <w:tr w:rsidR="001B7964" w:rsidRPr="00EF3526" w:rsidTr="00A2420D">
        <w:tc>
          <w:tcPr>
            <w:tcW w:w="3190" w:type="dxa"/>
            <w:vMerge w:val="restart"/>
          </w:tcPr>
          <w:p w:rsidR="001B7964" w:rsidRPr="00EF3526" w:rsidRDefault="001B7964" w:rsidP="00A2420D">
            <w:pPr>
              <w:jc w:val="both"/>
            </w:pPr>
            <w:r w:rsidRPr="00EF3526">
              <w:t xml:space="preserve">А → В + </w:t>
            </w:r>
            <w:r w:rsidRPr="00EF3526">
              <w:rPr>
                <w:lang w:val="en-US"/>
              </w:rPr>
              <w:t>D</w:t>
            </w:r>
          </w:p>
          <w:p w:rsidR="001B7964" w:rsidRPr="00EF3526" w:rsidRDefault="001B7964" w:rsidP="00A2420D">
            <w:pPr>
              <w:jc w:val="both"/>
            </w:pPr>
            <w:r w:rsidRPr="00EF3526">
              <w:t>Разложение:</w:t>
            </w:r>
          </w:p>
          <w:p w:rsidR="001B7964" w:rsidRPr="00EF3526" w:rsidRDefault="001B7964" w:rsidP="00A2420D">
            <w:pPr>
              <w:jc w:val="both"/>
            </w:pPr>
            <w:r w:rsidRPr="00EF3526">
              <w:t>С</w:t>
            </w:r>
            <w:r w:rsidRPr="00EF3526">
              <w:rPr>
                <w:vertAlign w:val="subscript"/>
              </w:rPr>
              <w:t>2</w:t>
            </w:r>
            <w:r w:rsidRPr="00EF3526">
              <w:t>Н</w:t>
            </w:r>
            <w:r w:rsidRPr="00EF3526">
              <w:rPr>
                <w:vertAlign w:val="subscript"/>
              </w:rPr>
              <w:t>6</w:t>
            </w:r>
            <w:r w:rsidRPr="00EF3526">
              <w:t xml:space="preserve"> →С</w:t>
            </w:r>
            <w:r w:rsidRPr="00EF3526">
              <w:rPr>
                <w:vertAlign w:val="subscript"/>
              </w:rPr>
              <w:t>2</w:t>
            </w:r>
            <w:r w:rsidRPr="00EF3526">
              <w:t>Н</w:t>
            </w:r>
            <w:r w:rsidRPr="00EF3526">
              <w:rPr>
                <w:vertAlign w:val="subscript"/>
              </w:rPr>
              <w:t xml:space="preserve">4 </w:t>
            </w:r>
            <w:r w:rsidRPr="00EF3526">
              <w:t>+ Н</w:t>
            </w:r>
            <w:r w:rsidRPr="00EF3526">
              <w:rPr>
                <w:vertAlign w:val="subscript"/>
              </w:rPr>
              <w:t>2</w:t>
            </w:r>
          </w:p>
        </w:tc>
        <w:tc>
          <w:tcPr>
            <w:tcW w:w="3190" w:type="dxa"/>
          </w:tcPr>
          <w:p w:rsidR="001B7964" w:rsidRPr="00EF3526" w:rsidRDefault="001B7964" w:rsidP="00A2420D">
            <w:pPr>
              <w:jc w:val="both"/>
            </w:pPr>
            <w:r w:rsidRPr="00EF3526">
              <w:t xml:space="preserve">2А → В + </w:t>
            </w:r>
            <w:r w:rsidRPr="00EF3526">
              <w:rPr>
                <w:lang w:val="en-US"/>
              </w:rPr>
              <w:t>D</w:t>
            </w:r>
          </w:p>
          <w:p w:rsidR="001B7964" w:rsidRPr="00EF3526" w:rsidRDefault="001B7964" w:rsidP="00A2420D">
            <w:pPr>
              <w:jc w:val="both"/>
            </w:pPr>
            <w:r w:rsidRPr="00EF3526">
              <w:t xml:space="preserve">Разложение: </w:t>
            </w:r>
          </w:p>
          <w:p w:rsidR="001B7964" w:rsidRPr="00EF3526" w:rsidRDefault="001B7964" w:rsidP="00A2420D">
            <w:pPr>
              <w:jc w:val="both"/>
            </w:pPr>
            <w:r w:rsidRPr="00EF3526">
              <w:t>2</w:t>
            </w:r>
            <w:r w:rsidRPr="00EF3526">
              <w:rPr>
                <w:lang w:val="en-US"/>
              </w:rPr>
              <w:t>NO</w:t>
            </w:r>
            <w:r w:rsidRPr="00EF3526">
              <w:rPr>
                <w:vertAlign w:val="subscript"/>
              </w:rPr>
              <w:t xml:space="preserve">2 </w:t>
            </w:r>
            <w:r w:rsidRPr="00EF3526">
              <w:t>→ 2</w:t>
            </w:r>
            <w:r w:rsidRPr="00EF3526">
              <w:rPr>
                <w:lang w:val="en-US"/>
              </w:rPr>
              <w:t>NO</w:t>
            </w:r>
            <w:r w:rsidRPr="00EF3526">
              <w:t xml:space="preserve"> + </w:t>
            </w:r>
            <w:r w:rsidRPr="00EF3526">
              <w:rPr>
                <w:lang w:val="en-US"/>
              </w:rPr>
              <w:t>O</w:t>
            </w:r>
            <w:r w:rsidRPr="00EF3526">
              <w:rPr>
                <w:vertAlign w:val="subscript"/>
              </w:rPr>
              <w:t>2</w:t>
            </w:r>
          </w:p>
          <w:p w:rsidR="001B7964" w:rsidRPr="00EF3526" w:rsidRDefault="001B7964" w:rsidP="00A2420D">
            <w:pPr>
              <w:jc w:val="both"/>
            </w:pPr>
          </w:p>
        </w:tc>
        <w:tc>
          <w:tcPr>
            <w:tcW w:w="3191" w:type="dxa"/>
            <w:vMerge/>
          </w:tcPr>
          <w:p w:rsidR="001B7964" w:rsidRPr="00EF3526" w:rsidRDefault="001B7964" w:rsidP="00A2420D">
            <w:pPr>
              <w:ind w:firstLine="567"/>
              <w:jc w:val="both"/>
            </w:pPr>
          </w:p>
        </w:tc>
      </w:tr>
      <w:tr w:rsidR="001B7964" w:rsidRPr="00311619" w:rsidTr="00A2420D">
        <w:tc>
          <w:tcPr>
            <w:tcW w:w="3190" w:type="dxa"/>
            <w:vMerge/>
          </w:tcPr>
          <w:p w:rsidR="001B7964" w:rsidRPr="00EF3526" w:rsidRDefault="001B7964" w:rsidP="00A2420D">
            <w:pPr>
              <w:ind w:firstLine="567"/>
              <w:jc w:val="both"/>
            </w:pPr>
          </w:p>
        </w:tc>
        <w:tc>
          <w:tcPr>
            <w:tcW w:w="3190" w:type="dxa"/>
          </w:tcPr>
          <w:p w:rsidR="001B7964" w:rsidRPr="00EF3526" w:rsidRDefault="001B7964" w:rsidP="00A2420D">
            <w:pPr>
              <w:jc w:val="both"/>
            </w:pPr>
            <w:r w:rsidRPr="00EF3526">
              <w:rPr>
                <w:lang w:val="en-US"/>
              </w:rPr>
              <w:t>A</w:t>
            </w:r>
            <w:r w:rsidRPr="00EF3526">
              <w:t xml:space="preserve"> + </w:t>
            </w:r>
            <w:r w:rsidRPr="00EF3526">
              <w:rPr>
                <w:lang w:val="en-US"/>
              </w:rPr>
              <w:t>BB</w:t>
            </w:r>
            <w:r w:rsidRPr="00EF3526">
              <w:t>*  →</w:t>
            </w:r>
            <w:r w:rsidRPr="00EF3526">
              <w:rPr>
                <w:lang w:val="en-US"/>
              </w:rPr>
              <w:t>AB</w:t>
            </w:r>
            <w:r w:rsidRPr="00EF3526">
              <w:t xml:space="preserve">  +  </w:t>
            </w:r>
            <w:r w:rsidRPr="00EF3526">
              <w:rPr>
                <w:lang w:val="en-US"/>
              </w:rPr>
              <w:t>B</w:t>
            </w:r>
            <w:r w:rsidRPr="00EF3526">
              <w:t>*</w:t>
            </w:r>
          </w:p>
          <w:p w:rsidR="001B7964" w:rsidRPr="00EF3526" w:rsidRDefault="001B7964" w:rsidP="00A2420D">
            <w:pPr>
              <w:jc w:val="both"/>
            </w:pPr>
            <w:r w:rsidRPr="00EF3526">
              <w:t>Реакции обмена:</w:t>
            </w:r>
          </w:p>
          <w:p w:rsidR="001B7964" w:rsidRPr="00EF3526" w:rsidRDefault="001B7964" w:rsidP="00A2420D">
            <w:pPr>
              <w:jc w:val="both"/>
              <w:rPr>
                <w:lang w:val="en-US"/>
              </w:rPr>
            </w:pPr>
            <w:r w:rsidRPr="00EF3526">
              <w:rPr>
                <w:lang w:val="en-US"/>
              </w:rPr>
              <w:t>NO</w:t>
            </w:r>
            <w:r w:rsidRPr="00EF3526">
              <w:rPr>
                <w:vertAlign w:val="subscript"/>
                <w:lang w:val="en-US"/>
              </w:rPr>
              <w:t xml:space="preserve">2 </w:t>
            </w:r>
            <w:r w:rsidRPr="00EF3526">
              <w:rPr>
                <w:lang w:val="en-US"/>
              </w:rPr>
              <w:t xml:space="preserve">+ </w:t>
            </w:r>
            <w:r w:rsidRPr="00EF3526">
              <w:t>СО</w:t>
            </w:r>
            <w:r w:rsidRPr="00EF3526">
              <w:rPr>
                <w:lang w:val="en-US"/>
              </w:rPr>
              <w:t xml:space="preserve"> → NO</w:t>
            </w:r>
            <w:r w:rsidRPr="00EF3526">
              <w:rPr>
                <w:vertAlign w:val="subscript"/>
                <w:lang w:val="en-US"/>
              </w:rPr>
              <w:t xml:space="preserve">2 </w:t>
            </w:r>
            <w:r w:rsidRPr="00EF3526">
              <w:rPr>
                <w:lang w:val="en-US"/>
              </w:rPr>
              <w:t xml:space="preserve">+ </w:t>
            </w:r>
            <w:r w:rsidRPr="00EF3526">
              <w:t>СО</w:t>
            </w:r>
            <w:r w:rsidRPr="00EF3526">
              <w:rPr>
                <w:lang w:val="en-US"/>
              </w:rPr>
              <w:t>2</w:t>
            </w:r>
          </w:p>
          <w:p w:rsidR="001B7964" w:rsidRPr="00EF3526" w:rsidRDefault="001B7964" w:rsidP="00A2420D">
            <w:pPr>
              <w:jc w:val="both"/>
              <w:rPr>
                <w:lang w:val="en-US"/>
              </w:rPr>
            </w:pPr>
            <w:r w:rsidRPr="00EF3526">
              <w:rPr>
                <w:lang w:val="en-US"/>
              </w:rPr>
              <w:t>NO</w:t>
            </w:r>
            <w:r w:rsidRPr="00EF3526">
              <w:rPr>
                <w:vertAlign w:val="subscript"/>
                <w:lang w:val="en-US"/>
              </w:rPr>
              <w:t xml:space="preserve">2 </w:t>
            </w:r>
            <w:r w:rsidRPr="00EF3526">
              <w:rPr>
                <w:lang w:val="en-US"/>
              </w:rPr>
              <w:t>+ N</w:t>
            </w:r>
            <w:r w:rsidRPr="00EF3526">
              <w:rPr>
                <w:vertAlign w:val="subscript"/>
                <w:lang w:val="en-US"/>
              </w:rPr>
              <w:t>2</w:t>
            </w:r>
            <w:r w:rsidRPr="00EF3526">
              <w:rPr>
                <w:lang w:val="en-US"/>
              </w:rPr>
              <w:t>O→ NO</w:t>
            </w:r>
            <w:r w:rsidRPr="00EF3526">
              <w:rPr>
                <w:vertAlign w:val="subscript"/>
                <w:lang w:val="en-US"/>
              </w:rPr>
              <w:t xml:space="preserve">2 </w:t>
            </w:r>
            <w:r w:rsidRPr="00EF3526">
              <w:rPr>
                <w:lang w:val="en-US"/>
              </w:rPr>
              <w:t>+ N</w:t>
            </w:r>
            <w:r w:rsidRPr="00EF3526">
              <w:rPr>
                <w:vertAlign w:val="subscript"/>
                <w:lang w:val="en-US"/>
              </w:rPr>
              <w:t xml:space="preserve">2 </w:t>
            </w:r>
          </w:p>
        </w:tc>
        <w:tc>
          <w:tcPr>
            <w:tcW w:w="3191" w:type="dxa"/>
            <w:vMerge/>
          </w:tcPr>
          <w:p w:rsidR="001B7964" w:rsidRPr="00EF3526" w:rsidRDefault="001B7964" w:rsidP="00A2420D">
            <w:pPr>
              <w:ind w:firstLine="567"/>
              <w:jc w:val="both"/>
              <w:rPr>
                <w:lang w:val="en-US"/>
              </w:rPr>
            </w:pPr>
          </w:p>
        </w:tc>
      </w:tr>
    </w:tbl>
    <w:p w:rsidR="001B7964" w:rsidRPr="001138B0" w:rsidRDefault="001B7964" w:rsidP="001B7964">
      <w:pPr>
        <w:ind w:firstLine="567"/>
        <w:jc w:val="both"/>
        <w:rPr>
          <w:sz w:val="28"/>
          <w:szCs w:val="28"/>
        </w:rPr>
      </w:pPr>
      <w:bookmarkStart w:id="0" w:name="_GoBack"/>
      <w:bookmarkEnd w:id="0"/>
      <w:r w:rsidRPr="001138B0">
        <w:rPr>
          <w:sz w:val="28"/>
          <w:szCs w:val="28"/>
        </w:rPr>
        <w:t xml:space="preserve">Для простых реакций, протекающих в соответствии с уравнением реакции в одном направлении и содержащих один химический этап, порядок реакции совпадает с её </w:t>
      </w:r>
      <w:proofErr w:type="spellStart"/>
      <w:r w:rsidRPr="001138B0">
        <w:rPr>
          <w:sz w:val="28"/>
          <w:szCs w:val="28"/>
        </w:rPr>
        <w:t>молекулярностью</w:t>
      </w:r>
      <w:proofErr w:type="spellEnd"/>
      <w:r w:rsidRPr="001138B0">
        <w:rPr>
          <w:sz w:val="28"/>
          <w:szCs w:val="28"/>
        </w:rPr>
        <w:t>.</w:t>
      </w:r>
    </w:p>
    <w:p w:rsidR="001B7964" w:rsidRDefault="001B7964" w:rsidP="001B7964">
      <w:pPr>
        <w:ind w:firstLine="567"/>
        <w:jc w:val="both"/>
        <w:rPr>
          <w:sz w:val="28"/>
          <w:szCs w:val="28"/>
        </w:rPr>
      </w:pPr>
      <w:r w:rsidRPr="001138B0">
        <w:rPr>
          <w:sz w:val="28"/>
          <w:szCs w:val="28"/>
        </w:rPr>
        <w:t xml:space="preserve">Чаще всего порядок реакции не совпадает с её </w:t>
      </w:r>
      <w:proofErr w:type="spellStart"/>
      <w:r w:rsidRPr="001138B0">
        <w:rPr>
          <w:sz w:val="28"/>
          <w:szCs w:val="28"/>
        </w:rPr>
        <w:t>молекулярностью</w:t>
      </w:r>
      <w:proofErr w:type="spellEnd"/>
      <w:r w:rsidRPr="001138B0">
        <w:rPr>
          <w:sz w:val="28"/>
          <w:szCs w:val="28"/>
        </w:rPr>
        <w:t xml:space="preserve">, так как суммарное уравнение реакции, как правило, не может показать действительный механизм реакции, которая обычно протекает в несколько стадий. </w:t>
      </w:r>
    </w:p>
    <w:p w:rsidR="001B7964" w:rsidRPr="001138B0" w:rsidRDefault="001B7964" w:rsidP="001B7964">
      <w:pPr>
        <w:ind w:firstLine="567"/>
        <w:jc w:val="both"/>
        <w:rPr>
          <w:sz w:val="28"/>
          <w:szCs w:val="28"/>
        </w:rPr>
      </w:pPr>
      <w:r w:rsidRPr="001138B0">
        <w:rPr>
          <w:sz w:val="28"/>
          <w:szCs w:val="28"/>
        </w:rPr>
        <w:t>По порядку реакции подразделяют на реакции нулевого, первого, второго, третьего и дробного порядков.</w:t>
      </w:r>
    </w:p>
    <w:p w:rsidR="001B7964" w:rsidRDefault="001B7964" w:rsidP="001B7964">
      <w:pPr>
        <w:ind w:firstLine="567"/>
        <w:jc w:val="both"/>
        <w:rPr>
          <w:sz w:val="28"/>
          <w:szCs w:val="28"/>
        </w:rPr>
      </w:pPr>
      <w:r w:rsidRPr="001138B0">
        <w:rPr>
          <w:i/>
          <w:sz w:val="28"/>
          <w:szCs w:val="28"/>
        </w:rPr>
        <w:t>Порядком реакции</w:t>
      </w:r>
      <w:r w:rsidRPr="001138B0">
        <w:rPr>
          <w:sz w:val="28"/>
          <w:szCs w:val="28"/>
        </w:rPr>
        <w:t xml:space="preserve"> называется сумма показателей степеней у концентраций реагентов в кинетическом уравнении. Кинетическим уравнением называется уравнение, связывающее скорость химической реакции и концентрации реагентов. Например, для реакции</w:t>
      </w:r>
    </w:p>
    <w:p w:rsidR="001B7964" w:rsidRPr="00164688" w:rsidRDefault="001B7964" w:rsidP="001B7964">
      <w:pPr>
        <w:ind w:firstLine="567"/>
        <w:jc w:val="center"/>
        <w:rPr>
          <w:sz w:val="28"/>
          <w:szCs w:val="28"/>
        </w:rPr>
      </w:pPr>
      <w:proofErr w:type="spellStart"/>
      <w:r w:rsidRPr="00164688">
        <w:rPr>
          <w:sz w:val="28"/>
          <w:szCs w:val="28"/>
        </w:rPr>
        <w:t>aA</w:t>
      </w:r>
      <w:proofErr w:type="spellEnd"/>
      <w:r w:rsidRPr="00164688">
        <w:rPr>
          <w:sz w:val="28"/>
          <w:szCs w:val="28"/>
        </w:rPr>
        <w:t xml:space="preserve"> + </w:t>
      </w:r>
      <w:proofErr w:type="spellStart"/>
      <w:r w:rsidRPr="00164688">
        <w:rPr>
          <w:sz w:val="28"/>
          <w:szCs w:val="28"/>
        </w:rPr>
        <w:t>bB</w:t>
      </w:r>
      <w:proofErr w:type="spellEnd"/>
      <w:r w:rsidRPr="00164688">
        <w:rPr>
          <w:sz w:val="28"/>
          <w:szCs w:val="28"/>
        </w:rPr>
        <w:t xml:space="preserve"> → </w:t>
      </w:r>
      <w:proofErr w:type="spellStart"/>
      <w:r w:rsidRPr="00164688">
        <w:rPr>
          <w:sz w:val="28"/>
          <w:szCs w:val="28"/>
        </w:rPr>
        <w:t>rR</w:t>
      </w:r>
      <w:proofErr w:type="spellEnd"/>
      <w:r w:rsidRPr="00164688">
        <w:rPr>
          <w:sz w:val="28"/>
          <w:szCs w:val="28"/>
        </w:rPr>
        <w:t xml:space="preserve"> + </w:t>
      </w:r>
      <w:proofErr w:type="spellStart"/>
      <w:r w:rsidRPr="00164688">
        <w:rPr>
          <w:sz w:val="28"/>
          <w:szCs w:val="28"/>
        </w:rPr>
        <w:t>sS</w:t>
      </w:r>
      <w:proofErr w:type="spellEnd"/>
    </w:p>
    <w:p w:rsidR="001B7964" w:rsidRDefault="001B7964" w:rsidP="001B7964">
      <w:pPr>
        <w:ind w:firstLine="567"/>
        <w:jc w:val="both"/>
        <w:rPr>
          <w:sz w:val="28"/>
          <w:szCs w:val="28"/>
        </w:rPr>
      </w:pPr>
      <w:r w:rsidRPr="00164688">
        <w:rPr>
          <w:sz w:val="28"/>
          <w:szCs w:val="28"/>
        </w:rPr>
        <w:t>скорость реакции</w:t>
      </w:r>
      <w:r>
        <w:rPr>
          <w:sz w:val="28"/>
          <w:szCs w:val="28"/>
        </w:rPr>
        <w:t xml:space="preserve"> определяется уравнением:</w:t>
      </w:r>
    </w:p>
    <w:p w:rsidR="001B7964" w:rsidRPr="009E34B3" w:rsidRDefault="001B7964" w:rsidP="001B7964">
      <w:pPr>
        <w:ind w:firstLine="567"/>
        <w:jc w:val="center"/>
        <w:rPr>
          <w:sz w:val="28"/>
          <w:szCs w:val="28"/>
        </w:rPr>
      </w:pPr>
      <w:r w:rsidRPr="009E34B3">
        <w:rPr>
          <w:noProof/>
          <w:sz w:val="28"/>
          <w:szCs w:val="28"/>
        </w:rPr>
        <w:drawing>
          <wp:inline distT="0" distB="0" distL="0" distR="0">
            <wp:extent cx="1057275" cy="409575"/>
            <wp:effectExtent l="0" t="0" r="9525"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57275" cy="409575"/>
                    </a:xfrm>
                    <a:prstGeom prst="rect">
                      <a:avLst/>
                    </a:prstGeom>
                    <a:noFill/>
                    <a:ln>
                      <a:noFill/>
                    </a:ln>
                  </pic:spPr>
                </pic:pic>
              </a:graphicData>
            </a:graphic>
          </wp:inline>
        </w:drawing>
      </w:r>
    </w:p>
    <w:p w:rsidR="001B7964" w:rsidRPr="00164688" w:rsidRDefault="001B7964" w:rsidP="001B7964">
      <w:pPr>
        <w:ind w:firstLine="567"/>
        <w:jc w:val="both"/>
        <w:rPr>
          <w:sz w:val="28"/>
          <w:szCs w:val="28"/>
        </w:rPr>
      </w:pPr>
      <w:r w:rsidRPr="00164688">
        <w:rPr>
          <w:sz w:val="28"/>
          <w:szCs w:val="28"/>
        </w:rPr>
        <w:t>Различают частный и полный порядок реакции. Для приведённой выше реакции:</w:t>
      </w:r>
    </w:p>
    <w:p w:rsidR="001B7964" w:rsidRPr="00164688" w:rsidRDefault="001B7964" w:rsidP="001B7964">
      <w:pPr>
        <w:ind w:firstLine="567"/>
        <w:jc w:val="both"/>
        <w:rPr>
          <w:sz w:val="28"/>
          <w:szCs w:val="28"/>
        </w:rPr>
      </w:pPr>
      <w:r w:rsidRPr="00164688">
        <w:rPr>
          <w:sz w:val="28"/>
          <w:szCs w:val="28"/>
        </w:rPr>
        <w:t>а – частный порядок по реагенту А;</w:t>
      </w:r>
    </w:p>
    <w:p w:rsidR="001B7964" w:rsidRPr="00164688" w:rsidRDefault="001B7964" w:rsidP="001B7964">
      <w:pPr>
        <w:ind w:firstLine="567"/>
        <w:jc w:val="both"/>
        <w:rPr>
          <w:sz w:val="28"/>
          <w:szCs w:val="28"/>
        </w:rPr>
      </w:pPr>
      <w:r w:rsidRPr="00164688">
        <w:rPr>
          <w:sz w:val="28"/>
          <w:szCs w:val="28"/>
        </w:rPr>
        <w:t>b – частный порядок по реагенту В;</w:t>
      </w:r>
    </w:p>
    <w:p w:rsidR="001B7964" w:rsidRPr="00164688" w:rsidRDefault="001B7964" w:rsidP="001B7964">
      <w:pPr>
        <w:ind w:firstLine="567"/>
        <w:jc w:val="both"/>
        <w:rPr>
          <w:sz w:val="28"/>
          <w:szCs w:val="28"/>
        </w:rPr>
      </w:pPr>
      <w:r w:rsidRPr="00164688">
        <w:rPr>
          <w:sz w:val="28"/>
          <w:szCs w:val="28"/>
        </w:rPr>
        <w:t>N = a + b – полный порядок реакции</w:t>
      </w:r>
    </w:p>
    <w:p w:rsidR="001B7964" w:rsidRPr="00311619" w:rsidRDefault="001B7964" w:rsidP="001B7964">
      <w:pPr>
        <w:ind w:firstLine="567"/>
        <w:jc w:val="both"/>
        <w:rPr>
          <w:sz w:val="28"/>
          <w:szCs w:val="28"/>
        </w:rPr>
      </w:pPr>
      <w:r w:rsidRPr="00164688">
        <w:rPr>
          <w:sz w:val="28"/>
          <w:szCs w:val="28"/>
        </w:rPr>
        <w:t>Дляреакции</w:t>
      </w:r>
    </w:p>
    <w:p w:rsidR="001B7964" w:rsidRPr="00311619" w:rsidRDefault="001B7964" w:rsidP="001B7964">
      <w:pPr>
        <w:ind w:firstLine="567"/>
        <w:jc w:val="center"/>
        <w:rPr>
          <w:sz w:val="28"/>
          <w:szCs w:val="28"/>
        </w:rPr>
      </w:pPr>
      <w:r w:rsidRPr="00164688">
        <w:rPr>
          <w:sz w:val="28"/>
          <w:szCs w:val="28"/>
          <w:lang w:val="en-US"/>
        </w:rPr>
        <w:t>NO</w:t>
      </w:r>
      <w:r w:rsidRPr="00311619">
        <w:rPr>
          <w:sz w:val="28"/>
          <w:szCs w:val="28"/>
          <w:vertAlign w:val="subscript"/>
        </w:rPr>
        <w:t>2</w:t>
      </w:r>
      <w:r w:rsidRPr="00311619">
        <w:rPr>
          <w:sz w:val="28"/>
          <w:szCs w:val="28"/>
        </w:rPr>
        <w:t xml:space="preserve"> + </w:t>
      </w:r>
      <w:r w:rsidRPr="00164688">
        <w:rPr>
          <w:sz w:val="28"/>
          <w:szCs w:val="28"/>
          <w:lang w:val="en-US"/>
        </w:rPr>
        <w:t>CO</w:t>
      </w:r>
      <w:r w:rsidRPr="00311619">
        <w:rPr>
          <w:sz w:val="28"/>
          <w:szCs w:val="28"/>
        </w:rPr>
        <w:t xml:space="preserve"> → </w:t>
      </w:r>
      <w:r w:rsidRPr="00164688">
        <w:rPr>
          <w:sz w:val="28"/>
          <w:szCs w:val="28"/>
          <w:lang w:val="en-US"/>
        </w:rPr>
        <w:t>NO</w:t>
      </w:r>
      <w:r w:rsidRPr="00311619">
        <w:rPr>
          <w:sz w:val="28"/>
          <w:szCs w:val="28"/>
        </w:rPr>
        <w:t xml:space="preserve"> + </w:t>
      </w:r>
      <w:r w:rsidRPr="00164688">
        <w:rPr>
          <w:sz w:val="28"/>
          <w:szCs w:val="28"/>
          <w:lang w:val="en-US"/>
        </w:rPr>
        <w:t>CO</w:t>
      </w:r>
      <w:r w:rsidRPr="00311619">
        <w:rPr>
          <w:sz w:val="28"/>
          <w:szCs w:val="28"/>
          <w:vertAlign w:val="subscript"/>
        </w:rPr>
        <w:t>2</w:t>
      </w:r>
    </w:p>
    <w:p w:rsidR="001B7964" w:rsidRDefault="001B7964" w:rsidP="001B7964">
      <w:pPr>
        <w:ind w:firstLine="567"/>
        <w:jc w:val="both"/>
        <w:rPr>
          <w:sz w:val="28"/>
          <w:szCs w:val="28"/>
        </w:rPr>
      </w:pPr>
      <w:r w:rsidRPr="00164688">
        <w:rPr>
          <w:sz w:val="28"/>
          <w:szCs w:val="28"/>
        </w:rPr>
        <w:t>кинетическое уравнение</w:t>
      </w:r>
      <w:r>
        <w:rPr>
          <w:sz w:val="28"/>
          <w:szCs w:val="28"/>
        </w:rPr>
        <w:t xml:space="preserve"> можно представить в виде:</w:t>
      </w:r>
    </w:p>
    <w:p w:rsidR="001B7964" w:rsidRPr="00E036A1" w:rsidRDefault="001B7964" w:rsidP="001B7964">
      <w:pPr>
        <w:ind w:firstLine="567"/>
        <w:jc w:val="center"/>
        <w:rPr>
          <w:sz w:val="28"/>
          <w:szCs w:val="28"/>
        </w:rPr>
      </w:pPr>
      <w:r w:rsidRPr="00E036A1">
        <w:rPr>
          <w:noProof/>
          <w:sz w:val="28"/>
          <w:szCs w:val="28"/>
        </w:rPr>
        <w:drawing>
          <wp:inline distT="0" distB="0" distL="0" distR="0">
            <wp:extent cx="1123950" cy="333375"/>
            <wp:effectExtent l="0" t="0" r="0"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23950" cy="333375"/>
                    </a:xfrm>
                    <a:prstGeom prst="rect">
                      <a:avLst/>
                    </a:prstGeom>
                    <a:noFill/>
                    <a:ln>
                      <a:noFill/>
                    </a:ln>
                  </pic:spPr>
                </pic:pic>
              </a:graphicData>
            </a:graphic>
          </wp:inline>
        </w:drawing>
      </w:r>
    </w:p>
    <w:p w:rsidR="001B7964" w:rsidRDefault="001B7964" w:rsidP="001B7964">
      <w:pPr>
        <w:ind w:firstLine="567"/>
        <w:jc w:val="both"/>
        <w:rPr>
          <w:sz w:val="28"/>
          <w:szCs w:val="28"/>
        </w:rPr>
      </w:pPr>
      <w:r w:rsidRPr="00164688">
        <w:rPr>
          <w:sz w:val="28"/>
          <w:szCs w:val="28"/>
        </w:rPr>
        <w:t>1 - частный порядок по реагенту NO</w:t>
      </w:r>
      <w:r>
        <w:rPr>
          <w:sz w:val="28"/>
          <w:szCs w:val="28"/>
          <w:vertAlign w:val="subscript"/>
        </w:rPr>
        <w:t>2</w:t>
      </w:r>
      <w:r>
        <w:rPr>
          <w:sz w:val="28"/>
          <w:szCs w:val="28"/>
        </w:rPr>
        <w:t>;</w:t>
      </w:r>
    </w:p>
    <w:p w:rsidR="001B7964" w:rsidRDefault="001B7964" w:rsidP="001B7964">
      <w:pPr>
        <w:ind w:firstLine="567"/>
        <w:jc w:val="both"/>
        <w:rPr>
          <w:sz w:val="28"/>
          <w:szCs w:val="28"/>
        </w:rPr>
      </w:pPr>
      <w:r>
        <w:rPr>
          <w:sz w:val="28"/>
          <w:szCs w:val="28"/>
        </w:rPr>
        <w:t>1 – частный порядок по реагенту СО;</w:t>
      </w:r>
    </w:p>
    <w:p w:rsidR="001B7964" w:rsidRDefault="001B7964" w:rsidP="001B7964">
      <w:pPr>
        <w:ind w:firstLine="567"/>
        <w:jc w:val="both"/>
        <w:rPr>
          <w:sz w:val="28"/>
          <w:szCs w:val="28"/>
        </w:rPr>
      </w:pPr>
      <w:r w:rsidRPr="00164688">
        <w:rPr>
          <w:sz w:val="28"/>
          <w:szCs w:val="28"/>
        </w:rPr>
        <w:lastRenderedPageBreak/>
        <w:t>Реакция в целом является реакцией второго порядка (1 + 1).</w:t>
      </w:r>
    </w:p>
    <w:p w:rsidR="001B7964" w:rsidRDefault="001B7964" w:rsidP="001B7964">
      <w:pPr>
        <w:ind w:firstLine="567"/>
        <w:jc w:val="both"/>
        <w:rPr>
          <w:sz w:val="28"/>
          <w:szCs w:val="28"/>
        </w:rPr>
      </w:pPr>
    </w:p>
    <w:p w:rsidR="001B7964" w:rsidRDefault="001B7964" w:rsidP="001B7964">
      <w:pPr>
        <w:ind w:firstLine="567"/>
        <w:jc w:val="center"/>
        <w:rPr>
          <w:b/>
          <w:sz w:val="28"/>
          <w:szCs w:val="28"/>
        </w:rPr>
      </w:pPr>
      <w:r>
        <w:rPr>
          <w:b/>
          <w:sz w:val="28"/>
          <w:szCs w:val="28"/>
        </w:rPr>
        <w:t>Контрольные вопросы:</w:t>
      </w:r>
    </w:p>
    <w:p w:rsidR="001B7964" w:rsidRPr="00B8339F" w:rsidRDefault="001B7964" w:rsidP="001B7964">
      <w:pPr>
        <w:ind w:firstLine="709"/>
        <w:jc w:val="both"/>
        <w:rPr>
          <w:sz w:val="28"/>
          <w:szCs w:val="28"/>
        </w:rPr>
      </w:pPr>
      <w:r w:rsidRPr="00B8339F">
        <w:rPr>
          <w:sz w:val="28"/>
          <w:szCs w:val="28"/>
        </w:rPr>
        <w:t>1.Сформулируйте основные задачи технологических расчетов на основании термодинамических закономерностей химических превращений.</w:t>
      </w:r>
    </w:p>
    <w:p w:rsidR="001B7964" w:rsidRPr="00B8339F" w:rsidRDefault="001B7964" w:rsidP="001B7964">
      <w:pPr>
        <w:ind w:firstLine="709"/>
        <w:jc w:val="both"/>
        <w:rPr>
          <w:sz w:val="28"/>
          <w:szCs w:val="28"/>
        </w:rPr>
      </w:pPr>
      <w:r w:rsidRPr="00B8339F">
        <w:rPr>
          <w:sz w:val="28"/>
          <w:szCs w:val="28"/>
        </w:rPr>
        <w:t>2.Напишите формулы для расчета количества выделившейся (поглощенной) теплоты в результате химического превращения.</w:t>
      </w:r>
    </w:p>
    <w:p w:rsidR="001B7964" w:rsidRPr="00B8339F" w:rsidRDefault="001B7964" w:rsidP="001B7964">
      <w:pPr>
        <w:ind w:firstLine="709"/>
        <w:jc w:val="both"/>
        <w:rPr>
          <w:sz w:val="28"/>
          <w:szCs w:val="28"/>
        </w:rPr>
      </w:pPr>
      <w:r w:rsidRPr="00B8339F">
        <w:rPr>
          <w:sz w:val="28"/>
          <w:szCs w:val="28"/>
        </w:rPr>
        <w:t>3.Как определить возможность протекания химической реакции и как используются эти данные в технологических расчетах?</w:t>
      </w:r>
    </w:p>
    <w:p w:rsidR="001B7964" w:rsidRPr="00B8339F" w:rsidRDefault="001B7964" w:rsidP="001B7964">
      <w:pPr>
        <w:ind w:firstLine="709"/>
        <w:jc w:val="both"/>
        <w:rPr>
          <w:sz w:val="28"/>
          <w:szCs w:val="28"/>
        </w:rPr>
      </w:pPr>
      <w:r w:rsidRPr="00B8339F">
        <w:rPr>
          <w:spacing w:val="2"/>
          <w:sz w:val="28"/>
          <w:szCs w:val="28"/>
        </w:rPr>
        <w:t>4.Как рассчитать направленность химического превращения в</w:t>
      </w:r>
      <w:r w:rsidRPr="00B8339F">
        <w:rPr>
          <w:sz w:val="28"/>
          <w:szCs w:val="28"/>
        </w:rPr>
        <w:t xml:space="preserve"> реакционной смеси при заданном составе, температуре и давлении.</w:t>
      </w:r>
    </w:p>
    <w:p w:rsidR="001B7964" w:rsidRPr="00B8339F" w:rsidRDefault="001B7964" w:rsidP="001B7964">
      <w:pPr>
        <w:ind w:firstLine="709"/>
        <w:jc w:val="both"/>
        <w:rPr>
          <w:sz w:val="28"/>
          <w:szCs w:val="28"/>
        </w:rPr>
      </w:pPr>
      <w:r w:rsidRPr="00B8339F">
        <w:rPr>
          <w:sz w:val="28"/>
          <w:szCs w:val="28"/>
        </w:rPr>
        <w:t>5.</w:t>
      </w:r>
      <w:r>
        <w:rPr>
          <w:sz w:val="28"/>
          <w:szCs w:val="28"/>
        </w:rPr>
        <w:t xml:space="preserve"> К</w:t>
      </w:r>
      <w:r w:rsidRPr="00B8339F">
        <w:rPr>
          <w:sz w:val="28"/>
          <w:szCs w:val="28"/>
        </w:rPr>
        <w:t xml:space="preserve">ак рассчитывается равновесный состав реакционной смеси? Выведите уравнение для расчета равновесной степени превращения при протекании реакций </w:t>
      </w:r>
      <w:r w:rsidRPr="00B8339F">
        <w:rPr>
          <w:i/>
          <w:sz w:val="28"/>
          <w:szCs w:val="28"/>
        </w:rPr>
        <w:t>А</w:t>
      </w:r>
      <w:r w:rsidRPr="00B8339F">
        <w:rPr>
          <w:sz w:val="28"/>
          <w:szCs w:val="28"/>
        </w:rPr>
        <w:t xml:space="preserve"> = </w:t>
      </w:r>
      <w:r w:rsidRPr="00B8339F">
        <w:rPr>
          <w:i/>
          <w:sz w:val="28"/>
          <w:szCs w:val="28"/>
          <w:lang w:val="en-US"/>
        </w:rPr>
        <w:t>R</w:t>
      </w:r>
      <w:r w:rsidRPr="00B8339F">
        <w:rPr>
          <w:sz w:val="28"/>
          <w:szCs w:val="28"/>
        </w:rPr>
        <w:t>.</w:t>
      </w:r>
    </w:p>
    <w:p w:rsidR="001B7964" w:rsidRPr="00B8339F" w:rsidRDefault="001B7964" w:rsidP="001B7964">
      <w:pPr>
        <w:ind w:firstLine="709"/>
        <w:jc w:val="both"/>
        <w:rPr>
          <w:sz w:val="28"/>
          <w:szCs w:val="28"/>
        </w:rPr>
      </w:pPr>
      <w:r w:rsidRPr="00B8339F">
        <w:rPr>
          <w:sz w:val="28"/>
          <w:szCs w:val="28"/>
        </w:rPr>
        <w:t>6.Представьте зависимость константы равновесия от температуры.</w:t>
      </w:r>
    </w:p>
    <w:p w:rsidR="001B7964" w:rsidRPr="00B8339F" w:rsidRDefault="001B7964" w:rsidP="001B7964">
      <w:pPr>
        <w:ind w:firstLine="709"/>
        <w:jc w:val="both"/>
        <w:rPr>
          <w:sz w:val="28"/>
          <w:szCs w:val="28"/>
        </w:rPr>
      </w:pPr>
      <w:r w:rsidRPr="00B8339F">
        <w:rPr>
          <w:sz w:val="28"/>
          <w:szCs w:val="28"/>
        </w:rPr>
        <w:t xml:space="preserve">7.Предложите возможные способы увеличения равновесного превращения исходных веществ при протекании реакции </w:t>
      </w:r>
      <w:r w:rsidRPr="00B8339F">
        <w:rPr>
          <w:sz w:val="28"/>
          <w:szCs w:val="28"/>
          <w:lang w:val="en-US"/>
        </w:rPr>
        <w:t>N</w:t>
      </w:r>
      <w:r w:rsidRPr="00B8339F">
        <w:rPr>
          <w:sz w:val="28"/>
          <w:szCs w:val="28"/>
          <w:vertAlign w:val="subscript"/>
        </w:rPr>
        <w:t>2</w:t>
      </w:r>
      <w:r w:rsidRPr="00B8339F">
        <w:rPr>
          <w:sz w:val="28"/>
          <w:szCs w:val="28"/>
        </w:rPr>
        <w:t xml:space="preserve"> + 3</w:t>
      </w:r>
      <w:r w:rsidRPr="00B8339F">
        <w:rPr>
          <w:sz w:val="28"/>
          <w:szCs w:val="28"/>
          <w:lang w:val="en-US"/>
        </w:rPr>
        <w:t>H</w:t>
      </w:r>
      <w:r w:rsidRPr="00B8339F">
        <w:rPr>
          <w:sz w:val="28"/>
          <w:szCs w:val="28"/>
          <w:vertAlign w:val="subscript"/>
        </w:rPr>
        <w:t>2</w:t>
      </w:r>
      <w:r w:rsidRPr="00B8339F">
        <w:rPr>
          <w:sz w:val="28"/>
          <w:szCs w:val="28"/>
        </w:rPr>
        <w:t xml:space="preserve"> = = 2</w:t>
      </w:r>
      <w:r w:rsidRPr="00B8339F">
        <w:rPr>
          <w:sz w:val="28"/>
          <w:szCs w:val="28"/>
          <w:lang w:val="en-US"/>
        </w:rPr>
        <w:t>NH</w:t>
      </w:r>
      <w:r w:rsidRPr="00B8339F">
        <w:rPr>
          <w:sz w:val="28"/>
          <w:szCs w:val="28"/>
          <w:vertAlign w:val="subscript"/>
        </w:rPr>
        <w:t>3</w:t>
      </w:r>
      <w:r w:rsidRPr="00B8339F">
        <w:rPr>
          <w:sz w:val="28"/>
          <w:szCs w:val="28"/>
        </w:rPr>
        <w:t xml:space="preserve"> + </w:t>
      </w:r>
      <w:proofErr w:type="spellStart"/>
      <w:r w:rsidRPr="00B8339F">
        <w:rPr>
          <w:i/>
          <w:sz w:val="28"/>
          <w:szCs w:val="28"/>
          <w:lang w:val="en-US"/>
        </w:rPr>
        <w:t>Q</w:t>
      </w:r>
      <w:r w:rsidRPr="00B8339F">
        <w:rPr>
          <w:sz w:val="28"/>
          <w:szCs w:val="28"/>
          <w:vertAlign w:val="subscript"/>
          <w:lang w:val="en-US"/>
        </w:rPr>
        <w:t>p</w:t>
      </w:r>
      <w:proofErr w:type="spellEnd"/>
      <w:r w:rsidRPr="00B8339F">
        <w:rPr>
          <w:sz w:val="28"/>
          <w:szCs w:val="28"/>
        </w:rPr>
        <w:t>.</w:t>
      </w:r>
    </w:p>
    <w:p w:rsidR="001B7964" w:rsidRDefault="001B7964" w:rsidP="001B7964">
      <w:pPr>
        <w:ind w:firstLine="709"/>
        <w:jc w:val="both"/>
      </w:pPr>
      <w:r w:rsidRPr="00B8339F">
        <w:rPr>
          <w:sz w:val="28"/>
          <w:szCs w:val="28"/>
        </w:rPr>
        <w:t xml:space="preserve">8.Объясните, как влияет давление на </w:t>
      </w:r>
      <w:proofErr w:type="spellStart"/>
      <w:r w:rsidRPr="00B8339F">
        <w:rPr>
          <w:sz w:val="28"/>
          <w:szCs w:val="28"/>
        </w:rPr>
        <w:t>сажеобразование</w:t>
      </w:r>
      <w:proofErr w:type="spellEnd"/>
      <w:r w:rsidRPr="00B8339F">
        <w:rPr>
          <w:sz w:val="28"/>
          <w:szCs w:val="28"/>
        </w:rPr>
        <w:t xml:space="preserve"> в реакции СО + Н</w:t>
      </w:r>
      <w:r w:rsidRPr="00B8339F">
        <w:rPr>
          <w:sz w:val="28"/>
          <w:szCs w:val="28"/>
          <w:vertAlign w:val="subscript"/>
        </w:rPr>
        <w:t>2</w:t>
      </w:r>
      <w:r w:rsidRPr="00B8339F">
        <w:rPr>
          <w:sz w:val="28"/>
          <w:szCs w:val="28"/>
        </w:rPr>
        <w:t xml:space="preserve">О = </w:t>
      </w:r>
      <w:proofErr w:type="spellStart"/>
      <w:r w:rsidRPr="00B8339F">
        <w:rPr>
          <w:sz w:val="28"/>
          <w:szCs w:val="28"/>
        </w:rPr>
        <w:t>С</w:t>
      </w:r>
      <w:r w:rsidRPr="00B8339F">
        <w:rPr>
          <w:sz w:val="28"/>
          <w:szCs w:val="28"/>
          <w:vertAlign w:val="subscript"/>
        </w:rPr>
        <w:t>тв</w:t>
      </w:r>
      <w:proofErr w:type="spellEnd"/>
      <w:r w:rsidRPr="00B8339F">
        <w:rPr>
          <w:sz w:val="28"/>
          <w:szCs w:val="28"/>
        </w:rPr>
        <w:t xml:space="preserve"> + Н</w:t>
      </w:r>
      <w:r w:rsidRPr="00B8339F">
        <w:rPr>
          <w:sz w:val="28"/>
          <w:szCs w:val="28"/>
          <w:vertAlign w:val="subscript"/>
        </w:rPr>
        <w:t>2</w:t>
      </w:r>
      <w:r w:rsidRPr="00B8339F">
        <w:rPr>
          <w:sz w:val="28"/>
          <w:szCs w:val="28"/>
        </w:rPr>
        <w:t>О?</w:t>
      </w:r>
    </w:p>
    <w:p w:rsidR="00C312E1" w:rsidRDefault="00C312E1"/>
    <w:sectPr w:rsidR="00C312E1" w:rsidSect="00A842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Italic">
    <w:altName w:val="MS Mincho"/>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0"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B7964"/>
    <w:rsid w:val="00055A96"/>
    <w:rsid w:val="001B7964"/>
    <w:rsid w:val="00216116"/>
    <w:rsid w:val="002E2B78"/>
    <w:rsid w:val="00311619"/>
    <w:rsid w:val="00442497"/>
    <w:rsid w:val="005B6536"/>
    <w:rsid w:val="005F1CD0"/>
    <w:rsid w:val="006579E1"/>
    <w:rsid w:val="006A5520"/>
    <w:rsid w:val="007A38A4"/>
    <w:rsid w:val="008545E5"/>
    <w:rsid w:val="008551B7"/>
    <w:rsid w:val="00980B04"/>
    <w:rsid w:val="00A17E3E"/>
    <w:rsid w:val="00A2420D"/>
    <w:rsid w:val="00A8429E"/>
    <w:rsid w:val="00AC6F4F"/>
    <w:rsid w:val="00AD559F"/>
    <w:rsid w:val="00B84203"/>
    <w:rsid w:val="00BA4FF4"/>
    <w:rsid w:val="00C312E1"/>
    <w:rsid w:val="00C446BF"/>
    <w:rsid w:val="00C64C8D"/>
    <w:rsid w:val="00C73874"/>
    <w:rsid w:val="00C97A45"/>
    <w:rsid w:val="00DD110D"/>
    <w:rsid w:val="00DE2F25"/>
    <w:rsid w:val="00DE5A2F"/>
    <w:rsid w:val="00EE718C"/>
    <w:rsid w:val="00F637F6"/>
    <w:rsid w:val="00FB0723"/>
    <w:rsid w:val="00FC74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9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9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611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311619"/>
    <w:rPr>
      <w:rFonts w:ascii="Tahoma" w:hAnsi="Tahoma" w:cs="Tahoma"/>
      <w:sz w:val="16"/>
      <w:szCs w:val="16"/>
    </w:rPr>
  </w:style>
  <w:style w:type="character" w:customStyle="1" w:styleId="a5">
    <w:name w:val="Текст выноски Знак"/>
    <w:basedOn w:val="a0"/>
    <w:link w:val="a4"/>
    <w:uiPriority w:val="99"/>
    <w:semiHidden/>
    <w:rsid w:val="0031161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7.wmf"/><Relationship Id="rId18" Type="http://schemas.openxmlformats.org/officeDocument/2006/relationships/oleObject" Target="embeddings/oleObject6.bin"/><Relationship Id="rId26" Type="http://schemas.openxmlformats.org/officeDocument/2006/relationships/image" Target="media/image17.emf"/><Relationship Id="rId3" Type="http://schemas.openxmlformats.org/officeDocument/2006/relationships/webSettings" Target="webSettings.xml"/><Relationship Id="rId21" Type="http://schemas.openxmlformats.org/officeDocument/2006/relationships/image" Target="media/image12.emf"/><Relationship Id="rId34"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oleObject" Target="embeddings/oleObject3.bin"/><Relationship Id="rId17" Type="http://schemas.openxmlformats.org/officeDocument/2006/relationships/image" Target="media/image9.wmf"/><Relationship Id="rId25" Type="http://schemas.openxmlformats.org/officeDocument/2006/relationships/image" Target="media/image16.emf"/><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6.wmf"/><Relationship Id="rId24" Type="http://schemas.openxmlformats.org/officeDocument/2006/relationships/image" Target="media/image15.emf"/><Relationship Id="rId32" Type="http://schemas.openxmlformats.org/officeDocument/2006/relationships/image" Target="media/image23.emf"/><Relationship Id="rId5" Type="http://schemas.openxmlformats.org/officeDocument/2006/relationships/oleObject" Target="embeddings/oleObject1.bin"/><Relationship Id="rId15" Type="http://schemas.openxmlformats.org/officeDocument/2006/relationships/image" Target="media/image8.wm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image" Target="media/image5.emf"/><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image" Target="media/image1.wmf"/><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3785</Words>
  <Characters>21575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Sholpan Kubekova</dc:creator>
  <cp:lastModifiedBy>User</cp:lastModifiedBy>
  <cp:revision>2</cp:revision>
  <dcterms:created xsi:type="dcterms:W3CDTF">2022-11-07T18:50:00Z</dcterms:created>
  <dcterms:modified xsi:type="dcterms:W3CDTF">2022-11-07T18:50:00Z</dcterms:modified>
</cp:coreProperties>
</file>