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77" w:rsidRDefault="00DB7C77" w:rsidP="00DB7C77">
      <w:pPr>
        <w:spacing w:after="0" w:line="240" w:lineRule="auto"/>
        <w:jc w:val="center"/>
        <w:rPr>
          <w:rFonts w:ascii="Times New Roman" w:hAnsi="Times New Roman" w:cs="Times New Roman"/>
          <w:b/>
          <w:bCs/>
          <w:sz w:val="36"/>
          <w:szCs w:val="36"/>
          <w:lang w:val="en-US"/>
        </w:rPr>
      </w:pPr>
      <w:r w:rsidRPr="00DB7C77">
        <w:rPr>
          <w:rFonts w:ascii="Times New Roman" w:hAnsi="Times New Roman" w:cs="Times New Roman"/>
          <w:b/>
          <w:bCs/>
          <w:sz w:val="36"/>
          <w:szCs w:val="36"/>
          <w:lang w:val="en-US"/>
        </w:rPr>
        <w:t xml:space="preserve">Practice 3 </w:t>
      </w:r>
      <w:r>
        <w:rPr>
          <w:rFonts w:ascii="Times New Roman" w:hAnsi="Times New Roman" w:cs="Times New Roman"/>
          <w:b/>
          <w:bCs/>
          <w:sz w:val="36"/>
          <w:szCs w:val="36"/>
          <w:lang w:val="en-US"/>
        </w:rPr>
        <w:t xml:space="preserve">- </w:t>
      </w:r>
      <w:r w:rsidRPr="00DB7C77">
        <w:rPr>
          <w:rFonts w:ascii="Times New Roman" w:hAnsi="Times New Roman" w:cs="Times New Roman"/>
          <w:b/>
          <w:bCs/>
          <w:sz w:val="36"/>
          <w:szCs w:val="36"/>
          <w:lang w:val="en-US"/>
        </w:rPr>
        <w:t>Modeling of the liquid extraction process according to the SOLVAY EXTRACTION program</w:t>
      </w:r>
    </w:p>
    <w:p w:rsidR="00DB7C77" w:rsidRDefault="00DB7C77" w:rsidP="00DB7C77">
      <w:pPr>
        <w:spacing w:after="0" w:line="240" w:lineRule="auto"/>
        <w:jc w:val="center"/>
        <w:rPr>
          <w:rFonts w:ascii="Times New Roman" w:eastAsia="Times New Roman" w:hAnsi="Times New Roman" w:cs="Times New Roman"/>
          <w:b/>
          <w:sz w:val="36"/>
          <w:szCs w:val="36"/>
          <w:lang w:val="en-US"/>
        </w:rPr>
      </w:pPr>
    </w:p>
    <w:p w:rsidR="00DB7C77" w:rsidRPr="00DF29F7" w:rsidRDefault="00DB7C77" w:rsidP="00DB7C77">
      <w:pPr>
        <w:spacing w:after="0" w:line="240" w:lineRule="auto"/>
        <w:jc w:val="center"/>
        <w:rPr>
          <w:rFonts w:ascii="Times New Roman" w:eastAsia="Times New Roman" w:hAnsi="Times New Roman" w:cs="Times New Roman"/>
          <w:b/>
          <w:sz w:val="36"/>
          <w:szCs w:val="36"/>
          <w:lang w:val="en-US"/>
        </w:rPr>
      </w:pPr>
      <w:r>
        <w:rPr>
          <w:rFonts w:ascii="Times New Roman" w:eastAsia="Times New Roman" w:hAnsi="Times New Roman" w:cs="Times New Roman"/>
          <w:b/>
          <w:sz w:val="36"/>
          <w:szCs w:val="36"/>
          <w:lang w:val="en-US"/>
        </w:rPr>
        <w:t xml:space="preserve">2 </w:t>
      </w:r>
      <w:r>
        <w:rPr>
          <w:rFonts w:ascii="Times New Roman" w:eastAsia="Times New Roman" w:hAnsi="Times New Roman" w:cs="Times New Roman"/>
          <w:b/>
          <w:sz w:val="36"/>
          <w:szCs w:val="36"/>
        </w:rPr>
        <w:t>академических</w:t>
      </w:r>
      <w:r w:rsidRPr="00DF29F7">
        <w:rPr>
          <w:rFonts w:ascii="Times New Roman" w:eastAsia="Times New Roman" w:hAnsi="Times New Roman" w:cs="Times New Roman"/>
          <w:b/>
          <w:sz w:val="36"/>
          <w:szCs w:val="36"/>
          <w:lang w:val="en-US"/>
        </w:rPr>
        <w:t xml:space="preserve"> </w:t>
      </w:r>
      <w:r>
        <w:rPr>
          <w:rFonts w:ascii="Times New Roman" w:eastAsia="Times New Roman" w:hAnsi="Times New Roman" w:cs="Times New Roman"/>
          <w:b/>
          <w:sz w:val="36"/>
          <w:szCs w:val="36"/>
        </w:rPr>
        <w:t>часа</w:t>
      </w:r>
    </w:p>
    <w:p w:rsidR="00DB7C77" w:rsidRDefault="00DB7C77" w:rsidP="00C30C9E">
      <w:pPr>
        <w:spacing w:after="0" w:line="240" w:lineRule="auto"/>
        <w:jc w:val="both"/>
        <w:rPr>
          <w:rFonts w:ascii="Verdana" w:eastAsia="Times New Roman" w:hAnsi="Verdana" w:cs="Times New Roman"/>
          <w:b/>
          <w:lang w:val="en-US"/>
        </w:rPr>
      </w:pPr>
    </w:p>
    <w:p w:rsidR="00C30C9E" w:rsidRDefault="00C30C9E" w:rsidP="00C30C9E">
      <w:pPr>
        <w:spacing w:after="0" w:line="240" w:lineRule="auto"/>
        <w:ind w:firstLine="708"/>
        <w:jc w:val="both"/>
        <w:rPr>
          <w:rFonts w:ascii="Verdana" w:eastAsia="Times New Roman" w:hAnsi="Verdana" w:cs="Times New Roman"/>
          <w:b/>
          <w:lang w:val="en-US"/>
        </w:rPr>
      </w:pPr>
    </w:p>
    <w:p w:rsidR="00C30C9E" w:rsidRPr="00C30C9E" w:rsidRDefault="00C30C9E" w:rsidP="00C30C9E">
      <w:pPr>
        <w:spacing w:after="0" w:line="240" w:lineRule="auto"/>
        <w:ind w:firstLine="708"/>
        <w:jc w:val="both"/>
        <w:rPr>
          <w:rFonts w:ascii="Verdana" w:eastAsia="Times New Roman" w:hAnsi="Verdana" w:cs="Times New Roman"/>
          <w:lang w:val="en-US"/>
        </w:rPr>
      </w:pPr>
      <w:r w:rsidRPr="00C30C9E">
        <w:rPr>
          <w:rFonts w:ascii="Verdana" w:eastAsia="Times New Roman" w:hAnsi="Verdana" w:cs="Times New Roman"/>
          <w:b/>
          <w:lang w:val="en-US"/>
        </w:rPr>
        <w:t>Engineering SX Circuits (McCabe-Thiele Diagrams)</w:t>
      </w:r>
      <w:r w:rsidRPr="00C30C9E">
        <w:rPr>
          <w:rFonts w:ascii="Verdana" w:eastAsia="Times New Roman" w:hAnsi="Verdana" w:cs="Times New Roman"/>
          <w:lang w:val="en-US"/>
        </w:rPr>
        <w:t xml:space="preserve"> - A more detailed discussion of the engineering will be presented in the corresponding lecture course. The theory will be briefly outlined here. Consider an n-stage SX circuit as illustrated in Figure 6, where O is the organic flow rate and A is the aqueous flow rate. Aqueous and organic solutions enter counter-currently. The concentration of metal ion in the aqueous decreases and, concomitantly, that in the organic increases. Given enough time, the mixture attains equilibrium, for example, as per equation [1]. The concentrations exiting each stage are those attained after mixing. The solution concentrations entering the process from the two ends are x</w:t>
      </w:r>
      <w:r w:rsidRPr="00C30C9E">
        <w:rPr>
          <w:rFonts w:ascii="Verdana" w:eastAsia="Times New Roman" w:hAnsi="Verdana" w:cs="Times New Roman"/>
          <w:vertAlign w:val="subscript"/>
          <w:lang w:val="en-US"/>
        </w:rPr>
        <w:t>o</w:t>
      </w:r>
      <w:r w:rsidRPr="00C30C9E">
        <w:rPr>
          <w:rFonts w:ascii="Verdana" w:eastAsia="Times New Roman" w:hAnsi="Verdana" w:cs="Times New Roman"/>
          <w:lang w:val="en-US"/>
        </w:rPr>
        <w:t xml:space="preserve"> (PLS) and y</w:t>
      </w:r>
      <w:r w:rsidRPr="00C30C9E">
        <w:rPr>
          <w:rFonts w:ascii="Verdana" w:eastAsia="Times New Roman" w:hAnsi="Verdana" w:cs="Times New Roman"/>
          <w:vertAlign w:val="subscript"/>
          <w:lang w:val="en-US"/>
        </w:rPr>
        <w:t>n+1</w:t>
      </w:r>
      <w:r w:rsidRPr="00C30C9E">
        <w:rPr>
          <w:rFonts w:ascii="Verdana" w:eastAsia="Times New Roman" w:hAnsi="Verdana" w:cs="Times New Roman"/>
          <w:lang w:val="en-US"/>
        </w:rPr>
        <w:t xml:space="preserve"> (barren organic, which comes from stripping; see Figure 1). Whether or not equilibrium is attained, steady state concentrations develop in each stage. Equilibrium is the limiting case, for which this analysis will be developed. The </w:t>
      </w:r>
      <w:proofErr w:type="spellStart"/>
      <w:r w:rsidRPr="00C30C9E">
        <w:rPr>
          <w:rFonts w:ascii="Verdana" w:eastAsia="Times New Roman" w:hAnsi="Verdana" w:cs="Times New Roman"/>
          <w:lang w:val="en-US"/>
        </w:rPr>
        <w:t>raffinate</w:t>
      </w:r>
      <w:proofErr w:type="spellEnd"/>
      <w:r w:rsidRPr="00C30C9E">
        <w:rPr>
          <w:rFonts w:ascii="Verdana" w:eastAsia="Times New Roman" w:hAnsi="Verdana" w:cs="Times New Roman"/>
          <w:lang w:val="en-US"/>
        </w:rPr>
        <w:t xml:space="preserve"> concentration is designated </w:t>
      </w:r>
      <w:proofErr w:type="spellStart"/>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n</w:t>
      </w:r>
      <w:proofErr w:type="spellEnd"/>
      <w:r w:rsidRPr="00C30C9E">
        <w:rPr>
          <w:rFonts w:ascii="Verdana" w:eastAsia="Times New Roman" w:hAnsi="Verdana" w:cs="Times New Roman"/>
          <w:lang w:val="en-US"/>
        </w:rPr>
        <w:t>, as the aqueous phase exits the process at stage n. The loaded organic concentration is symbolized by y</w:t>
      </w:r>
      <w:r w:rsidRPr="00C30C9E">
        <w:rPr>
          <w:rFonts w:ascii="Verdana" w:eastAsia="Times New Roman" w:hAnsi="Verdana" w:cs="Times New Roman"/>
          <w:vertAlign w:val="subscript"/>
          <w:lang w:val="en-US"/>
        </w:rPr>
        <w:t>1</w:t>
      </w:r>
      <w:r w:rsidRPr="00C30C9E">
        <w:rPr>
          <w:rFonts w:ascii="Verdana" w:eastAsia="Times New Roman" w:hAnsi="Verdana" w:cs="Times New Roman"/>
          <w:lang w:val="en-US"/>
        </w:rPr>
        <w:t xml:space="preserve">; the loaded organic leaves the process after stage 1. </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 xml:space="preserve">Metal ions transfer from the aqueous phase to the organic phase in extraction. Hence a mass balance can be written for each stage and for the overall process. The change in mass of metal ion in the aqueous phase is </w:t>
      </w:r>
      <w:proofErr w:type="spellStart"/>
      <w:r w:rsidRPr="00C30C9E">
        <w:rPr>
          <w:rFonts w:ascii="Verdana" w:eastAsia="Times New Roman" w:hAnsi="Verdana" w:cs="Times New Roman"/>
          <w:lang w:val="en-US"/>
        </w:rPr>
        <w:t>A</w:t>
      </w:r>
      <w:r w:rsidRPr="00C30C9E">
        <w:rPr>
          <w:rFonts w:ascii="Symbol" w:eastAsia="Times New Roman" w:hAnsi="Symbol" w:cs="Times New Roman"/>
          <w:lang w:val="en-US"/>
        </w:rPr>
        <w:t></w:t>
      </w:r>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xml:space="preserve">, where </w:t>
      </w:r>
      <w:r w:rsidRPr="00C30C9E">
        <w:rPr>
          <w:rFonts w:ascii="Symbol" w:eastAsia="Times New Roman" w:hAnsi="Symbol" w:cs="Times New Roman"/>
          <w:lang w:val="en-US"/>
        </w:rPr>
        <w:t></w:t>
      </w:r>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i</w:t>
      </w:r>
      <w:r w:rsidRPr="00C30C9E">
        <w:rPr>
          <w:rFonts w:ascii="Verdana" w:eastAsia="Times New Roman" w:hAnsi="Verdana" w:cs="Times New Roman"/>
          <w:lang w:val="en-US"/>
        </w:rPr>
        <w:t xml:space="preserve"> is the change in metal ion concentration for stage </w:t>
      </w:r>
      <w:proofErr w:type="spellStart"/>
      <w:r w:rsidRPr="00C30C9E">
        <w:rPr>
          <w:rFonts w:ascii="Verdana" w:eastAsia="Times New Roman" w:hAnsi="Verdana" w:cs="Times New Roman"/>
          <w:lang w:val="en-US"/>
        </w:rPr>
        <w:t>i</w:t>
      </w:r>
      <w:proofErr w:type="spellEnd"/>
      <w:r w:rsidRPr="00C30C9E">
        <w:rPr>
          <w:rFonts w:ascii="Verdana" w:eastAsia="Times New Roman" w:hAnsi="Verdana" w:cs="Times New Roman"/>
          <w:lang w:val="en-US"/>
        </w:rPr>
        <w:t xml:space="preserve">. The change in mass of metal ion in the organic phase is, correspondingly, </w:t>
      </w:r>
      <w:proofErr w:type="spellStart"/>
      <w:r w:rsidRPr="00C30C9E">
        <w:rPr>
          <w:rFonts w:ascii="Verdana" w:eastAsia="Times New Roman" w:hAnsi="Verdana" w:cs="Times New Roman"/>
          <w:lang w:val="en-US"/>
        </w:rPr>
        <w:t>O</w:t>
      </w:r>
      <w:r w:rsidRPr="00C30C9E">
        <w:rPr>
          <w:rFonts w:ascii="Symbol" w:eastAsia="Times New Roman" w:hAnsi="Symbol" w:cs="Times New Roman"/>
          <w:lang w:val="en-US"/>
        </w:rPr>
        <w:t></w:t>
      </w:r>
      <w:r w:rsidRPr="00C30C9E">
        <w:rPr>
          <w:rFonts w:ascii="Verdana" w:eastAsia="Times New Roman" w:hAnsi="Verdana" w:cs="Times New Roman"/>
          <w:lang w:val="en-US"/>
        </w:rPr>
        <w:t>y</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For mass balance to pertain,</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r>
      <w:proofErr w:type="spellStart"/>
      <w:r w:rsidRPr="00C30C9E">
        <w:rPr>
          <w:rFonts w:ascii="Verdana" w:eastAsia="Times New Roman" w:hAnsi="Verdana" w:cs="Times New Roman"/>
          <w:lang w:val="en-US"/>
        </w:rPr>
        <w:t>A</w:t>
      </w:r>
      <w:r w:rsidRPr="00C30C9E">
        <w:rPr>
          <w:rFonts w:ascii="Symbol" w:eastAsia="Times New Roman" w:hAnsi="Symbol" w:cs="Times New Roman"/>
          <w:lang w:val="en-US"/>
        </w:rPr>
        <w:t></w:t>
      </w:r>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xml:space="preserve"> = </w:t>
      </w:r>
      <w:proofErr w:type="spellStart"/>
      <w:r w:rsidRPr="00C30C9E">
        <w:rPr>
          <w:rFonts w:ascii="Verdana" w:eastAsia="Times New Roman" w:hAnsi="Verdana" w:cs="Times New Roman"/>
          <w:lang w:val="en-US"/>
        </w:rPr>
        <w:t>O</w:t>
      </w:r>
      <w:r w:rsidRPr="00C30C9E">
        <w:rPr>
          <w:rFonts w:ascii="Symbol" w:eastAsia="Times New Roman" w:hAnsi="Symbol" w:cs="Times New Roman"/>
          <w:lang w:val="en-US"/>
        </w:rPr>
        <w:t></w:t>
      </w:r>
      <w:r w:rsidRPr="00C30C9E">
        <w:rPr>
          <w:rFonts w:ascii="Verdana" w:eastAsia="Times New Roman" w:hAnsi="Verdana" w:cs="Times New Roman"/>
          <w:lang w:val="en-US"/>
        </w:rPr>
        <w:t>y</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xml:space="preserve"> </w:t>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t>[4]</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 xml:space="preserve">This means that metal ion neither accumulates nor depletes in the stage as a whole (organic + aqueous). This is what the term </w:t>
      </w:r>
      <w:r w:rsidRPr="00C30C9E">
        <w:rPr>
          <w:rFonts w:ascii="Verdana" w:eastAsia="Times New Roman" w:hAnsi="Verdana" w:cs="Times New Roman"/>
          <w:b/>
          <w:i/>
          <w:lang w:val="en-US"/>
        </w:rPr>
        <w:t>steady state</w:t>
      </w:r>
      <w:r w:rsidRPr="00C30C9E">
        <w:rPr>
          <w:rFonts w:ascii="Verdana" w:eastAsia="Times New Roman" w:hAnsi="Verdana" w:cs="Times New Roman"/>
          <w:lang w:val="en-US"/>
        </w:rPr>
        <w:t xml:space="preserve"> means in this context. Rearranging the preceding equation gives:</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165100</wp:posOffset>
                </wp:positionV>
                <wp:extent cx="123825" cy="0"/>
                <wp:effectExtent l="9525" t="12700" r="9525" b="63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DFE8F"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pt" to="7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"/>
            </w:pict>
          </mc:Fallback>
        </mc:AlternateContent>
      </w:r>
      <w:r w:rsidRPr="00C30C9E">
        <w:rPr>
          <w:rFonts w:ascii="Verdana" w:eastAsia="Times New Roman" w:hAnsi="Verdana" w:cs="Times New Roman"/>
          <w:lang w:val="en-US"/>
        </w:rPr>
        <w:tab/>
      </w:r>
      <w:r w:rsidRPr="00C30C9E">
        <w:rPr>
          <w:rFonts w:ascii="Symbol" w:eastAsia="Times New Roman" w:hAnsi="Symbol" w:cs="Times New Roman"/>
          <w:lang w:val="en-US"/>
        </w:rPr>
        <w:t></w:t>
      </w:r>
      <w:proofErr w:type="spellStart"/>
      <w:r w:rsidRPr="00C30C9E">
        <w:rPr>
          <w:rFonts w:ascii="Verdana" w:eastAsia="Times New Roman" w:hAnsi="Verdana" w:cs="Times New Roman"/>
          <w:lang w:val="en-US"/>
        </w:rPr>
        <w:t>y</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xml:space="preserve"> = </w:t>
      </w:r>
      <w:proofErr w:type="spellStart"/>
      <w:r w:rsidRPr="00C30C9E">
        <w:rPr>
          <w:rFonts w:ascii="Verdana" w:eastAsia="Times New Roman" w:hAnsi="Verdana" w:cs="Times New Roman"/>
          <w:lang w:val="en-US"/>
        </w:rPr>
        <w:t>A</w:t>
      </w:r>
      <w:r w:rsidRPr="00C30C9E">
        <w:rPr>
          <w:rFonts w:ascii="Symbol" w:eastAsia="Times New Roman" w:hAnsi="Symbol" w:cs="Times New Roman"/>
          <w:lang w:val="en-US"/>
        </w:rPr>
        <w:t></w:t>
      </w:r>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t>[5]</w:t>
      </w: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 xml:space="preserve">       </w:t>
      </w:r>
      <w:r w:rsidRPr="00C30C9E">
        <w:rPr>
          <w:rFonts w:ascii="Verdana" w:eastAsia="Times New Roman" w:hAnsi="Verdana" w:cs="Times New Roman"/>
          <w:vertAlign w:val="subscript"/>
          <w:lang w:val="en-US"/>
        </w:rPr>
        <w:t xml:space="preserve">  </w:t>
      </w:r>
      <w:r w:rsidRPr="00C30C9E">
        <w:rPr>
          <w:rFonts w:ascii="Verdana" w:eastAsia="Times New Roman" w:hAnsi="Verdana" w:cs="Times New Roman"/>
          <w:lang w:val="en-US"/>
        </w:rPr>
        <w:t>O</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 xml:space="preserve">That is, the change in metal ion concentration in the organic phase is the ratio of </w:t>
      </w:r>
      <w:proofErr w:type="spellStart"/>
      <w:proofErr w:type="gramStart"/>
      <w:r w:rsidRPr="00C30C9E">
        <w:rPr>
          <w:rFonts w:ascii="Verdana" w:eastAsia="Times New Roman" w:hAnsi="Verdana" w:cs="Times New Roman"/>
          <w:lang w:val="en-US"/>
        </w:rPr>
        <w:t>aqueous:organic</w:t>
      </w:r>
      <w:proofErr w:type="spellEnd"/>
      <w:proofErr w:type="gramEnd"/>
      <w:r w:rsidRPr="00C30C9E">
        <w:rPr>
          <w:rFonts w:ascii="Verdana" w:eastAsia="Times New Roman" w:hAnsi="Verdana" w:cs="Times New Roman"/>
          <w:lang w:val="en-US"/>
        </w:rPr>
        <w:t xml:space="preserve"> flow rates multiplied by the change in metal ion concentration in the aqueous phase. One last rearrangement gives,</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r>
      <w:r w:rsidRPr="00C30C9E">
        <w:rPr>
          <w:rFonts w:ascii="Symbol" w:eastAsia="Times New Roman" w:hAnsi="Symbol" w:cs="Times New Roman"/>
          <w:lang w:val="en-US"/>
        </w:rPr>
        <w:t></w:t>
      </w:r>
      <w:proofErr w:type="spellStart"/>
      <w:r w:rsidRPr="00C30C9E">
        <w:rPr>
          <w:rFonts w:ascii="Verdana" w:eastAsia="Times New Roman" w:hAnsi="Verdana" w:cs="Times New Roman"/>
          <w:lang w:val="en-US"/>
        </w:rPr>
        <w:t>y</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xml:space="preserve"> = A</w:t>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t>[6]</w:t>
      </w: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488315</wp:posOffset>
                </wp:positionH>
                <wp:positionV relativeFrom="paragraph">
                  <wp:posOffset>8255</wp:posOffset>
                </wp:positionV>
                <wp:extent cx="123825" cy="0"/>
                <wp:effectExtent l="12065" t="8255" r="6985"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D9723"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65pt" to="4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"/>
            </w:pict>
          </mc:Fallback>
        </mc:AlternateContent>
      </w:r>
      <w:r w:rsidRPr="00C30C9E">
        <w:rPr>
          <w:rFonts w:ascii="Verdana" w:eastAsia="Times New Roman" w:hAnsi="Verdana"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844550</wp:posOffset>
                </wp:positionH>
                <wp:positionV relativeFrom="paragraph">
                  <wp:posOffset>-6350</wp:posOffset>
                </wp:positionV>
                <wp:extent cx="123825" cy="0"/>
                <wp:effectExtent l="6350" t="12700" r="12700"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6C276"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5pt" to="7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"/>
            </w:pict>
          </mc:Fallback>
        </mc:AlternateContent>
      </w:r>
      <w:r w:rsidRPr="00C30C9E">
        <w:rPr>
          <w:rFonts w:ascii="Verdana" w:eastAsia="Times New Roman" w:hAnsi="Verdana" w:cs="Times New Roman"/>
          <w:lang w:val="en-US"/>
        </w:rPr>
        <w:tab/>
      </w:r>
      <w:r w:rsidRPr="00C30C9E">
        <w:rPr>
          <w:rFonts w:ascii="Symbol" w:eastAsia="Times New Roman" w:hAnsi="Symbol" w:cs="Times New Roman"/>
          <w:lang w:val="en-US"/>
        </w:rPr>
        <w:t></w:t>
      </w:r>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i</w:t>
      </w:r>
      <w:r w:rsidRPr="00C30C9E">
        <w:rPr>
          <w:rFonts w:ascii="Verdana" w:eastAsia="Times New Roman" w:hAnsi="Verdana" w:cs="Times New Roman"/>
          <w:lang w:val="en-US"/>
        </w:rPr>
        <w:t xml:space="preserve">    O</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 xml:space="preserve">The ratio of changes in </w:t>
      </w:r>
      <w:r w:rsidRPr="00C30C9E">
        <w:rPr>
          <w:rFonts w:ascii="Verdana" w:eastAsia="Times New Roman" w:hAnsi="Verdana" w:cs="Times New Roman"/>
          <w:i/>
          <w:u w:val="single"/>
          <w:lang w:val="en-US"/>
        </w:rPr>
        <w:t>organic-to-aqueous</w:t>
      </w:r>
      <w:r w:rsidRPr="00C30C9E">
        <w:rPr>
          <w:rFonts w:ascii="Verdana" w:eastAsia="Times New Roman" w:hAnsi="Verdana" w:cs="Times New Roman"/>
          <w:lang w:val="en-US"/>
        </w:rPr>
        <w:t xml:space="preserve"> concentrations is equal to the ratio of </w:t>
      </w:r>
      <w:r w:rsidRPr="00C30C9E">
        <w:rPr>
          <w:rFonts w:ascii="Verdana" w:eastAsia="Times New Roman" w:hAnsi="Verdana" w:cs="Times New Roman"/>
          <w:i/>
          <w:u w:val="single"/>
          <w:lang w:val="en-US"/>
        </w:rPr>
        <w:t>aqueous to organic</w:t>
      </w:r>
      <w:r w:rsidRPr="00C30C9E">
        <w:rPr>
          <w:rFonts w:ascii="Verdana" w:eastAsia="Times New Roman" w:hAnsi="Verdana" w:cs="Times New Roman"/>
          <w:lang w:val="en-US"/>
        </w:rPr>
        <w:t xml:space="preserve"> flow rates. Equation [6] is obviously the slope of a straight line.</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noProof/>
          <w:lang w:eastAsia="ru-RU"/>
        </w:rPr>
        <w:drawing>
          <wp:anchor distT="0" distB="0" distL="114300" distR="114300" simplePos="0" relativeHeight="251659264" behindDoc="0" locked="0" layoutInCell="1" allowOverlap="1">
            <wp:simplePos x="0" y="0"/>
            <wp:positionH relativeFrom="column">
              <wp:posOffset>314325</wp:posOffset>
            </wp:positionH>
            <wp:positionV relativeFrom="paragraph">
              <wp:posOffset>85090</wp:posOffset>
            </wp:positionV>
            <wp:extent cx="5485130" cy="171958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5130"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center"/>
        <w:rPr>
          <w:rFonts w:ascii="Verdana" w:eastAsia="Times New Roman" w:hAnsi="Verdana" w:cs="Times New Roman"/>
          <w:lang w:val="en-US"/>
        </w:rPr>
      </w:pPr>
      <w:r w:rsidRPr="00C30C9E">
        <w:rPr>
          <w:rFonts w:ascii="Verdana" w:eastAsia="Times New Roman" w:hAnsi="Verdana" w:cs="Times New Roman"/>
          <w:lang w:val="en-US"/>
        </w:rPr>
        <w:t>Figure 6. Schematic illustration of an n stage SX circuit.</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 xml:space="preserve">Applying the mass balance concept again, at steady state all the metal ion that enters a stage leaves it. For any given stage </w:t>
      </w:r>
      <w:proofErr w:type="spellStart"/>
      <w:r w:rsidRPr="00C30C9E">
        <w:rPr>
          <w:rFonts w:ascii="Verdana" w:eastAsia="Times New Roman" w:hAnsi="Verdana" w:cs="Times New Roman"/>
          <w:lang w:val="en-US"/>
        </w:rPr>
        <w:t>i</w:t>
      </w:r>
      <w:proofErr w:type="spellEnd"/>
      <w:r w:rsidRPr="00C30C9E">
        <w:rPr>
          <w:rFonts w:ascii="Verdana" w:eastAsia="Times New Roman" w:hAnsi="Verdana" w:cs="Times New Roman"/>
          <w:lang w:val="en-US"/>
        </w:rPr>
        <w:t xml:space="preserve"> this may be expressed as,</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pt-BR"/>
        </w:rPr>
      </w:pPr>
      <w:r w:rsidRPr="00C30C9E">
        <w:rPr>
          <w:rFonts w:ascii="Verdana" w:eastAsia="Times New Roman" w:hAnsi="Verdana" w:cs="Times New Roman"/>
          <w:lang w:val="en-US"/>
        </w:rPr>
        <w:tab/>
      </w:r>
      <w:r w:rsidRPr="00C30C9E">
        <w:rPr>
          <w:rFonts w:ascii="Verdana" w:eastAsia="Times New Roman" w:hAnsi="Verdana" w:cs="Times New Roman"/>
          <w:lang w:val="pt-BR"/>
        </w:rPr>
        <w:t>A</w:t>
      </w:r>
      <w:r w:rsidRPr="00C30C9E">
        <w:rPr>
          <w:rFonts w:ascii="Verdana" w:eastAsia="Times New Roman" w:hAnsi="Verdana" w:cs="Times New Roman"/>
          <w:vertAlign w:val="subscript"/>
          <w:lang w:val="pt-BR"/>
        </w:rPr>
        <w:t xml:space="preserve"> </w:t>
      </w:r>
      <w:r w:rsidRPr="00C30C9E">
        <w:rPr>
          <w:rFonts w:ascii="Verdana" w:eastAsia="Times New Roman" w:hAnsi="Verdana" w:cs="Times New Roman"/>
          <w:lang w:val="pt-BR"/>
        </w:rPr>
        <w:t>x</w:t>
      </w:r>
      <w:r w:rsidRPr="00C30C9E">
        <w:rPr>
          <w:rFonts w:ascii="Verdana" w:eastAsia="Times New Roman" w:hAnsi="Verdana" w:cs="Times New Roman"/>
          <w:vertAlign w:val="subscript"/>
          <w:lang w:val="pt-BR"/>
        </w:rPr>
        <w:t>i</w:t>
      </w:r>
      <w:r w:rsidRPr="00C30C9E">
        <w:rPr>
          <w:rFonts w:ascii="Verdana" w:eastAsia="Times New Roman" w:hAnsi="Verdana" w:cs="Times New Roman"/>
          <w:lang w:val="pt-BR"/>
        </w:rPr>
        <w:t xml:space="preserve"> + O</w:t>
      </w:r>
      <w:r w:rsidRPr="00C30C9E">
        <w:rPr>
          <w:rFonts w:ascii="Verdana" w:eastAsia="Times New Roman" w:hAnsi="Verdana" w:cs="Times New Roman"/>
          <w:vertAlign w:val="subscript"/>
          <w:lang w:val="pt-BR"/>
        </w:rPr>
        <w:t xml:space="preserve"> </w:t>
      </w:r>
      <w:r w:rsidRPr="00C30C9E">
        <w:rPr>
          <w:rFonts w:ascii="Verdana" w:eastAsia="Times New Roman" w:hAnsi="Verdana" w:cs="Times New Roman"/>
          <w:lang w:val="pt-BR"/>
        </w:rPr>
        <w:t>y</w:t>
      </w:r>
      <w:r w:rsidRPr="00C30C9E">
        <w:rPr>
          <w:rFonts w:ascii="Verdana" w:eastAsia="Times New Roman" w:hAnsi="Verdana" w:cs="Times New Roman"/>
          <w:vertAlign w:val="subscript"/>
          <w:lang w:val="pt-BR"/>
        </w:rPr>
        <w:t>i</w:t>
      </w:r>
      <w:r w:rsidRPr="00C30C9E">
        <w:rPr>
          <w:rFonts w:ascii="Verdana" w:eastAsia="Times New Roman" w:hAnsi="Verdana" w:cs="Times New Roman"/>
          <w:lang w:val="pt-BR"/>
        </w:rPr>
        <w:t xml:space="preserve">  =  O</w:t>
      </w:r>
      <w:r w:rsidRPr="00C30C9E">
        <w:rPr>
          <w:rFonts w:ascii="Verdana" w:eastAsia="Times New Roman" w:hAnsi="Verdana" w:cs="Times New Roman"/>
          <w:vertAlign w:val="subscript"/>
          <w:lang w:val="pt-BR"/>
        </w:rPr>
        <w:t xml:space="preserve"> </w:t>
      </w:r>
      <w:r w:rsidRPr="00C30C9E">
        <w:rPr>
          <w:rFonts w:ascii="Verdana" w:eastAsia="Times New Roman" w:hAnsi="Verdana" w:cs="Times New Roman"/>
          <w:lang w:val="pt-BR"/>
        </w:rPr>
        <w:t>y</w:t>
      </w:r>
      <w:r w:rsidRPr="00C30C9E">
        <w:rPr>
          <w:rFonts w:ascii="Verdana" w:eastAsia="Times New Roman" w:hAnsi="Verdana" w:cs="Times New Roman"/>
          <w:vertAlign w:val="subscript"/>
          <w:lang w:val="pt-BR"/>
        </w:rPr>
        <w:t>i+1</w:t>
      </w:r>
      <w:r w:rsidRPr="00C30C9E">
        <w:rPr>
          <w:rFonts w:ascii="Verdana" w:eastAsia="Times New Roman" w:hAnsi="Verdana" w:cs="Times New Roman"/>
          <w:lang w:val="pt-BR"/>
        </w:rPr>
        <w:t xml:space="preserve"> + A x</w:t>
      </w:r>
      <w:r w:rsidRPr="00C30C9E">
        <w:rPr>
          <w:rFonts w:ascii="Verdana" w:eastAsia="Times New Roman" w:hAnsi="Verdana" w:cs="Times New Roman"/>
          <w:vertAlign w:val="subscript"/>
          <w:lang w:val="pt-BR"/>
        </w:rPr>
        <w:t>i-1</w:t>
      </w:r>
      <w:r w:rsidRPr="00C30C9E">
        <w:rPr>
          <w:rFonts w:ascii="Verdana" w:eastAsia="Times New Roman" w:hAnsi="Verdana" w:cs="Times New Roman"/>
          <w:lang w:val="pt-BR"/>
        </w:rPr>
        <w:tab/>
      </w:r>
      <w:r w:rsidRPr="00C30C9E">
        <w:rPr>
          <w:rFonts w:ascii="Verdana" w:eastAsia="Times New Roman" w:hAnsi="Verdana" w:cs="Times New Roman"/>
          <w:lang w:val="pt-BR"/>
        </w:rPr>
        <w:tab/>
        <w:t>[8]</w:t>
      </w:r>
    </w:p>
    <w:p w:rsidR="00C30C9E" w:rsidRPr="00C30C9E" w:rsidRDefault="00C30C9E" w:rsidP="00C30C9E">
      <w:pPr>
        <w:spacing w:after="0" w:line="240" w:lineRule="auto"/>
        <w:jc w:val="both"/>
        <w:rPr>
          <w:rFonts w:ascii="Verdana" w:eastAsia="Times New Roman" w:hAnsi="Verdana" w:cs="Times New Roman"/>
          <w:lang w:val="pt-BR"/>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Concentrations x</w:t>
      </w:r>
      <w:r w:rsidRPr="00C30C9E">
        <w:rPr>
          <w:rFonts w:ascii="Verdana" w:eastAsia="Times New Roman" w:hAnsi="Verdana" w:cs="Times New Roman"/>
          <w:vertAlign w:val="subscript"/>
          <w:lang w:val="en-US"/>
        </w:rPr>
        <w:t>i</w:t>
      </w:r>
      <w:r w:rsidRPr="00C30C9E">
        <w:rPr>
          <w:rFonts w:ascii="Verdana" w:eastAsia="Times New Roman" w:hAnsi="Verdana" w:cs="Times New Roman"/>
          <w:lang w:val="en-US"/>
        </w:rPr>
        <w:t xml:space="preserve"> and </w:t>
      </w:r>
      <w:proofErr w:type="spellStart"/>
      <w:r w:rsidRPr="00C30C9E">
        <w:rPr>
          <w:rFonts w:ascii="Verdana" w:eastAsia="Times New Roman" w:hAnsi="Verdana" w:cs="Times New Roman"/>
          <w:lang w:val="en-US"/>
        </w:rPr>
        <w:t>y</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xml:space="preserve"> are the </w:t>
      </w:r>
      <w:r w:rsidRPr="00C30C9E">
        <w:rPr>
          <w:rFonts w:ascii="Verdana" w:eastAsia="Times New Roman" w:hAnsi="Verdana" w:cs="Times New Roman"/>
          <w:i/>
          <w:lang w:val="en-US"/>
        </w:rPr>
        <w:t>equilibrium</w:t>
      </w:r>
      <w:r w:rsidRPr="00C30C9E">
        <w:rPr>
          <w:rFonts w:ascii="Verdana" w:eastAsia="Times New Roman" w:hAnsi="Verdana" w:cs="Times New Roman"/>
          <w:lang w:val="en-US"/>
        </w:rPr>
        <w:t xml:space="preserve"> concentrations of the species in the aqueous and organic phases, respectively. They are the concentrations in the phases exiting the stage. For instance, if A m</w:t>
      </w:r>
      <w:r w:rsidRPr="00C30C9E">
        <w:rPr>
          <w:rFonts w:ascii="Verdana" w:eastAsia="Times New Roman" w:hAnsi="Verdana" w:cs="Times New Roman"/>
          <w:vertAlign w:val="superscript"/>
          <w:lang w:val="en-US"/>
        </w:rPr>
        <w:t>3</w:t>
      </w:r>
      <w:r w:rsidRPr="00C30C9E">
        <w:rPr>
          <w:rFonts w:ascii="Verdana" w:eastAsia="Times New Roman" w:hAnsi="Verdana" w:cs="Times New Roman"/>
          <w:lang w:val="en-US"/>
        </w:rPr>
        <w:t>/</w:t>
      </w:r>
      <w:proofErr w:type="spellStart"/>
      <w:r w:rsidRPr="00C30C9E">
        <w:rPr>
          <w:rFonts w:ascii="Verdana" w:eastAsia="Times New Roman" w:hAnsi="Verdana" w:cs="Times New Roman"/>
          <w:lang w:val="en-US"/>
        </w:rPr>
        <w:t>hr</w:t>
      </w:r>
      <w:proofErr w:type="spellEnd"/>
      <w:r w:rsidRPr="00C30C9E">
        <w:rPr>
          <w:rFonts w:ascii="Verdana" w:eastAsia="Times New Roman" w:hAnsi="Verdana" w:cs="Times New Roman"/>
          <w:lang w:val="en-US"/>
        </w:rPr>
        <w:t xml:space="preserve"> of aqueous at concentration x</w:t>
      </w:r>
      <w:r w:rsidRPr="00C30C9E">
        <w:rPr>
          <w:rFonts w:ascii="Verdana" w:eastAsia="Times New Roman" w:hAnsi="Verdana" w:cs="Times New Roman"/>
          <w:vertAlign w:val="subscript"/>
          <w:lang w:val="en-US"/>
        </w:rPr>
        <w:t>i</w:t>
      </w:r>
      <w:r w:rsidRPr="00C30C9E">
        <w:rPr>
          <w:rFonts w:ascii="Verdana" w:eastAsia="Times New Roman" w:hAnsi="Verdana" w:cs="Times New Roman"/>
          <w:lang w:val="en-US"/>
        </w:rPr>
        <w:t xml:space="preserve"> kg/m</w:t>
      </w:r>
      <w:r w:rsidRPr="00C30C9E">
        <w:rPr>
          <w:rFonts w:ascii="Verdana" w:eastAsia="Times New Roman" w:hAnsi="Verdana" w:cs="Times New Roman"/>
          <w:vertAlign w:val="superscript"/>
          <w:lang w:val="en-US"/>
        </w:rPr>
        <w:t>3</w:t>
      </w:r>
      <w:r w:rsidRPr="00C30C9E">
        <w:rPr>
          <w:rFonts w:ascii="Verdana" w:eastAsia="Times New Roman" w:hAnsi="Verdana" w:cs="Times New Roman"/>
          <w:lang w:val="en-US"/>
        </w:rPr>
        <w:t xml:space="preserve"> of metal ion flows out of stage </w:t>
      </w:r>
      <w:proofErr w:type="spellStart"/>
      <w:r w:rsidRPr="00C30C9E">
        <w:rPr>
          <w:rFonts w:ascii="Verdana" w:eastAsia="Times New Roman" w:hAnsi="Verdana" w:cs="Times New Roman"/>
          <w:lang w:val="en-US"/>
        </w:rPr>
        <w:t>i</w:t>
      </w:r>
      <w:proofErr w:type="spellEnd"/>
      <w:r w:rsidRPr="00C30C9E">
        <w:rPr>
          <w:rFonts w:ascii="Verdana" w:eastAsia="Times New Roman" w:hAnsi="Verdana" w:cs="Times New Roman"/>
          <w:lang w:val="en-US"/>
        </w:rPr>
        <w:t xml:space="preserve"> and O m</w:t>
      </w:r>
      <w:r w:rsidRPr="00C30C9E">
        <w:rPr>
          <w:rFonts w:ascii="Verdana" w:eastAsia="Times New Roman" w:hAnsi="Verdana" w:cs="Times New Roman"/>
          <w:vertAlign w:val="superscript"/>
          <w:lang w:val="en-US"/>
        </w:rPr>
        <w:t>3</w:t>
      </w:r>
      <w:r w:rsidRPr="00C30C9E">
        <w:rPr>
          <w:rFonts w:ascii="Verdana" w:eastAsia="Times New Roman" w:hAnsi="Verdana" w:cs="Times New Roman"/>
          <w:lang w:val="en-US"/>
        </w:rPr>
        <w:t>/</w:t>
      </w:r>
      <w:proofErr w:type="spellStart"/>
      <w:r w:rsidRPr="00C30C9E">
        <w:rPr>
          <w:rFonts w:ascii="Verdana" w:eastAsia="Times New Roman" w:hAnsi="Verdana" w:cs="Times New Roman"/>
          <w:lang w:val="en-US"/>
        </w:rPr>
        <w:t>hr</w:t>
      </w:r>
      <w:proofErr w:type="spellEnd"/>
      <w:r w:rsidRPr="00C30C9E">
        <w:rPr>
          <w:rFonts w:ascii="Verdana" w:eastAsia="Times New Roman" w:hAnsi="Verdana" w:cs="Times New Roman"/>
          <w:lang w:val="en-US"/>
        </w:rPr>
        <w:t xml:space="preserve"> of organic with concentration </w:t>
      </w:r>
      <w:proofErr w:type="spellStart"/>
      <w:r w:rsidRPr="00C30C9E">
        <w:rPr>
          <w:rFonts w:ascii="Verdana" w:eastAsia="Times New Roman" w:hAnsi="Verdana" w:cs="Times New Roman"/>
          <w:lang w:val="en-US"/>
        </w:rPr>
        <w:t>y</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xml:space="preserve"> kg/m</w:t>
      </w:r>
      <w:r w:rsidRPr="00C30C9E">
        <w:rPr>
          <w:rFonts w:ascii="Verdana" w:eastAsia="Times New Roman" w:hAnsi="Verdana" w:cs="Times New Roman"/>
          <w:vertAlign w:val="superscript"/>
          <w:lang w:val="en-US"/>
        </w:rPr>
        <w:t>3</w:t>
      </w:r>
      <w:r w:rsidRPr="00C30C9E">
        <w:rPr>
          <w:rFonts w:ascii="Verdana" w:eastAsia="Times New Roman" w:hAnsi="Verdana" w:cs="Times New Roman"/>
          <w:lang w:val="en-US"/>
        </w:rPr>
        <w:t xml:space="preserve"> of metal ion also flows out, then the total mass of metal ion exiting the stage is </w:t>
      </w:r>
      <w:proofErr w:type="spellStart"/>
      <w:r w:rsidRPr="00C30C9E">
        <w:rPr>
          <w:rFonts w:ascii="Verdana" w:eastAsia="Times New Roman" w:hAnsi="Verdana" w:cs="Times New Roman"/>
          <w:lang w:val="en-US"/>
        </w:rPr>
        <w:t>Ax</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xml:space="preserve"> + </w:t>
      </w:r>
      <w:proofErr w:type="spellStart"/>
      <w:r w:rsidRPr="00C30C9E">
        <w:rPr>
          <w:rFonts w:ascii="Verdana" w:eastAsia="Times New Roman" w:hAnsi="Verdana" w:cs="Times New Roman"/>
          <w:lang w:val="en-US"/>
        </w:rPr>
        <w:t>Oy</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The right side of the equation represents what flows in from the organic (stage i+1) and from the aqueous (stage i-1). Over all n stages (the whole process) the mass balance leads to,</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A</w:t>
      </w:r>
      <w:r w:rsidRPr="00C30C9E">
        <w:rPr>
          <w:rFonts w:ascii="Verdana" w:eastAsia="Times New Roman" w:hAnsi="Verdana" w:cs="Times New Roman"/>
          <w:vertAlign w:val="subscript"/>
          <w:lang w:val="en-US"/>
        </w:rPr>
        <w:t xml:space="preserve"> </w:t>
      </w:r>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0</w:t>
      </w:r>
      <w:r w:rsidRPr="00C30C9E">
        <w:rPr>
          <w:rFonts w:ascii="Verdana" w:eastAsia="Times New Roman" w:hAnsi="Verdana" w:cs="Times New Roman"/>
          <w:lang w:val="en-US"/>
        </w:rPr>
        <w:t xml:space="preserve"> + O y</w:t>
      </w:r>
      <w:r w:rsidRPr="00C30C9E">
        <w:rPr>
          <w:rFonts w:ascii="Verdana" w:eastAsia="Times New Roman" w:hAnsi="Verdana" w:cs="Times New Roman"/>
          <w:vertAlign w:val="subscript"/>
          <w:lang w:val="en-US"/>
        </w:rPr>
        <w:t>n+1</w:t>
      </w:r>
      <w:r w:rsidRPr="00C30C9E">
        <w:rPr>
          <w:rFonts w:ascii="Verdana" w:eastAsia="Times New Roman" w:hAnsi="Verdana" w:cs="Times New Roman"/>
          <w:lang w:val="en-US"/>
        </w:rPr>
        <w:t xml:space="preserve"> = A </w:t>
      </w:r>
      <w:proofErr w:type="spellStart"/>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n</w:t>
      </w:r>
      <w:proofErr w:type="spellEnd"/>
      <w:r w:rsidRPr="00C30C9E">
        <w:rPr>
          <w:rFonts w:ascii="Verdana" w:eastAsia="Times New Roman" w:hAnsi="Verdana" w:cs="Times New Roman"/>
          <w:lang w:val="en-US"/>
        </w:rPr>
        <w:t xml:space="preserve"> + O y</w:t>
      </w:r>
      <w:r w:rsidRPr="00C30C9E">
        <w:rPr>
          <w:rFonts w:ascii="Verdana" w:eastAsia="Times New Roman" w:hAnsi="Verdana" w:cs="Times New Roman"/>
          <w:vertAlign w:val="subscript"/>
          <w:lang w:val="en-US"/>
        </w:rPr>
        <w:t>1</w:t>
      </w:r>
      <w:r w:rsidRPr="00C30C9E">
        <w:rPr>
          <w:rFonts w:ascii="Verdana" w:eastAsia="Times New Roman" w:hAnsi="Verdana" w:cs="Times New Roman"/>
          <w:lang w:val="en-US"/>
        </w:rPr>
        <w:tab/>
      </w:r>
      <w:r w:rsidRPr="00C30C9E">
        <w:rPr>
          <w:rFonts w:ascii="Verdana" w:eastAsia="Times New Roman" w:hAnsi="Verdana" w:cs="Times New Roman"/>
          <w:lang w:val="en-US"/>
        </w:rPr>
        <w:tab/>
        <w:t>[9]</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This can be rearranged,</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y</w:t>
      </w:r>
      <w:r w:rsidRPr="00C30C9E">
        <w:rPr>
          <w:rFonts w:ascii="Verdana" w:eastAsia="Times New Roman" w:hAnsi="Verdana" w:cs="Times New Roman"/>
          <w:vertAlign w:val="subscript"/>
          <w:lang w:val="en-US"/>
        </w:rPr>
        <w:t>n+1</w:t>
      </w:r>
      <w:r w:rsidRPr="00C30C9E">
        <w:rPr>
          <w:rFonts w:ascii="Verdana" w:eastAsia="Times New Roman" w:hAnsi="Verdana" w:cs="Times New Roman"/>
          <w:lang w:val="en-US"/>
        </w:rPr>
        <w:t xml:space="preserve"> = A</w:t>
      </w:r>
      <w:r w:rsidRPr="00C30C9E">
        <w:rPr>
          <w:rFonts w:ascii="Verdana" w:eastAsia="Times New Roman" w:hAnsi="Verdana" w:cs="Times New Roman"/>
          <w:vertAlign w:val="subscript"/>
          <w:lang w:val="en-US"/>
        </w:rPr>
        <w:t xml:space="preserve"> </w:t>
      </w:r>
      <w:r w:rsidRPr="00C30C9E">
        <w:rPr>
          <w:rFonts w:ascii="Verdana" w:eastAsia="Times New Roman" w:hAnsi="Verdana" w:cs="Times New Roman"/>
          <w:lang w:val="en-US"/>
        </w:rPr>
        <w:t>(</w:t>
      </w:r>
      <w:proofErr w:type="spellStart"/>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n</w:t>
      </w:r>
      <w:proofErr w:type="spellEnd"/>
      <w:r w:rsidRPr="00C30C9E">
        <w:rPr>
          <w:rFonts w:ascii="Verdana" w:eastAsia="Times New Roman" w:hAnsi="Verdana" w:cs="Times New Roman"/>
          <w:lang w:val="en-US"/>
        </w:rPr>
        <w:t xml:space="preserve"> –x</w:t>
      </w:r>
      <w:r w:rsidRPr="00C30C9E">
        <w:rPr>
          <w:rFonts w:ascii="Verdana" w:eastAsia="Times New Roman" w:hAnsi="Verdana" w:cs="Times New Roman"/>
          <w:vertAlign w:val="subscript"/>
          <w:lang w:val="en-US"/>
        </w:rPr>
        <w:t>0</w:t>
      </w:r>
      <w:r w:rsidRPr="00C30C9E">
        <w:rPr>
          <w:rFonts w:ascii="Verdana" w:eastAsia="Times New Roman" w:hAnsi="Verdana" w:cs="Times New Roman"/>
          <w:lang w:val="en-US"/>
        </w:rPr>
        <w:t>) + y</w:t>
      </w:r>
      <w:r w:rsidRPr="00C30C9E">
        <w:rPr>
          <w:rFonts w:ascii="Verdana" w:eastAsia="Times New Roman" w:hAnsi="Verdana" w:cs="Times New Roman"/>
          <w:vertAlign w:val="subscript"/>
          <w:lang w:val="en-US"/>
        </w:rPr>
        <w:t>1</w:t>
      </w:r>
      <w:r w:rsidRPr="00C30C9E">
        <w:rPr>
          <w:rFonts w:ascii="Verdana" w:eastAsia="Times New Roman" w:hAnsi="Verdana" w:cs="Times New Roman"/>
          <w:lang w:val="en-US"/>
        </w:rPr>
        <w:t xml:space="preserve"> </w:t>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t>[10]</w:t>
      </w: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-1905</wp:posOffset>
                </wp:positionV>
                <wp:extent cx="133350" cy="0"/>
                <wp:effectExtent l="9525" t="7620" r="9525"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00FBF"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5pt" to="8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"/>
            </w:pict>
          </mc:Fallback>
        </mc:AlternateContent>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vertAlign w:val="subscript"/>
          <w:lang w:val="en-US"/>
        </w:rPr>
        <w:t xml:space="preserve"> </w:t>
      </w:r>
      <w:r w:rsidRPr="00C30C9E">
        <w:rPr>
          <w:rFonts w:ascii="Verdana" w:eastAsia="Times New Roman" w:hAnsi="Verdana" w:cs="Times New Roman"/>
          <w:lang w:val="en-US"/>
        </w:rPr>
        <w:t>O</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Equation [10] is essentially the same as equation [5]. Consider the diagram in Figure 7. Organic [</w:t>
      </w:r>
      <w:proofErr w:type="spellStart"/>
      <w:r w:rsidRPr="00C30C9E">
        <w:rPr>
          <w:rFonts w:ascii="Verdana" w:eastAsia="Times New Roman" w:hAnsi="Verdana" w:cs="Times New Roman"/>
          <w:lang w:val="en-US"/>
        </w:rPr>
        <w:t>M</w:t>
      </w:r>
      <w:r w:rsidRPr="00C30C9E">
        <w:rPr>
          <w:rFonts w:ascii="Verdana" w:eastAsia="Times New Roman" w:hAnsi="Verdana" w:cs="Times New Roman"/>
          <w:vertAlign w:val="superscript"/>
          <w:lang w:val="en-US"/>
        </w:rPr>
        <w:t>n</w:t>
      </w:r>
      <w:proofErr w:type="spellEnd"/>
      <w:r w:rsidRPr="00C30C9E">
        <w:rPr>
          <w:rFonts w:ascii="Verdana" w:eastAsia="Times New Roman" w:hAnsi="Verdana" w:cs="Times New Roman"/>
          <w:vertAlign w:val="superscript"/>
          <w:lang w:val="en-US"/>
        </w:rPr>
        <w:t>+</w:t>
      </w:r>
      <w:r w:rsidRPr="00C30C9E">
        <w:rPr>
          <w:rFonts w:ascii="Verdana" w:eastAsia="Times New Roman" w:hAnsi="Verdana" w:cs="Times New Roman"/>
          <w:lang w:val="en-US"/>
        </w:rPr>
        <w:t>] is plotted versus aqueous [</w:t>
      </w:r>
      <w:proofErr w:type="spellStart"/>
      <w:r w:rsidRPr="00C30C9E">
        <w:rPr>
          <w:rFonts w:ascii="Verdana" w:eastAsia="Times New Roman" w:hAnsi="Verdana" w:cs="Times New Roman"/>
          <w:lang w:val="en-US"/>
        </w:rPr>
        <w:t>M</w:t>
      </w:r>
      <w:r w:rsidRPr="00C30C9E">
        <w:rPr>
          <w:rFonts w:ascii="Verdana" w:eastAsia="Times New Roman" w:hAnsi="Verdana" w:cs="Times New Roman"/>
          <w:vertAlign w:val="superscript"/>
          <w:lang w:val="en-US"/>
        </w:rPr>
        <w:t>n</w:t>
      </w:r>
      <w:proofErr w:type="spellEnd"/>
      <w:r w:rsidRPr="00C30C9E">
        <w:rPr>
          <w:rFonts w:ascii="Verdana" w:eastAsia="Times New Roman" w:hAnsi="Verdana" w:cs="Times New Roman"/>
          <w:vertAlign w:val="superscript"/>
          <w:lang w:val="en-US"/>
        </w:rPr>
        <w:t>+</w:t>
      </w:r>
      <w:r w:rsidRPr="00C30C9E">
        <w:rPr>
          <w:rFonts w:ascii="Verdana" w:eastAsia="Times New Roman" w:hAnsi="Verdana" w:cs="Times New Roman"/>
          <w:lang w:val="en-US"/>
        </w:rPr>
        <w:t xml:space="preserve">]. For a stage </w:t>
      </w:r>
      <w:proofErr w:type="spellStart"/>
      <w:r w:rsidRPr="00C30C9E">
        <w:rPr>
          <w:rFonts w:ascii="Verdana" w:eastAsia="Times New Roman" w:hAnsi="Verdana" w:cs="Times New Roman"/>
          <w:lang w:val="en-US"/>
        </w:rPr>
        <w:t>i</w:t>
      </w:r>
      <w:proofErr w:type="spellEnd"/>
      <w:r w:rsidRPr="00C30C9E">
        <w:rPr>
          <w:rFonts w:ascii="Verdana" w:eastAsia="Times New Roman" w:hAnsi="Verdana" w:cs="Times New Roman"/>
          <w:lang w:val="en-US"/>
        </w:rPr>
        <w:t xml:space="preserve"> the flows with corresponding concentrations are depicted at right. The changes in concentration are indicated at left. Solutions enter with concentrations x</w:t>
      </w:r>
      <w:r w:rsidRPr="00C30C9E">
        <w:rPr>
          <w:rFonts w:ascii="Verdana" w:eastAsia="Times New Roman" w:hAnsi="Verdana" w:cs="Times New Roman"/>
          <w:vertAlign w:val="subscript"/>
          <w:lang w:val="en-US"/>
        </w:rPr>
        <w:t>i-1</w:t>
      </w:r>
      <w:r w:rsidRPr="00C30C9E">
        <w:rPr>
          <w:rFonts w:ascii="Verdana" w:eastAsia="Times New Roman" w:hAnsi="Verdana" w:cs="Times New Roman"/>
          <w:lang w:val="en-US"/>
        </w:rPr>
        <w:t xml:space="preserve"> (aqueous) and y</w:t>
      </w:r>
      <w:r w:rsidRPr="00C30C9E">
        <w:rPr>
          <w:rFonts w:ascii="Verdana" w:eastAsia="Times New Roman" w:hAnsi="Verdana" w:cs="Times New Roman"/>
          <w:vertAlign w:val="subscript"/>
          <w:lang w:val="en-US"/>
        </w:rPr>
        <w:t>i+1</w:t>
      </w:r>
      <w:r w:rsidRPr="00C30C9E">
        <w:rPr>
          <w:rFonts w:ascii="Verdana" w:eastAsia="Times New Roman" w:hAnsi="Verdana" w:cs="Times New Roman"/>
          <w:lang w:val="en-US"/>
        </w:rPr>
        <w:t xml:space="preserve"> (organic). This is shown as the point x</w:t>
      </w:r>
      <w:r w:rsidRPr="00C30C9E">
        <w:rPr>
          <w:rFonts w:ascii="Verdana" w:eastAsia="Times New Roman" w:hAnsi="Verdana" w:cs="Times New Roman"/>
          <w:vertAlign w:val="subscript"/>
          <w:lang w:val="en-US"/>
        </w:rPr>
        <w:t>i-1</w:t>
      </w:r>
      <w:r w:rsidRPr="00C30C9E">
        <w:rPr>
          <w:rFonts w:ascii="Verdana" w:eastAsia="Times New Roman" w:hAnsi="Verdana" w:cs="Times New Roman"/>
          <w:lang w:val="en-US"/>
        </w:rPr>
        <w:t>, y</w:t>
      </w:r>
      <w:r w:rsidRPr="00C30C9E">
        <w:rPr>
          <w:rFonts w:ascii="Verdana" w:eastAsia="Times New Roman" w:hAnsi="Verdana" w:cs="Times New Roman"/>
          <w:vertAlign w:val="subscript"/>
          <w:lang w:val="en-US"/>
        </w:rPr>
        <w:t>i+1</w:t>
      </w:r>
      <w:r w:rsidRPr="00C30C9E">
        <w:rPr>
          <w:rFonts w:ascii="Verdana" w:eastAsia="Times New Roman" w:hAnsi="Verdana" w:cs="Times New Roman"/>
          <w:lang w:val="en-US"/>
        </w:rPr>
        <w:t xml:space="preserve"> on the diagram. As x decreases upon extraction, y increases, as governed by the phase ratio, A/O (equation [5]), until equilibrium is reached (the point x</w:t>
      </w:r>
      <w:r w:rsidRPr="00C30C9E">
        <w:rPr>
          <w:rFonts w:ascii="Verdana" w:eastAsia="Times New Roman" w:hAnsi="Verdana" w:cs="Times New Roman"/>
          <w:vertAlign w:val="subscript"/>
          <w:lang w:val="en-US"/>
        </w:rPr>
        <w:t>i</w:t>
      </w:r>
      <w:r w:rsidRPr="00C30C9E">
        <w:rPr>
          <w:rFonts w:ascii="Verdana" w:eastAsia="Times New Roman" w:hAnsi="Verdana" w:cs="Times New Roman"/>
          <w:lang w:val="en-US"/>
        </w:rPr>
        <w:t xml:space="preserve">, </w:t>
      </w:r>
      <w:proofErr w:type="spellStart"/>
      <w:r w:rsidRPr="00C30C9E">
        <w:rPr>
          <w:rFonts w:ascii="Verdana" w:eastAsia="Times New Roman" w:hAnsi="Verdana" w:cs="Times New Roman"/>
          <w:lang w:val="en-US"/>
        </w:rPr>
        <w:t>y</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The points x</w:t>
      </w:r>
      <w:r w:rsidRPr="00C30C9E">
        <w:rPr>
          <w:rFonts w:ascii="Verdana" w:eastAsia="Times New Roman" w:hAnsi="Verdana" w:cs="Times New Roman"/>
          <w:vertAlign w:val="subscript"/>
          <w:lang w:val="en-US"/>
        </w:rPr>
        <w:t>i-1</w:t>
      </w:r>
      <w:r w:rsidRPr="00C30C9E">
        <w:rPr>
          <w:rFonts w:ascii="Verdana" w:eastAsia="Times New Roman" w:hAnsi="Verdana" w:cs="Times New Roman"/>
          <w:lang w:val="en-US"/>
        </w:rPr>
        <w:t xml:space="preserve">, </w:t>
      </w:r>
      <w:proofErr w:type="spellStart"/>
      <w:r w:rsidRPr="00C30C9E">
        <w:rPr>
          <w:rFonts w:ascii="Verdana" w:eastAsia="Times New Roman" w:hAnsi="Verdana" w:cs="Times New Roman"/>
          <w:lang w:val="en-US"/>
        </w:rPr>
        <w:t>y</w:t>
      </w:r>
      <w:r w:rsidRPr="00C30C9E">
        <w:rPr>
          <w:rFonts w:ascii="Verdana" w:eastAsia="Times New Roman" w:hAnsi="Verdana" w:cs="Times New Roman"/>
          <w:vertAlign w:val="subscript"/>
          <w:lang w:val="en-US"/>
        </w:rPr>
        <w:t>i</w:t>
      </w:r>
      <w:proofErr w:type="spellEnd"/>
      <w:r w:rsidRPr="00C30C9E">
        <w:rPr>
          <w:rFonts w:ascii="Verdana" w:eastAsia="Times New Roman" w:hAnsi="Verdana" w:cs="Times New Roman"/>
          <w:lang w:val="en-US"/>
        </w:rPr>
        <w:t xml:space="preserve"> and x</w:t>
      </w:r>
      <w:r w:rsidRPr="00C30C9E">
        <w:rPr>
          <w:rFonts w:ascii="Verdana" w:eastAsia="Times New Roman" w:hAnsi="Verdana" w:cs="Times New Roman"/>
          <w:vertAlign w:val="subscript"/>
          <w:lang w:val="en-US"/>
        </w:rPr>
        <w:t>i</w:t>
      </w:r>
      <w:r w:rsidRPr="00C30C9E">
        <w:rPr>
          <w:rFonts w:ascii="Verdana" w:eastAsia="Times New Roman" w:hAnsi="Verdana" w:cs="Times New Roman"/>
          <w:lang w:val="en-US"/>
        </w:rPr>
        <w:t>, y</w:t>
      </w:r>
      <w:r w:rsidRPr="00C30C9E">
        <w:rPr>
          <w:rFonts w:ascii="Verdana" w:eastAsia="Times New Roman" w:hAnsi="Verdana" w:cs="Times New Roman"/>
          <w:vertAlign w:val="subscript"/>
          <w:lang w:val="en-US"/>
        </w:rPr>
        <w:t>i+1</w:t>
      </w:r>
      <w:r w:rsidRPr="00C30C9E">
        <w:rPr>
          <w:rFonts w:ascii="Verdana" w:eastAsia="Times New Roman" w:hAnsi="Verdana" w:cs="Times New Roman"/>
          <w:lang w:val="en-US"/>
        </w:rPr>
        <w:t xml:space="preserve"> are joined by a straight line with slope given by the equation below (and as per equation [8]).</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pt-BR"/>
        </w:rPr>
      </w:pPr>
      <w:r w:rsidRPr="00C30C9E">
        <w:rPr>
          <w:rFonts w:ascii="Verdana" w:eastAsia="Times New Roman" w:hAnsi="Verdana"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828040</wp:posOffset>
                </wp:positionH>
                <wp:positionV relativeFrom="paragraph">
                  <wp:posOffset>164465</wp:posOffset>
                </wp:positionV>
                <wp:extent cx="103505" cy="0"/>
                <wp:effectExtent l="8890" t="12065" r="11430"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FA862"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2.95pt" to="73.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"/>
            </w:pict>
          </mc:Fallback>
        </mc:AlternateContent>
      </w:r>
      <w:r w:rsidRPr="00C30C9E">
        <w:rPr>
          <w:rFonts w:ascii="Verdana" w:eastAsia="Times New Roman" w:hAnsi="Verdana" w:cs="Times New Roman"/>
          <w:lang w:val="en-US"/>
        </w:rPr>
        <w:tab/>
      </w:r>
      <w:r w:rsidRPr="00C30C9E">
        <w:rPr>
          <w:rFonts w:ascii="Symbol" w:eastAsia="Times New Roman" w:hAnsi="Symbol" w:cs="Times New Roman"/>
          <w:lang w:val="en-US"/>
        </w:rPr>
        <w:t></w:t>
      </w:r>
      <w:r w:rsidRPr="00C30C9E">
        <w:rPr>
          <w:rFonts w:ascii="Verdana" w:eastAsia="Times New Roman" w:hAnsi="Verdana" w:cs="Times New Roman"/>
          <w:lang w:val="pt-BR"/>
        </w:rPr>
        <w:t>y = A = y</w:t>
      </w:r>
      <w:r w:rsidRPr="00C30C9E">
        <w:rPr>
          <w:rFonts w:ascii="Verdana" w:eastAsia="Times New Roman" w:hAnsi="Verdana" w:cs="Times New Roman"/>
          <w:vertAlign w:val="subscript"/>
          <w:lang w:val="pt-BR"/>
        </w:rPr>
        <w:t>i</w:t>
      </w:r>
      <w:r w:rsidRPr="00C30C9E">
        <w:rPr>
          <w:rFonts w:ascii="Verdana" w:eastAsia="Times New Roman" w:hAnsi="Verdana" w:cs="Times New Roman"/>
          <w:lang w:val="pt-BR"/>
        </w:rPr>
        <w:t xml:space="preserve"> - y</w:t>
      </w:r>
      <w:r w:rsidRPr="00C30C9E">
        <w:rPr>
          <w:rFonts w:ascii="Verdana" w:eastAsia="Times New Roman" w:hAnsi="Verdana" w:cs="Times New Roman"/>
          <w:vertAlign w:val="subscript"/>
          <w:lang w:val="pt-BR"/>
        </w:rPr>
        <w:t>i+1</w:t>
      </w:r>
      <w:r w:rsidRPr="00C30C9E">
        <w:rPr>
          <w:rFonts w:ascii="Verdana" w:eastAsia="Times New Roman" w:hAnsi="Verdana" w:cs="Times New Roman"/>
          <w:lang w:val="pt-BR"/>
        </w:rPr>
        <w:tab/>
      </w:r>
      <w:r w:rsidRPr="00C30C9E">
        <w:rPr>
          <w:rFonts w:ascii="Verdana" w:eastAsia="Times New Roman" w:hAnsi="Verdana" w:cs="Times New Roman"/>
          <w:lang w:val="pt-BR"/>
        </w:rPr>
        <w:tab/>
      </w:r>
      <w:r w:rsidRPr="00C30C9E">
        <w:rPr>
          <w:rFonts w:ascii="Verdana" w:eastAsia="Times New Roman" w:hAnsi="Verdana" w:cs="Times New Roman"/>
          <w:lang w:val="pt-BR"/>
        </w:rPr>
        <w:tab/>
      </w:r>
      <w:r w:rsidRPr="00C30C9E">
        <w:rPr>
          <w:rFonts w:ascii="Verdana" w:eastAsia="Times New Roman" w:hAnsi="Verdana" w:cs="Times New Roman"/>
          <w:lang w:val="pt-BR"/>
        </w:rPr>
        <w:tab/>
        <w:t>[11]</w:t>
      </w:r>
    </w:p>
    <w:p w:rsidR="00C30C9E" w:rsidRPr="00C30C9E" w:rsidRDefault="00C30C9E" w:rsidP="00C30C9E">
      <w:pPr>
        <w:spacing w:after="0" w:line="240" w:lineRule="auto"/>
        <w:jc w:val="both"/>
        <w:rPr>
          <w:rFonts w:ascii="Verdana" w:eastAsia="Times New Roman" w:hAnsi="Verdana" w:cs="Times New Roman"/>
          <w:lang w:val="pt-BR"/>
        </w:rPr>
      </w:pPr>
      <w:r w:rsidRPr="00C30C9E">
        <w:rPr>
          <w:rFonts w:ascii="Verdana" w:eastAsia="Times New Roman" w:hAnsi="Verdana"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1164590</wp:posOffset>
                </wp:positionH>
                <wp:positionV relativeFrom="paragraph">
                  <wp:posOffset>11430</wp:posOffset>
                </wp:positionV>
                <wp:extent cx="473710" cy="0"/>
                <wp:effectExtent l="12065" t="11430" r="952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98D10" id="Прямая соединительная линия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9pt" to="1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"/>
            </w:pict>
          </mc:Fallback>
        </mc:AlternateContent>
      </w:r>
      <w:r w:rsidRPr="00C30C9E">
        <w:rPr>
          <w:rFonts w:ascii="Verdana" w:eastAsia="Times New Roman" w:hAnsi="Verdana"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11430</wp:posOffset>
                </wp:positionV>
                <wp:extent cx="146685" cy="0"/>
                <wp:effectExtent l="9525" t="11430" r="5715" b="76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E3E22"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"/>
            </w:pict>
          </mc:Fallback>
        </mc:AlternateContent>
      </w:r>
      <w:r w:rsidRPr="00C30C9E">
        <w:rPr>
          <w:rFonts w:ascii="Verdana" w:eastAsia="Times New Roman" w:hAnsi="Verdana" w:cs="Times New Roman"/>
          <w:lang w:val="pt-BR"/>
        </w:rPr>
        <w:tab/>
      </w:r>
      <w:r w:rsidRPr="00C30C9E">
        <w:rPr>
          <w:rFonts w:ascii="Symbol" w:eastAsia="Times New Roman" w:hAnsi="Symbol" w:cs="Times New Roman"/>
          <w:lang w:val="en-US"/>
        </w:rPr>
        <w:t></w:t>
      </w:r>
      <w:r w:rsidRPr="00C30C9E">
        <w:rPr>
          <w:rFonts w:ascii="Verdana" w:eastAsia="Times New Roman" w:hAnsi="Verdana" w:cs="Times New Roman"/>
          <w:lang w:val="pt-BR"/>
        </w:rPr>
        <w:t xml:space="preserve">x    O   </w:t>
      </w:r>
      <w:r w:rsidRPr="00C30C9E">
        <w:rPr>
          <w:rFonts w:ascii="Verdana" w:eastAsia="Times New Roman" w:hAnsi="Verdana" w:cs="Times New Roman"/>
          <w:vertAlign w:val="subscript"/>
          <w:lang w:val="pt-BR"/>
        </w:rPr>
        <w:t xml:space="preserve">  </w:t>
      </w:r>
      <w:r w:rsidRPr="00C30C9E">
        <w:rPr>
          <w:rFonts w:ascii="Verdana" w:eastAsia="Times New Roman" w:hAnsi="Verdana" w:cs="Times New Roman"/>
          <w:lang w:val="pt-BR"/>
        </w:rPr>
        <w:t>x</w:t>
      </w:r>
      <w:r w:rsidRPr="00C30C9E">
        <w:rPr>
          <w:rFonts w:ascii="Verdana" w:eastAsia="Times New Roman" w:hAnsi="Verdana" w:cs="Times New Roman"/>
          <w:vertAlign w:val="subscript"/>
          <w:lang w:val="pt-BR"/>
        </w:rPr>
        <w:t>i-1</w:t>
      </w:r>
      <w:r w:rsidRPr="00C30C9E">
        <w:rPr>
          <w:rFonts w:ascii="Verdana" w:eastAsia="Times New Roman" w:hAnsi="Verdana" w:cs="Times New Roman"/>
          <w:lang w:val="pt-BR"/>
        </w:rPr>
        <w:t xml:space="preserve"> - x</w:t>
      </w:r>
      <w:r w:rsidRPr="00C30C9E">
        <w:rPr>
          <w:rFonts w:ascii="Verdana" w:eastAsia="Times New Roman" w:hAnsi="Verdana" w:cs="Times New Roman"/>
          <w:vertAlign w:val="subscript"/>
          <w:lang w:val="pt-BR"/>
        </w:rPr>
        <w:t>i</w:t>
      </w:r>
    </w:p>
    <w:p w:rsidR="00C30C9E" w:rsidRPr="00C30C9E" w:rsidRDefault="00C30C9E" w:rsidP="00C30C9E">
      <w:pPr>
        <w:spacing w:after="0" w:line="240" w:lineRule="auto"/>
        <w:jc w:val="both"/>
        <w:rPr>
          <w:rFonts w:ascii="Verdana" w:eastAsia="Times New Roman" w:hAnsi="Verdana" w:cs="Times New Roman"/>
          <w:lang w:val="pt-BR"/>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In general then the equation for the straight line is,</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y</w:t>
      </w:r>
      <w:r w:rsidRPr="00C30C9E">
        <w:rPr>
          <w:rFonts w:ascii="Verdana" w:eastAsia="Times New Roman" w:hAnsi="Verdana" w:cs="Times New Roman"/>
          <w:vertAlign w:val="subscript"/>
          <w:lang w:val="en-US"/>
        </w:rPr>
        <w:t>i+1</w:t>
      </w:r>
      <w:r w:rsidRPr="00C30C9E">
        <w:rPr>
          <w:rFonts w:ascii="Verdana" w:eastAsia="Times New Roman" w:hAnsi="Verdana" w:cs="Times New Roman"/>
          <w:lang w:val="en-US"/>
        </w:rPr>
        <w:t xml:space="preserve"> = (A/</w:t>
      </w:r>
      <w:proofErr w:type="gramStart"/>
      <w:r w:rsidRPr="00C30C9E">
        <w:rPr>
          <w:rFonts w:ascii="Verdana" w:eastAsia="Times New Roman" w:hAnsi="Verdana" w:cs="Times New Roman"/>
          <w:lang w:val="en-US"/>
        </w:rPr>
        <w:t>O)x</w:t>
      </w:r>
      <w:r w:rsidRPr="00C30C9E">
        <w:rPr>
          <w:rFonts w:ascii="Verdana" w:eastAsia="Times New Roman" w:hAnsi="Verdana" w:cs="Times New Roman"/>
          <w:vertAlign w:val="subscript"/>
          <w:lang w:val="en-US"/>
        </w:rPr>
        <w:t>i</w:t>
      </w:r>
      <w:proofErr w:type="gramEnd"/>
      <w:r w:rsidRPr="00C30C9E">
        <w:rPr>
          <w:rFonts w:ascii="Verdana" w:eastAsia="Times New Roman" w:hAnsi="Verdana" w:cs="Times New Roman"/>
          <w:lang w:val="en-US"/>
        </w:rPr>
        <w:t xml:space="preserve"> + b</w:t>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t>[12]</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 xml:space="preserve">The intercept b can be calculated given any point on the line. The line is called the </w:t>
      </w:r>
      <w:r w:rsidRPr="00C30C9E">
        <w:rPr>
          <w:rFonts w:ascii="Verdana" w:eastAsia="Times New Roman" w:hAnsi="Verdana" w:cs="Times New Roman"/>
          <w:b/>
          <w:i/>
          <w:lang w:val="en-US"/>
        </w:rPr>
        <w:t>operating line</w:t>
      </w:r>
      <w:r w:rsidRPr="00C30C9E">
        <w:rPr>
          <w:rFonts w:ascii="Verdana" w:eastAsia="Times New Roman" w:hAnsi="Verdana" w:cs="Times New Roman"/>
          <w:lang w:val="en-US"/>
        </w:rPr>
        <w:t xml:space="preserve"> (since it is determined by the A/O ratio and other operational parameters: x</w:t>
      </w:r>
      <w:r w:rsidRPr="00C30C9E">
        <w:rPr>
          <w:rFonts w:ascii="Verdana" w:eastAsia="Times New Roman" w:hAnsi="Verdana" w:cs="Times New Roman"/>
          <w:vertAlign w:val="subscript"/>
          <w:lang w:val="en-US"/>
        </w:rPr>
        <w:t>o</w:t>
      </w:r>
      <w:r w:rsidRPr="00C30C9E">
        <w:rPr>
          <w:rFonts w:ascii="Verdana" w:eastAsia="Times New Roman" w:hAnsi="Verdana" w:cs="Times New Roman"/>
          <w:lang w:val="en-US"/>
        </w:rPr>
        <w:t xml:space="preserve">, </w:t>
      </w:r>
      <w:proofErr w:type="spellStart"/>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n</w:t>
      </w:r>
      <w:proofErr w:type="spellEnd"/>
      <w:r w:rsidRPr="00C30C9E">
        <w:rPr>
          <w:rFonts w:ascii="Verdana" w:eastAsia="Times New Roman" w:hAnsi="Verdana" w:cs="Times New Roman"/>
          <w:lang w:val="en-US"/>
        </w:rPr>
        <w:t>, y</w:t>
      </w:r>
      <w:r w:rsidRPr="00C30C9E">
        <w:rPr>
          <w:rFonts w:ascii="Verdana" w:eastAsia="Times New Roman" w:hAnsi="Verdana" w:cs="Times New Roman"/>
          <w:vertAlign w:val="subscript"/>
          <w:lang w:val="en-US"/>
        </w:rPr>
        <w:t>n+1</w:t>
      </w:r>
      <w:r w:rsidRPr="00C30C9E">
        <w:rPr>
          <w:rFonts w:ascii="Verdana" w:eastAsia="Times New Roman" w:hAnsi="Verdana" w:cs="Times New Roman"/>
          <w:lang w:val="en-US"/>
        </w:rPr>
        <w:t>).</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Times New Roman" w:eastAsia="Times New Roman" w:hAnsi="Times New Roman" w:cs="Times New Roman"/>
          <w:noProof/>
          <w:sz w:val="24"/>
          <w:szCs w:val="20"/>
          <w:lang w:eastAsia="ru-RU"/>
        </w:rPr>
        <w:drawing>
          <wp:anchor distT="0" distB="0" distL="114300" distR="114300" simplePos="0" relativeHeight="251668480" behindDoc="0" locked="0" layoutInCell="1" allowOverlap="1">
            <wp:simplePos x="0" y="0"/>
            <wp:positionH relativeFrom="column">
              <wp:posOffset>789940</wp:posOffset>
            </wp:positionH>
            <wp:positionV relativeFrom="paragraph">
              <wp:posOffset>87630</wp:posOffset>
            </wp:positionV>
            <wp:extent cx="4545965" cy="225742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4596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 xml:space="preserve"> </w:t>
      </w: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 xml:space="preserve">Figure 7. Changes in metal ion concentrations in organic and aqueous phases as a result of extraction for stage </w:t>
      </w:r>
      <w:proofErr w:type="spellStart"/>
      <w:r w:rsidRPr="00C30C9E">
        <w:rPr>
          <w:rFonts w:ascii="Verdana" w:eastAsia="Times New Roman" w:hAnsi="Verdana" w:cs="Times New Roman"/>
          <w:lang w:val="en-US"/>
        </w:rPr>
        <w:t>i</w:t>
      </w:r>
      <w:proofErr w:type="spellEnd"/>
      <w:r w:rsidRPr="00C30C9E">
        <w:rPr>
          <w:rFonts w:ascii="Verdana" w:eastAsia="Times New Roman" w:hAnsi="Verdana" w:cs="Times New Roman"/>
          <w:lang w:val="en-US"/>
        </w:rPr>
        <w:t xml:space="preserve"> in an SX circuit.</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DF29F7" w:rsidP="00C30C9E">
      <w:pPr>
        <w:spacing w:after="0" w:line="240" w:lineRule="auto"/>
        <w:jc w:val="both"/>
        <w:rPr>
          <w:rFonts w:ascii="Verdana" w:eastAsia="Times New Roman" w:hAnsi="Verdana" w:cs="Times New Roman"/>
          <w:lang w:val="en-US"/>
        </w:rPr>
      </w:pPr>
      <w:bookmarkStart w:id="0" w:name="_GoBack"/>
      <w:r w:rsidRPr="00C30C9E">
        <w:rPr>
          <w:rFonts w:ascii="Verdana" w:eastAsia="Times New Roman" w:hAnsi="Verdana" w:cs="Times New Roman"/>
          <w:noProof/>
          <w:lang w:eastAsia="ru-RU"/>
        </w:rPr>
        <w:drawing>
          <wp:anchor distT="0" distB="0" distL="114300" distR="114300" simplePos="0" relativeHeight="251662336" behindDoc="0" locked="0" layoutInCell="1" allowOverlap="1" wp14:anchorId="26A5FF35" wp14:editId="493C6D91">
            <wp:simplePos x="0" y="0"/>
            <wp:positionH relativeFrom="column">
              <wp:posOffset>142875</wp:posOffset>
            </wp:positionH>
            <wp:positionV relativeFrom="paragraph">
              <wp:posOffset>1840865</wp:posOffset>
            </wp:positionV>
            <wp:extent cx="5485765" cy="36607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5765" cy="3660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30C9E" w:rsidRPr="00C30C9E">
        <w:rPr>
          <w:rFonts w:ascii="Verdana" w:eastAsia="Times New Roman" w:hAnsi="Verdana" w:cs="Times New Roman"/>
          <w:lang w:val="en-US"/>
        </w:rPr>
        <w:tab/>
        <w:t xml:space="preserve">The same considerations extended to all stages of a circuit yields a diagram such as that in Figure 8. It is called a </w:t>
      </w:r>
      <w:r w:rsidR="00C30C9E" w:rsidRPr="00C30C9E">
        <w:rPr>
          <w:rFonts w:ascii="Verdana" w:eastAsia="Times New Roman" w:hAnsi="Verdana" w:cs="Times New Roman"/>
          <w:b/>
          <w:i/>
          <w:lang w:val="en-US"/>
        </w:rPr>
        <w:t>McCabe-Thiele diagram</w:t>
      </w:r>
      <w:r w:rsidR="00C30C9E" w:rsidRPr="00C30C9E">
        <w:rPr>
          <w:rFonts w:ascii="Verdana" w:eastAsia="Times New Roman" w:hAnsi="Verdana" w:cs="Times New Roman"/>
          <w:lang w:val="en-US"/>
        </w:rPr>
        <w:t xml:space="preserve">. The upper curve is the loading curve. </w:t>
      </w:r>
      <w:r w:rsidR="00C30C9E" w:rsidRPr="00C30C9E">
        <w:rPr>
          <w:rFonts w:ascii="Verdana" w:eastAsia="Times New Roman" w:hAnsi="Verdana" w:cs="Times New Roman"/>
          <w:lang w:val="en-US"/>
        </w:rPr>
        <w:tab/>
      </w:r>
      <w:r w:rsidR="00C30C9E" w:rsidRPr="00C30C9E">
        <w:rPr>
          <w:rFonts w:ascii="Verdana" w:eastAsia="Times New Roman" w:hAnsi="Verdana" w:cs="Times New Roman"/>
          <w:b/>
          <w:lang w:val="en-US"/>
        </w:rPr>
        <w:t>Note</w:t>
      </w:r>
      <w:r w:rsidR="00C30C9E" w:rsidRPr="00C30C9E">
        <w:rPr>
          <w:rFonts w:ascii="Verdana" w:eastAsia="Times New Roman" w:hAnsi="Verdana" w:cs="Times New Roman"/>
          <w:lang w:val="en-US"/>
        </w:rPr>
        <w:t xml:space="preserve"> that the slope of the A/O line is represented on a graph of organic versus aqueous solution concentrations. This seems counter-intuitive, but it merely falls out of the mass balance considerations. </w:t>
      </w:r>
      <w:r w:rsidR="00C30C9E" w:rsidRPr="00C30C9E">
        <w:rPr>
          <w:rFonts w:ascii="Verdana" w:eastAsia="Times New Roman" w:hAnsi="Verdana" w:cs="Times New Roman"/>
          <w:b/>
          <w:lang w:val="en-US"/>
        </w:rPr>
        <w:t>Note</w:t>
      </w:r>
      <w:r w:rsidR="00C30C9E" w:rsidRPr="00C30C9E">
        <w:rPr>
          <w:rFonts w:ascii="Verdana" w:eastAsia="Times New Roman" w:hAnsi="Verdana" w:cs="Times New Roman"/>
          <w:lang w:val="en-US"/>
        </w:rPr>
        <w:t xml:space="preserve"> too that the extents of the changes in concentrations in each stage are bounded by the A/O line and the equilibrium curve. Consider stage 1. Aqueous PLS enters at x</w:t>
      </w:r>
      <w:r w:rsidR="00C30C9E" w:rsidRPr="00C30C9E">
        <w:rPr>
          <w:rFonts w:ascii="Verdana" w:eastAsia="Times New Roman" w:hAnsi="Verdana" w:cs="Times New Roman"/>
          <w:vertAlign w:val="subscript"/>
          <w:lang w:val="en-US"/>
        </w:rPr>
        <w:t>o</w:t>
      </w:r>
      <w:r w:rsidR="00C30C9E" w:rsidRPr="00C30C9E">
        <w:rPr>
          <w:rFonts w:ascii="Verdana" w:eastAsia="Times New Roman" w:hAnsi="Verdana" w:cs="Times New Roman"/>
          <w:lang w:val="en-US"/>
        </w:rPr>
        <w:t>, while organic from stage 2 enters at y</w:t>
      </w:r>
      <w:r w:rsidR="00C30C9E" w:rsidRPr="00C30C9E">
        <w:rPr>
          <w:rFonts w:ascii="Verdana" w:eastAsia="Times New Roman" w:hAnsi="Verdana" w:cs="Times New Roman"/>
          <w:vertAlign w:val="subscript"/>
          <w:lang w:val="en-US"/>
        </w:rPr>
        <w:t>2</w:t>
      </w:r>
      <w:r w:rsidR="00C30C9E" w:rsidRPr="00C30C9E">
        <w:rPr>
          <w:rFonts w:ascii="Verdana" w:eastAsia="Times New Roman" w:hAnsi="Verdana" w:cs="Times New Roman"/>
          <w:lang w:val="en-US"/>
        </w:rPr>
        <w:t>. After mixing and separation organic leaves at concentration y</w:t>
      </w:r>
      <w:r w:rsidR="00C30C9E" w:rsidRPr="00C30C9E">
        <w:rPr>
          <w:rFonts w:ascii="Verdana" w:eastAsia="Times New Roman" w:hAnsi="Verdana" w:cs="Times New Roman"/>
          <w:vertAlign w:val="subscript"/>
          <w:lang w:val="en-US"/>
        </w:rPr>
        <w:t>1</w:t>
      </w:r>
      <w:r w:rsidR="00C30C9E" w:rsidRPr="00C30C9E">
        <w:rPr>
          <w:rFonts w:ascii="Verdana" w:eastAsia="Times New Roman" w:hAnsi="Verdana" w:cs="Times New Roman"/>
          <w:lang w:val="en-US"/>
        </w:rPr>
        <w:t>, while aqueous leaves with concentration x</w:t>
      </w:r>
      <w:r w:rsidR="00C30C9E" w:rsidRPr="00C30C9E">
        <w:rPr>
          <w:rFonts w:ascii="Verdana" w:eastAsia="Times New Roman" w:hAnsi="Verdana" w:cs="Times New Roman"/>
          <w:vertAlign w:val="subscript"/>
          <w:lang w:val="en-US"/>
        </w:rPr>
        <w:t>1</w:t>
      </w:r>
      <w:r w:rsidR="00C30C9E" w:rsidRPr="00C30C9E">
        <w:rPr>
          <w:rFonts w:ascii="Verdana" w:eastAsia="Times New Roman" w:hAnsi="Verdana" w:cs="Times New Roman"/>
          <w:lang w:val="en-US"/>
        </w:rPr>
        <w:t>. In stage 2, aqueous enters at x</w:t>
      </w:r>
      <w:r w:rsidR="00C30C9E" w:rsidRPr="00C30C9E">
        <w:rPr>
          <w:rFonts w:ascii="Verdana" w:eastAsia="Times New Roman" w:hAnsi="Verdana" w:cs="Times New Roman"/>
          <w:vertAlign w:val="subscript"/>
          <w:lang w:val="en-US"/>
        </w:rPr>
        <w:t>1</w:t>
      </w:r>
      <w:r w:rsidR="00C30C9E" w:rsidRPr="00C30C9E">
        <w:rPr>
          <w:rFonts w:ascii="Verdana" w:eastAsia="Times New Roman" w:hAnsi="Verdana" w:cs="Times New Roman"/>
          <w:lang w:val="en-US"/>
        </w:rPr>
        <w:t xml:space="preserve"> and organic enters at y</w:t>
      </w:r>
      <w:r w:rsidR="00C30C9E" w:rsidRPr="00C30C9E">
        <w:rPr>
          <w:rFonts w:ascii="Verdana" w:eastAsia="Times New Roman" w:hAnsi="Verdana" w:cs="Times New Roman"/>
          <w:vertAlign w:val="subscript"/>
          <w:lang w:val="en-US"/>
        </w:rPr>
        <w:t>3</w:t>
      </w:r>
      <w:r w:rsidR="00C30C9E" w:rsidRPr="00C30C9E">
        <w:rPr>
          <w:rFonts w:ascii="Verdana" w:eastAsia="Times New Roman" w:hAnsi="Verdana" w:cs="Times New Roman"/>
          <w:lang w:val="en-US"/>
        </w:rPr>
        <w:t>. After mixing and separation, organic leaves at y</w:t>
      </w:r>
      <w:r w:rsidR="00C30C9E" w:rsidRPr="00C30C9E">
        <w:rPr>
          <w:rFonts w:ascii="Verdana" w:eastAsia="Times New Roman" w:hAnsi="Verdana" w:cs="Times New Roman"/>
          <w:vertAlign w:val="subscript"/>
          <w:lang w:val="en-US"/>
        </w:rPr>
        <w:t>2</w:t>
      </w:r>
      <w:r w:rsidR="00C30C9E" w:rsidRPr="00C30C9E">
        <w:rPr>
          <w:rFonts w:ascii="Verdana" w:eastAsia="Times New Roman" w:hAnsi="Verdana" w:cs="Times New Roman"/>
          <w:lang w:val="en-US"/>
        </w:rPr>
        <w:t xml:space="preserve"> (goes to stage 1) and aqueous leaves at x</w:t>
      </w:r>
      <w:r w:rsidR="00C30C9E" w:rsidRPr="00C30C9E">
        <w:rPr>
          <w:rFonts w:ascii="Verdana" w:eastAsia="Times New Roman" w:hAnsi="Verdana" w:cs="Times New Roman"/>
          <w:vertAlign w:val="subscript"/>
          <w:lang w:val="en-US"/>
        </w:rPr>
        <w:t>2</w:t>
      </w:r>
      <w:r w:rsidR="00C30C9E" w:rsidRPr="00C30C9E">
        <w:rPr>
          <w:rFonts w:ascii="Verdana" w:eastAsia="Times New Roman" w:hAnsi="Verdana" w:cs="Times New Roman"/>
          <w:lang w:val="en-US"/>
        </w:rPr>
        <w:t xml:space="preserve">. </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Figure 8. Annotated McCabe-Thiele diagram for a 3-stage, counter-current solvent extraction. Extraction stage numbers are indicated in bold.</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u w:val="single"/>
          <w:lang w:val="en-US"/>
        </w:rPr>
        <w:t>Factors Affecting the McCabe-Thiele Construction</w:t>
      </w:r>
      <w:r w:rsidRPr="00C30C9E">
        <w:rPr>
          <w:rFonts w:ascii="Verdana" w:eastAsia="Times New Roman" w:hAnsi="Verdana" w:cs="Times New Roman"/>
          <w:lang w:val="en-US"/>
        </w:rPr>
        <w:t xml:space="preserve">: The precise shape of the equilibrium line (loading curve) depends on the organic </w:t>
      </w:r>
      <w:proofErr w:type="spellStart"/>
      <w:r w:rsidRPr="00C30C9E">
        <w:rPr>
          <w:rFonts w:ascii="Verdana" w:eastAsia="Times New Roman" w:hAnsi="Verdana" w:cs="Times New Roman"/>
          <w:lang w:val="en-US"/>
        </w:rPr>
        <w:t>extractant</w:t>
      </w:r>
      <w:proofErr w:type="spellEnd"/>
      <w:r w:rsidRPr="00C30C9E">
        <w:rPr>
          <w:rFonts w:ascii="Verdana" w:eastAsia="Times New Roman" w:hAnsi="Verdana" w:cs="Times New Roman"/>
          <w:lang w:val="en-US"/>
        </w:rPr>
        <w:t xml:space="preserve"> concentration and the aqueous phase composition (metal ion concentration, pH and impurities concentrations). The PLS composition is governed by leaching and may not be easily </w:t>
      </w:r>
      <w:r w:rsidRPr="00C30C9E">
        <w:rPr>
          <w:rFonts w:ascii="Verdana" w:eastAsia="Times New Roman" w:hAnsi="Verdana" w:cs="Times New Roman"/>
          <w:lang w:val="en-US"/>
        </w:rPr>
        <w:lastRenderedPageBreak/>
        <w:t xml:space="preserve">altered. The organic phase composition can be varied to achieve a desirable extent of loading. Often the A/O ratio is quite close to 1 in extraction in order to minimize the volume of costly </w:t>
      </w:r>
      <w:proofErr w:type="spellStart"/>
      <w:r w:rsidRPr="00C30C9E">
        <w:rPr>
          <w:rFonts w:ascii="Verdana" w:eastAsia="Times New Roman" w:hAnsi="Verdana" w:cs="Times New Roman"/>
          <w:lang w:val="en-US"/>
        </w:rPr>
        <w:t>extractant</w:t>
      </w:r>
      <w:proofErr w:type="spellEnd"/>
      <w:r w:rsidRPr="00C30C9E">
        <w:rPr>
          <w:rFonts w:ascii="Verdana" w:eastAsia="Times New Roman" w:hAnsi="Verdana" w:cs="Times New Roman"/>
          <w:lang w:val="en-US"/>
        </w:rPr>
        <w:t xml:space="preserve"> in the plant. The barren organic concentration is governed by stripping and can be tailored to specific requirements. For a given set of parameters there is a unique A/O line that will yield a unique McCabe-Thiele construction. Parameters such as PLS metal ion concentration, barren organic metal ion concentration, </w:t>
      </w:r>
      <w:proofErr w:type="spellStart"/>
      <w:r w:rsidRPr="00C30C9E">
        <w:rPr>
          <w:rFonts w:ascii="Verdana" w:eastAsia="Times New Roman" w:hAnsi="Verdana" w:cs="Times New Roman"/>
          <w:lang w:val="en-US"/>
        </w:rPr>
        <w:t>raffinate</w:t>
      </w:r>
      <w:proofErr w:type="spellEnd"/>
      <w:r w:rsidRPr="00C30C9E">
        <w:rPr>
          <w:rFonts w:ascii="Verdana" w:eastAsia="Times New Roman" w:hAnsi="Verdana" w:cs="Times New Roman"/>
          <w:lang w:val="en-US"/>
        </w:rPr>
        <w:t xml:space="preserve"> concentration, loaded organic concentration, A/O value, and equilibrium line are constraints. For a given loading curve, specifying any other three uniquely defines the McCabe-Thiele construction. Given an A/O value, any one point on the line uniquely establishes that line (e.g. </w:t>
      </w:r>
      <w:proofErr w:type="spellStart"/>
      <w:r w:rsidRPr="00C30C9E">
        <w:rPr>
          <w:rFonts w:ascii="Verdana" w:eastAsia="Times New Roman" w:hAnsi="Verdana" w:cs="Times New Roman"/>
          <w:lang w:val="en-US"/>
        </w:rPr>
        <w:t>raffinate</w:t>
      </w:r>
      <w:proofErr w:type="spellEnd"/>
      <w:r w:rsidRPr="00C30C9E">
        <w:rPr>
          <w:rFonts w:ascii="Verdana" w:eastAsia="Times New Roman" w:hAnsi="Verdana" w:cs="Times New Roman"/>
          <w:lang w:val="en-US"/>
        </w:rPr>
        <w:t xml:space="preserve"> [</w:t>
      </w:r>
      <w:proofErr w:type="spellStart"/>
      <w:r w:rsidRPr="00C30C9E">
        <w:rPr>
          <w:rFonts w:ascii="Verdana" w:eastAsia="Times New Roman" w:hAnsi="Verdana" w:cs="Times New Roman"/>
          <w:lang w:val="en-US"/>
        </w:rPr>
        <w:t>M</w:t>
      </w:r>
      <w:r w:rsidRPr="00C30C9E">
        <w:rPr>
          <w:rFonts w:ascii="Verdana" w:eastAsia="Times New Roman" w:hAnsi="Verdana" w:cs="Times New Roman"/>
          <w:vertAlign w:val="superscript"/>
          <w:lang w:val="en-US"/>
        </w:rPr>
        <w:t>n</w:t>
      </w:r>
      <w:proofErr w:type="spellEnd"/>
      <w:r w:rsidRPr="00C30C9E">
        <w:rPr>
          <w:rFonts w:ascii="Verdana" w:eastAsia="Times New Roman" w:hAnsi="Verdana" w:cs="Times New Roman"/>
          <w:vertAlign w:val="superscript"/>
          <w:lang w:val="en-US"/>
        </w:rPr>
        <w:t>+</w:t>
      </w:r>
      <w:r w:rsidRPr="00C30C9E">
        <w:rPr>
          <w:rFonts w:ascii="Verdana" w:eastAsia="Times New Roman" w:hAnsi="Verdana" w:cs="Times New Roman"/>
          <w:lang w:val="en-US"/>
        </w:rPr>
        <w:t>], barren organic [</w:t>
      </w:r>
      <w:proofErr w:type="spellStart"/>
      <w:r w:rsidRPr="00C30C9E">
        <w:rPr>
          <w:rFonts w:ascii="Verdana" w:eastAsia="Times New Roman" w:hAnsi="Verdana" w:cs="Times New Roman"/>
          <w:lang w:val="en-US"/>
        </w:rPr>
        <w:t>M</w:t>
      </w:r>
      <w:r w:rsidRPr="00C30C9E">
        <w:rPr>
          <w:rFonts w:ascii="Verdana" w:eastAsia="Times New Roman" w:hAnsi="Verdana" w:cs="Times New Roman"/>
          <w:vertAlign w:val="superscript"/>
          <w:lang w:val="en-US"/>
        </w:rPr>
        <w:t>n</w:t>
      </w:r>
      <w:proofErr w:type="spellEnd"/>
      <w:r w:rsidRPr="00C30C9E">
        <w:rPr>
          <w:rFonts w:ascii="Verdana" w:eastAsia="Times New Roman" w:hAnsi="Verdana" w:cs="Times New Roman"/>
          <w:vertAlign w:val="superscript"/>
          <w:lang w:val="en-US"/>
        </w:rPr>
        <w:t>+</w:t>
      </w:r>
      <w:r w:rsidRPr="00C30C9E">
        <w:rPr>
          <w:rFonts w:ascii="Verdana" w:eastAsia="Times New Roman" w:hAnsi="Verdana" w:cs="Times New Roman"/>
          <w:lang w:val="en-US"/>
        </w:rPr>
        <w:t>]).</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 xml:space="preserve">Figure 9 illustrates some of the effects of varying parameters for copper SX system with a particular </w:t>
      </w:r>
      <w:proofErr w:type="spellStart"/>
      <w:r w:rsidRPr="00C30C9E">
        <w:rPr>
          <w:rFonts w:ascii="Verdana" w:eastAsia="Times New Roman" w:hAnsi="Verdana" w:cs="Times New Roman"/>
          <w:lang w:val="en-US"/>
        </w:rPr>
        <w:t>hydroxyoxime</w:t>
      </w:r>
      <w:proofErr w:type="spellEnd"/>
      <w:r w:rsidRPr="00C30C9E">
        <w:rPr>
          <w:rFonts w:ascii="Verdana" w:eastAsia="Times New Roman" w:hAnsi="Verdana" w:cs="Times New Roman"/>
          <w:lang w:val="en-US"/>
        </w:rPr>
        <w:t xml:space="preserve"> </w:t>
      </w:r>
      <w:proofErr w:type="spellStart"/>
      <w:r w:rsidRPr="00C30C9E">
        <w:rPr>
          <w:rFonts w:ascii="Verdana" w:eastAsia="Times New Roman" w:hAnsi="Verdana" w:cs="Times New Roman"/>
          <w:lang w:val="en-US"/>
        </w:rPr>
        <w:t>extractant</w:t>
      </w:r>
      <w:proofErr w:type="spellEnd"/>
      <w:r w:rsidRPr="00C30C9E">
        <w:rPr>
          <w:rFonts w:ascii="Verdana" w:eastAsia="Times New Roman" w:hAnsi="Verdana" w:cs="Times New Roman"/>
          <w:lang w:val="en-US"/>
        </w:rPr>
        <w:t xml:space="preserve"> solution. The PLS [Cu</w:t>
      </w:r>
      <w:r w:rsidRPr="00C30C9E">
        <w:rPr>
          <w:rFonts w:ascii="Verdana" w:eastAsia="Times New Roman" w:hAnsi="Verdana" w:cs="Times New Roman"/>
          <w:vertAlign w:val="superscript"/>
          <w:lang w:val="en-US"/>
        </w:rPr>
        <w:t>+2</w:t>
      </w:r>
      <w:r w:rsidRPr="00C30C9E">
        <w:rPr>
          <w:rFonts w:ascii="Verdana" w:eastAsia="Times New Roman" w:hAnsi="Verdana" w:cs="Times New Roman"/>
          <w:lang w:val="en-US"/>
        </w:rPr>
        <w:t>] is set at 2.5 g/L. In (a)-(c) the barren organic [Cu</w:t>
      </w:r>
      <w:r w:rsidRPr="00C30C9E">
        <w:rPr>
          <w:rFonts w:ascii="Verdana" w:eastAsia="Times New Roman" w:hAnsi="Verdana" w:cs="Times New Roman"/>
          <w:vertAlign w:val="superscript"/>
          <w:lang w:val="en-US"/>
        </w:rPr>
        <w:t>+2</w:t>
      </w:r>
      <w:r w:rsidRPr="00C30C9E">
        <w:rPr>
          <w:rFonts w:ascii="Verdana" w:eastAsia="Times New Roman" w:hAnsi="Verdana" w:cs="Times New Roman"/>
          <w:lang w:val="en-US"/>
        </w:rPr>
        <w:t>] is varied at a specified % extraction (95%). This simply means that 95% of the 2.5 g/L [Cu</w:t>
      </w:r>
      <w:r w:rsidRPr="00C30C9E">
        <w:rPr>
          <w:rFonts w:ascii="Verdana" w:eastAsia="Times New Roman" w:hAnsi="Verdana" w:cs="Times New Roman"/>
          <w:vertAlign w:val="superscript"/>
          <w:lang w:val="en-US"/>
        </w:rPr>
        <w:t>+2</w:t>
      </w:r>
      <w:r w:rsidRPr="00C30C9E">
        <w:rPr>
          <w:rFonts w:ascii="Verdana" w:eastAsia="Times New Roman" w:hAnsi="Verdana" w:cs="Times New Roman"/>
          <w:lang w:val="en-US"/>
        </w:rPr>
        <w:t xml:space="preserve">] in the PLS is extracted. A given % extraction sets the </w:t>
      </w:r>
      <w:proofErr w:type="spellStart"/>
      <w:r w:rsidRPr="00C30C9E">
        <w:rPr>
          <w:rFonts w:ascii="Verdana" w:eastAsia="Times New Roman" w:hAnsi="Verdana" w:cs="Times New Roman"/>
          <w:lang w:val="en-US"/>
        </w:rPr>
        <w:t>raffinate</w:t>
      </w:r>
      <w:proofErr w:type="spellEnd"/>
      <w:r w:rsidRPr="00C30C9E">
        <w:rPr>
          <w:rFonts w:ascii="Verdana" w:eastAsia="Times New Roman" w:hAnsi="Verdana" w:cs="Times New Roman"/>
          <w:lang w:val="en-US"/>
        </w:rPr>
        <w:t xml:space="preserve"> concentration:</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 extraction = (x</w:t>
      </w:r>
      <w:r w:rsidRPr="00C30C9E">
        <w:rPr>
          <w:rFonts w:ascii="Verdana" w:eastAsia="Times New Roman" w:hAnsi="Verdana" w:cs="Times New Roman"/>
          <w:vertAlign w:val="subscript"/>
          <w:lang w:val="en-US"/>
        </w:rPr>
        <w:t>o</w:t>
      </w:r>
      <w:r w:rsidRPr="00C30C9E">
        <w:rPr>
          <w:rFonts w:ascii="Verdana" w:eastAsia="Times New Roman" w:hAnsi="Verdana" w:cs="Times New Roman"/>
          <w:lang w:val="en-US"/>
        </w:rPr>
        <w:t xml:space="preserve"> - </w:t>
      </w:r>
      <w:proofErr w:type="spellStart"/>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n</w:t>
      </w:r>
      <w:proofErr w:type="spellEnd"/>
      <w:r w:rsidRPr="00C30C9E">
        <w:rPr>
          <w:rFonts w:ascii="Verdana" w:eastAsia="Times New Roman" w:hAnsi="Verdana" w:cs="Times New Roman"/>
          <w:lang w:val="en-US"/>
        </w:rPr>
        <w:t>) x 100 = E %</w:t>
      </w:r>
      <w:r w:rsidRPr="00C30C9E">
        <w:rPr>
          <w:rFonts w:ascii="Verdana" w:eastAsia="Times New Roman" w:hAnsi="Verdana" w:cs="Times New Roman"/>
          <w:lang w:val="en-US"/>
        </w:rPr>
        <w:tab/>
      </w:r>
      <w:r w:rsidRPr="00C30C9E">
        <w:rPr>
          <w:rFonts w:ascii="Verdana" w:eastAsia="Times New Roman" w:hAnsi="Verdana" w:cs="Times New Roman"/>
          <w:lang w:val="en-US"/>
        </w:rPr>
        <w:tab/>
        <w:t>[13]</w:t>
      </w: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1628775</wp:posOffset>
                </wp:positionH>
                <wp:positionV relativeFrom="paragraph">
                  <wp:posOffset>24765</wp:posOffset>
                </wp:positionV>
                <wp:extent cx="466725" cy="0"/>
                <wp:effectExtent l="9525" t="5715" r="9525"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DBB2C"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95pt" to="1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"/>
            </w:pict>
          </mc:Fallback>
        </mc:AlternateContent>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t>x</w:t>
      </w:r>
      <w:r w:rsidRPr="00C30C9E">
        <w:rPr>
          <w:rFonts w:ascii="Verdana" w:eastAsia="Times New Roman" w:hAnsi="Verdana" w:cs="Times New Roman"/>
          <w:vertAlign w:val="subscript"/>
          <w:lang w:val="en-US"/>
        </w:rPr>
        <w:t>o</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r>
      <w:proofErr w:type="spellStart"/>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n</w:t>
      </w:r>
      <w:proofErr w:type="spellEnd"/>
      <w:r w:rsidRPr="00C30C9E">
        <w:rPr>
          <w:rFonts w:ascii="Verdana" w:eastAsia="Times New Roman" w:hAnsi="Verdana" w:cs="Times New Roman"/>
          <w:lang w:val="en-US"/>
        </w:rPr>
        <w:t xml:space="preserve"> = </w:t>
      </w:r>
      <w:proofErr w:type="spellStart"/>
      <w:r w:rsidRPr="00C30C9E">
        <w:rPr>
          <w:rFonts w:ascii="Verdana" w:eastAsia="Times New Roman" w:hAnsi="Verdana" w:cs="Times New Roman"/>
          <w:lang w:val="en-US"/>
        </w:rPr>
        <w:t>raffinate</w:t>
      </w:r>
      <w:proofErr w:type="spellEnd"/>
      <w:r w:rsidRPr="00C30C9E">
        <w:rPr>
          <w:rFonts w:ascii="Verdana" w:eastAsia="Times New Roman" w:hAnsi="Verdana" w:cs="Times New Roman"/>
          <w:lang w:val="en-US"/>
        </w:rPr>
        <w:t xml:space="preserve"> [Cu</w:t>
      </w:r>
      <w:r w:rsidRPr="00C30C9E">
        <w:rPr>
          <w:rFonts w:ascii="Verdana" w:eastAsia="Times New Roman" w:hAnsi="Verdana" w:cs="Times New Roman"/>
          <w:vertAlign w:val="superscript"/>
          <w:lang w:val="en-US"/>
        </w:rPr>
        <w:t>+2</w:t>
      </w:r>
      <w:r w:rsidRPr="00C30C9E">
        <w:rPr>
          <w:rFonts w:ascii="Verdana" w:eastAsia="Times New Roman" w:hAnsi="Verdana" w:cs="Times New Roman"/>
          <w:lang w:val="en-US"/>
        </w:rPr>
        <w:t xml:space="preserve">] </w:t>
      </w:r>
      <w:proofErr w:type="gramStart"/>
      <w:r w:rsidRPr="00C30C9E">
        <w:rPr>
          <w:rFonts w:ascii="Verdana" w:eastAsia="Times New Roman" w:hAnsi="Verdana" w:cs="Times New Roman"/>
          <w:lang w:val="en-US"/>
        </w:rPr>
        <w:t>=  x</w:t>
      </w:r>
      <w:r w:rsidRPr="00C30C9E">
        <w:rPr>
          <w:rFonts w:ascii="Verdana" w:eastAsia="Times New Roman" w:hAnsi="Verdana" w:cs="Times New Roman"/>
          <w:vertAlign w:val="subscript"/>
          <w:lang w:val="en-US"/>
        </w:rPr>
        <w:t>o</w:t>
      </w:r>
      <w:proofErr w:type="gramEnd"/>
      <w:r w:rsidRPr="00C30C9E">
        <w:rPr>
          <w:rFonts w:ascii="Verdana" w:eastAsia="Times New Roman" w:hAnsi="Verdana" w:cs="Times New Roman"/>
          <w:lang w:val="en-US"/>
        </w:rPr>
        <w:t xml:space="preserve"> - E</w:t>
      </w:r>
      <w:r w:rsidRPr="00C30C9E">
        <w:rPr>
          <w:rFonts w:ascii="Verdana" w:eastAsia="Times New Roman" w:hAnsi="Verdana" w:cs="Times New Roman"/>
          <w:vertAlign w:val="subscript"/>
          <w:lang w:val="en-US"/>
        </w:rPr>
        <w:t xml:space="preserve"> </w:t>
      </w:r>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o</w:t>
      </w:r>
      <w:r w:rsidRPr="00C30C9E">
        <w:rPr>
          <w:rFonts w:ascii="Verdana" w:eastAsia="Times New Roman" w:hAnsi="Verdana" w:cs="Times New Roman"/>
          <w:lang w:val="en-US"/>
        </w:rPr>
        <w:t xml:space="preserve"> </w:t>
      </w:r>
      <w:r w:rsidRPr="00C30C9E">
        <w:rPr>
          <w:rFonts w:ascii="Verdana" w:eastAsia="Times New Roman" w:hAnsi="Verdana" w:cs="Times New Roman"/>
          <w:vertAlign w:val="subscript"/>
          <w:lang w:val="en-US"/>
        </w:rPr>
        <w:tab/>
      </w:r>
      <w:r w:rsidRPr="00C30C9E">
        <w:rPr>
          <w:rFonts w:ascii="Verdana" w:eastAsia="Times New Roman" w:hAnsi="Verdana" w:cs="Times New Roman"/>
          <w:vertAlign w:val="subscript"/>
          <w:lang w:val="en-US"/>
        </w:rPr>
        <w:tab/>
      </w:r>
      <w:r w:rsidRPr="00C30C9E">
        <w:rPr>
          <w:rFonts w:ascii="Verdana" w:eastAsia="Times New Roman" w:hAnsi="Verdana" w:cs="Times New Roman"/>
          <w:lang w:val="en-US"/>
        </w:rPr>
        <w:t>[14]</w:t>
      </w: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2457450</wp:posOffset>
                </wp:positionH>
                <wp:positionV relativeFrom="paragraph">
                  <wp:posOffset>10795</wp:posOffset>
                </wp:positionV>
                <wp:extent cx="219075" cy="0"/>
                <wp:effectExtent l="9525" t="10795" r="952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672F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85pt" to="21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"/>
            </w:pict>
          </mc:Fallback>
        </mc:AlternateContent>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r>
      <w:r w:rsidRPr="00C30C9E">
        <w:rPr>
          <w:rFonts w:ascii="Verdana" w:eastAsia="Times New Roman" w:hAnsi="Verdana" w:cs="Times New Roman"/>
          <w:lang w:val="en-US"/>
        </w:rPr>
        <w:tab/>
        <w:t xml:space="preserve">            100</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 xml:space="preserve">In the figure below </w:t>
      </w:r>
      <w:proofErr w:type="spellStart"/>
      <w:r w:rsidRPr="00C30C9E">
        <w:rPr>
          <w:rFonts w:ascii="Verdana" w:eastAsia="Times New Roman" w:hAnsi="Verdana" w:cs="Times New Roman"/>
          <w:lang w:val="en-US"/>
        </w:rPr>
        <w:t>x</w:t>
      </w:r>
      <w:r w:rsidRPr="00C30C9E">
        <w:rPr>
          <w:rFonts w:ascii="Verdana" w:eastAsia="Times New Roman" w:hAnsi="Verdana" w:cs="Times New Roman"/>
          <w:vertAlign w:val="subscript"/>
          <w:lang w:val="en-US"/>
        </w:rPr>
        <w:t>n</w:t>
      </w:r>
      <w:proofErr w:type="spellEnd"/>
      <w:r w:rsidRPr="00C30C9E">
        <w:rPr>
          <w:rFonts w:ascii="Verdana" w:eastAsia="Times New Roman" w:hAnsi="Verdana" w:cs="Times New Roman"/>
          <w:lang w:val="en-US"/>
        </w:rPr>
        <w:t xml:space="preserve"> = x</w:t>
      </w:r>
      <w:r w:rsidRPr="00C30C9E">
        <w:rPr>
          <w:rFonts w:ascii="Verdana" w:eastAsia="Times New Roman" w:hAnsi="Verdana" w:cs="Times New Roman"/>
          <w:vertAlign w:val="subscript"/>
          <w:lang w:val="en-US"/>
        </w:rPr>
        <w:t>2</w:t>
      </w:r>
      <w:r w:rsidRPr="00C30C9E">
        <w:rPr>
          <w:rFonts w:ascii="Verdana" w:eastAsia="Times New Roman" w:hAnsi="Verdana" w:cs="Times New Roman"/>
          <w:lang w:val="en-US"/>
        </w:rPr>
        <w:t>. As the barren organic [Cu</w:t>
      </w:r>
      <w:r w:rsidRPr="00C30C9E">
        <w:rPr>
          <w:rFonts w:ascii="Verdana" w:eastAsia="Times New Roman" w:hAnsi="Verdana" w:cs="Times New Roman"/>
          <w:vertAlign w:val="superscript"/>
          <w:lang w:val="en-US"/>
        </w:rPr>
        <w:t>+2</w:t>
      </w:r>
      <w:r w:rsidRPr="00C30C9E">
        <w:rPr>
          <w:rFonts w:ascii="Verdana" w:eastAsia="Times New Roman" w:hAnsi="Verdana" w:cs="Times New Roman"/>
          <w:lang w:val="en-US"/>
        </w:rPr>
        <w:t>] decreases A/O increases, as does the loaded organic [Cu</w:t>
      </w:r>
      <w:r w:rsidRPr="00C30C9E">
        <w:rPr>
          <w:rFonts w:ascii="Verdana" w:eastAsia="Times New Roman" w:hAnsi="Verdana" w:cs="Times New Roman"/>
          <w:vertAlign w:val="superscript"/>
          <w:lang w:val="en-US"/>
        </w:rPr>
        <w:t>+2</w:t>
      </w:r>
      <w:r w:rsidRPr="00C30C9E">
        <w:rPr>
          <w:rFonts w:ascii="Verdana" w:eastAsia="Times New Roman" w:hAnsi="Verdana" w:cs="Times New Roman"/>
          <w:lang w:val="en-US"/>
        </w:rPr>
        <w:t xml:space="preserve">]. Keeping A/O near 1 then puts significant constraints on the system. </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 xml:space="preserve">The effects of decreasing % extraction at fixed A/O = 1 (increasing </w:t>
      </w:r>
      <w:proofErr w:type="spellStart"/>
      <w:r w:rsidRPr="00C30C9E">
        <w:rPr>
          <w:rFonts w:ascii="Verdana" w:eastAsia="Times New Roman" w:hAnsi="Verdana" w:cs="Times New Roman"/>
          <w:lang w:val="en-US"/>
        </w:rPr>
        <w:t>raffinate</w:t>
      </w:r>
      <w:proofErr w:type="spellEnd"/>
      <w:r w:rsidRPr="00C30C9E">
        <w:rPr>
          <w:rFonts w:ascii="Verdana" w:eastAsia="Times New Roman" w:hAnsi="Verdana" w:cs="Times New Roman"/>
          <w:lang w:val="en-US"/>
        </w:rPr>
        <w:t xml:space="preserve"> [Cu</w:t>
      </w:r>
      <w:r w:rsidRPr="00C30C9E">
        <w:rPr>
          <w:rFonts w:ascii="Verdana" w:eastAsia="Times New Roman" w:hAnsi="Verdana" w:cs="Times New Roman"/>
          <w:vertAlign w:val="superscript"/>
          <w:lang w:val="en-US"/>
        </w:rPr>
        <w:t>+2</w:t>
      </w:r>
      <w:r w:rsidRPr="00C30C9E">
        <w:rPr>
          <w:rFonts w:ascii="Verdana" w:eastAsia="Times New Roman" w:hAnsi="Verdana" w:cs="Times New Roman"/>
          <w:lang w:val="en-US"/>
        </w:rPr>
        <w:t>]) are shown in (d)-(f). Increasing % extraction is good with respect to recovery from the leach solution, but it lowers the loaded organic [Cu</w:t>
      </w:r>
      <w:r w:rsidRPr="00C30C9E">
        <w:rPr>
          <w:rFonts w:ascii="Verdana" w:eastAsia="Times New Roman" w:hAnsi="Verdana" w:cs="Times New Roman"/>
          <w:vertAlign w:val="superscript"/>
          <w:lang w:val="en-US"/>
        </w:rPr>
        <w:t>+2</w:t>
      </w:r>
      <w:r w:rsidRPr="00C30C9E">
        <w:rPr>
          <w:rFonts w:ascii="Verdana" w:eastAsia="Times New Roman" w:hAnsi="Verdana" w:cs="Times New Roman"/>
          <w:lang w:val="en-US"/>
        </w:rPr>
        <w:t>] and lowers the barren organic [Cu</w:t>
      </w:r>
      <w:r w:rsidRPr="00C30C9E">
        <w:rPr>
          <w:rFonts w:ascii="Verdana" w:eastAsia="Times New Roman" w:hAnsi="Verdana" w:cs="Times New Roman"/>
          <w:vertAlign w:val="superscript"/>
          <w:lang w:val="en-US"/>
        </w:rPr>
        <w:t>+2</w:t>
      </w:r>
      <w:r w:rsidRPr="00C30C9E">
        <w:rPr>
          <w:rFonts w:ascii="Verdana" w:eastAsia="Times New Roman" w:hAnsi="Verdana" w:cs="Times New Roman"/>
          <w:lang w:val="en-US"/>
        </w:rPr>
        <w:t>]. The latter effect has significant implications for stripping. Low barren organic concentrations are difficult to achieve. In parts (a), (d) and (f) one stage is also being used very inefficiently; the change in concentrations is relatively small compared to the other stage.</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 xml:space="preserve">These diagrams are based on equilibrium conditions. In a real SX circuit, steady state conditions may prevail, but the chemical reactions might not necessarily come to equilibrium, particularly when the extraction reactions are not fast. </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ind w:firstLine="720"/>
        <w:jc w:val="both"/>
        <w:rPr>
          <w:rFonts w:ascii="Verdana" w:eastAsia="Times New Roman" w:hAnsi="Verdana" w:cs="Times New Roman"/>
          <w:lang w:val="en-US"/>
        </w:rPr>
      </w:pPr>
      <w:r w:rsidRPr="00C30C9E">
        <w:rPr>
          <w:rFonts w:ascii="Verdana" w:eastAsia="Times New Roman" w:hAnsi="Verdana" w:cs="Times New Roman"/>
          <w:lang w:val="en-US"/>
        </w:rPr>
        <w:t xml:space="preserve">The same kinds of considerations as described above apply to stripping, although the aqueous phase is now being enriched and the organic depleted. A plot of aqueous strip solution concentration versus organic concentration may be plotted (instead of organic versus aqueous). A McCabe-Thiele diagram for stripping can be similarly drawn. However, the operating line now has a slope of </w:t>
      </w:r>
      <w:r w:rsidRPr="00C30C9E">
        <w:rPr>
          <w:rFonts w:ascii="Verdana" w:eastAsia="Times New Roman" w:hAnsi="Verdana" w:cs="Times New Roman"/>
          <w:b/>
          <w:i/>
          <w:lang w:val="en-US"/>
        </w:rPr>
        <w:t>O/A</w:t>
      </w:r>
      <w:r w:rsidRPr="00C30C9E">
        <w:rPr>
          <w:rFonts w:ascii="Verdana" w:eastAsia="Times New Roman" w:hAnsi="Verdana" w:cs="Times New Roman"/>
          <w:lang w:val="en-US"/>
        </w:rPr>
        <w:t xml:space="preserve">, </w:t>
      </w:r>
      <w:r w:rsidRPr="00C30C9E">
        <w:rPr>
          <w:rFonts w:ascii="Verdana" w:eastAsia="Times New Roman" w:hAnsi="Verdana" w:cs="Times New Roman"/>
          <w:i/>
          <w:lang w:val="en-US"/>
        </w:rPr>
        <w:t>not</w:t>
      </w:r>
      <w:r w:rsidRPr="00C30C9E">
        <w:rPr>
          <w:rFonts w:ascii="Verdana" w:eastAsia="Times New Roman" w:hAnsi="Verdana" w:cs="Times New Roman"/>
          <w:lang w:val="en-US"/>
        </w:rPr>
        <w:t xml:space="preserve"> A/O. </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The loading and stripping operations must be considered together in practice, since the organic is cycled between these two operations. It can be seen that changing the A/O ratio has implications for the inventory of organic reagent required, the number of stages of both loading and stripping and the extent of loading and stripping. In the end an economic minimization must be performed to determine the right balance of tradeoffs between technical possibilities and economics.</w:t>
      </w:r>
    </w:p>
    <w:p w:rsidR="00C30C9E" w:rsidRPr="00C30C9E" w:rsidRDefault="00C30C9E" w:rsidP="00C30C9E">
      <w:pP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br w:type="page"/>
      </w:r>
    </w:p>
    <w:p w:rsidR="00C30C9E" w:rsidRPr="00C30C9E" w:rsidRDefault="00C30C9E" w:rsidP="00C30C9E">
      <w:pPr>
        <w:pBdr>
          <w:top w:val="single" w:sz="4" w:space="1" w:color="auto"/>
          <w:left w:val="single" w:sz="4" w:space="3" w:color="auto"/>
          <w:bottom w:val="single" w:sz="4" w:space="1" w:color="auto"/>
          <w:right w:val="single" w:sz="4" w:space="4" w:color="auto"/>
        </w:pBdr>
        <w:spacing w:after="0" w:line="240" w:lineRule="auto"/>
        <w:jc w:val="both"/>
        <w:rPr>
          <w:rFonts w:ascii="Verdana" w:eastAsia="Times New Roman" w:hAnsi="Verdana" w:cs="Times New Roman"/>
          <w:lang w:val="en-US"/>
        </w:rPr>
      </w:pPr>
      <w:r w:rsidRPr="00C30C9E">
        <w:rPr>
          <w:rFonts w:ascii="Verdana" w:eastAsia="Times New Roman" w:hAnsi="Verdana" w:cs="Times New Roman"/>
          <w:b/>
          <w:lang w:val="en-US"/>
        </w:rPr>
        <w:lastRenderedPageBreak/>
        <w:t>Learning Outcomes:</w:t>
      </w:r>
      <w:r w:rsidRPr="00C30C9E">
        <w:rPr>
          <w:rFonts w:ascii="Verdana" w:eastAsia="Times New Roman" w:hAnsi="Verdana" w:cs="Times New Roman"/>
          <w:lang w:val="en-US"/>
        </w:rPr>
        <w:t xml:space="preserve"> Solvent extraction can purify a solution by preferentially extracting one chemical species while rejecting others. This is due to the differing equilibrium extents of reaction between the </w:t>
      </w:r>
      <w:proofErr w:type="spellStart"/>
      <w:r w:rsidRPr="00C30C9E">
        <w:rPr>
          <w:rFonts w:ascii="Verdana" w:eastAsia="Times New Roman" w:hAnsi="Verdana" w:cs="Times New Roman"/>
          <w:lang w:val="en-US"/>
        </w:rPr>
        <w:t>extractant</w:t>
      </w:r>
      <w:proofErr w:type="spellEnd"/>
      <w:r w:rsidRPr="00C30C9E">
        <w:rPr>
          <w:rFonts w:ascii="Verdana" w:eastAsia="Times New Roman" w:hAnsi="Verdana" w:cs="Times New Roman"/>
          <w:lang w:val="en-US"/>
        </w:rPr>
        <w:t xml:space="preserve"> and the metal ions. </w:t>
      </w:r>
    </w:p>
    <w:p w:rsidR="00C30C9E" w:rsidRPr="00C30C9E" w:rsidRDefault="00C30C9E" w:rsidP="00C30C9E">
      <w:pPr>
        <w:pBdr>
          <w:top w:val="single" w:sz="4" w:space="1" w:color="auto"/>
          <w:left w:val="single" w:sz="4" w:space="3" w:color="auto"/>
          <w:bottom w:val="single" w:sz="4" w:space="1" w:color="auto"/>
          <w:right w:val="single" w:sz="4" w:space="4" w:color="auto"/>
        </w:pBdr>
        <w:spacing w:after="0" w:line="240" w:lineRule="auto"/>
        <w:jc w:val="both"/>
        <w:rPr>
          <w:rFonts w:ascii="Verdana" w:eastAsia="Times New Roman" w:hAnsi="Verdana" w:cs="Times New Roman"/>
          <w:lang w:val="en-US"/>
        </w:rPr>
      </w:pPr>
    </w:p>
    <w:p w:rsidR="00C30C9E" w:rsidRPr="00C30C9E" w:rsidRDefault="00C30C9E" w:rsidP="00C30C9E">
      <w:pPr>
        <w:pBdr>
          <w:top w:val="single" w:sz="4" w:space="1" w:color="auto"/>
          <w:left w:val="single" w:sz="4" w:space="3" w:color="auto"/>
          <w:bottom w:val="single" w:sz="4" w:space="1" w:color="auto"/>
          <w:right w:val="single" w:sz="4" w:space="4" w:color="auto"/>
        </w:pBdr>
        <w:spacing w:after="0" w:line="240" w:lineRule="auto"/>
        <w:jc w:val="both"/>
        <w:rPr>
          <w:rFonts w:ascii="Verdana" w:eastAsia="Times New Roman" w:hAnsi="Verdana" w:cs="Times New Roman"/>
          <w:lang w:val="en-US"/>
        </w:rPr>
      </w:pPr>
      <w:r w:rsidRPr="00C30C9E">
        <w:rPr>
          <w:rFonts w:ascii="Verdana" w:eastAsia="Times New Roman" w:hAnsi="Verdana" w:cs="Times New Roman"/>
          <w:lang w:val="en-US"/>
        </w:rPr>
        <w:tab/>
        <w:t xml:space="preserve">Solvent extraction can concentrate a species (upgrading). This is the result of transfer into an organic phase (loading), then transfer back into a </w:t>
      </w:r>
      <w:r w:rsidRPr="00C30C9E">
        <w:rPr>
          <w:rFonts w:ascii="Verdana" w:eastAsia="Times New Roman" w:hAnsi="Verdana" w:cs="Times New Roman"/>
          <w:i/>
          <w:lang w:val="en-US"/>
        </w:rPr>
        <w:t>different</w:t>
      </w:r>
      <w:r w:rsidRPr="00C30C9E">
        <w:rPr>
          <w:rFonts w:ascii="Verdana" w:eastAsia="Times New Roman" w:hAnsi="Verdana" w:cs="Times New Roman"/>
          <w:lang w:val="en-US"/>
        </w:rPr>
        <w:t xml:space="preserve"> aqueous phase (stripping). The organic phase is just a go-between, a means of transfer between the leach solution and the strip solution. If the strip solution flow rate is less than the feed solution flow rate, the concentration of the extracted species will be higher in the final solution than in the feed; hence upgraded.</w:t>
      </w:r>
    </w:p>
    <w:p w:rsidR="00C30C9E" w:rsidRPr="00C30C9E" w:rsidRDefault="00C30C9E" w:rsidP="00C30C9E">
      <w:pPr>
        <w:spacing w:after="0" w:line="240" w:lineRule="auto"/>
        <w:jc w:val="both"/>
        <w:rPr>
          <w:rFonts w:ascii="Verdana" w:eastAsia="Times New Roman" w:hAnsi="Verdana" w:cs="Times New Roman"/>
          <w:lang w:val="en-US"/>
        </w:rPr>
      </w:pPr>
    </w:p>
    <w:p w:rsidR="00C30C9E" w:rsidRPr="00C30C9E" w:rsidRDefault="00C30C9E" w:rsidP="00C30C9E">
      <w:pPr>
        <w:spacing w:after="0" w:line="240" w:lineRule="auto"/>
        <w:jc w:val="both"/>
        <w:rPr>
          <w:rFonts w:ascii="Verdana" w:eastAsia="Times New Roman" w:hAnsi="Verdana" w:cs="Times New Roman"/>
          <w:lang w:val="en-US"/>
        </w:rPr>
      </w:pPr>
    </w:p>
    <w:sectPr w:rsidR="00C30C9E" w:rsidRPr="00C30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9E"/>
    <w:rsid w:val="00C30C9E"/>
    <w:rsid w:val="00DB7C77"/>
    <w:rsid w:val="00DF29F7"/>
    <w:rsid w:val="00F0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7F227-3953-4BD6-91FA-9DC7595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KazNTU</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Tatyana Chepushtanova</cp:lastModifiedBy>
  <cp:revision>3</cp:revision>
  <dcterms:created xsi:type="dcterms:W3CDTF">2021-09-27T07:16:00Z</dcterms:created>
  <dcterms:modified xsi:type="dcterms:W3CDTF">2021-09-30T09:42:00Z</dcterms:modified>
</cp:coreProperties>
</file>