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8F4D7" w14:textId="77777777" w:rsidR="00547A36" w:rsidRPr="00652982" w:rsidRDefault="00547A36" w:rsidP="00547A36">
      <w:pPr>
        <w:widowControl w:val="0"/>
        <w:tabs>
          <w:tab w:val="center" w:pos="5387"/>
          <w:tab w:val="center" w:pos="10260"/>
        </w:tabs>
        <w:autoSpaceDE w:val="0"/>
        <w:autoSpaceDN w:val="0"/>
        <w:ind w:right="21"/>
        <w:jc w:val="center"/>
        <w:outlineLvl w:val="0"/>
      </w:pPr>
      <w:r w:rsidRPr="00652982">
        <w:rPr>
          <w:noProof/>
        </w:rPr>
        <w:drawing>
          <wp:inline distT="0" distB="0" distL="0" distR="0" wp14:anchorId="66AB1D89" wp14:editId="4D98F1A7">
            <wp:extent cx="3506525" cy="781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753" t="57868" r="61514" b="32725"/>
                    <a:stretch/>
                  </pic:blipFill>
                  <pic:spPr bwMode="auto">
                    <a:xfrm>
                      <a:off x="0" y="0"/>
                      <a:ext cx="3558633" cy="79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58A2F" w14:textId="77777777" w:rsidR="00547A36" w:rsidRPr="00652982" w:rsidRDefault="00547A36" w:rsidP="0076442A">
      <w:pPr>
        <w:widowControl w:val="0"/>
        <w:tabs>
          <w:tab w:val="center" w:pos="5387"/>
          <w:tab w:val="center" w:pos="10260"/>
        </w:tabs>
        <w:autoSpaceDE w:val="0"/>
        <w:autoSpaceDN w:val="0"/>
        <w:ind w:right="21"/>
        <w:jc w:val="center"/>
        <w:outlineLvl w:val="0"/>
      </w:pPr>
    </w:p>
    <w:p w14:paraId="3C73221D" w14:textId="57871FA5" w:rsidR="00547A36" w:rsidRPr="002F2BFC" w:rsidRDefault="00547A36" w:rsidP="0076442A">
      <w:pPr>
        <w:widowControl w:val="0"/>
        <w:ind w:firstLine="567"/>
        <w:jc w:val="center"/>
        <w:rPr>
          <w:b/>
          <w:lang w:val="kk-KZ"/>
        </w:rPr>
      </w:pPr>
      <w:r w:rsidRPr="002F2BFC">
        <w:rPr>
          <w:b/>
          <w:lang w:val="kk-KZ"/>
        </w:rPr>
        <w:t xml:space="preserve">Институт </w:t>
      </w:r>
      <w:r w:rsidR="009E2682" w:rsidRPr="009E2682">
        <w:rPr>
          <w:b/>
          <w:u w:val="single"/>
          <w:lang w:val="kk-KZ"/>
        </w:rPr>
        <w:t>геологии и нефтегазового дела имени К. Турысова</w:t>
      </w:r>
    </w:p>
    <w:p w14:paraId="27F098D0" w14:textId="77777777" w:rsidR="00547A36" w:rsidRPr="002F2BFC" w:rsidRDefault="00547A36" w:rsidP="0076442A">
      <w:pPr>
        <w:widowControl w:val="0"/>
        <w:ind w:firstLine="567"/>
        <w:jc w:val="center"/>
        <w:rPr>
          <w:i/>
          <w:lang w:val="kk-KZ"/>
        </w:rPr>
      </w:pPr>
      <w:r w:rsidRPr="002F2BFC">
        <w:rPr>
          <w:i/>
          <w:lang w:val="kk-KZ"/>
        </w:rPr>
        <w:t>(полное название института)</w:t>
      </w:r>
    </w:p>
    <w:p w14:paraId="54233B14" w14:textId="4191BDF9" w:rsidR="00547A36" w:rsidRPr="009E2682" w:rsidRDefault="00547A36" w:rsidP="0076442A">
      <w:pPr>
        <w:widowControl w:val="0"/>
        <w:ind w:firstLine="567"/>
        <w:jc w:val="center"/>
        <w:rPr>
          <w:b/>
          <w:u w:val="single"/>
        </w:rPr>
      </w:pPr>
      <w:r w:rsidRPr="002F2BFC">
        <w:rPr>
          <w:b/>
          <w:lang w:val="kk-KZ"/>
        </w:rPr>
        <w:t xml:space="preserve">Кафедра </w:t>
      </w:r>
      <w:r w:rsidR="009E2682" w:rsidRPr="009E2682">
        <w:rPr>
          <w:b/>
          <w:u w:val="single"/>
        </w:rPr>
        <w:t>химической и биологической инженерии</w:t>
      </w:r>
    </w:p>
    <w:p w14:paraId="669E4E19" w14:textId="77777777" w:rsidR="00547A36" w:rsidRPr="002F2BFC" w:rsidRDefault="00547A36" w:rsidP="0076442A">
      <w:pPr>
        <w:widowControl w:val="0"/>
        <w:tabs>
          <w:tab w:val="center" w:pos="5387"/>
          <w:tab w:val="center" w:pos="9333"/>
        </w:tabs>
        <w:autoSpaceDE w:val="0"/>
        <w:autoSpaceDN w:val="0"/>
        <w:ind w:right="21"/>
        <w:jc w:val="center"/>
        <w:outlineLvl w:val="0"/>
        <w:rPr>
          <w:i/>
        </w:rPr>
      </w:pPr>
      <w:r w:rsidRPr="002F2BFC">
        <w:rPr>
          <w:i/>
        </w:rPr>
        <w:t>(полное название кафедры)</w:t>
      </w:r>
    </w:p>
    <w:p w14:paraId="6226FB22" w14:textId="77777777" w:rsidR="00547A36" w:rsidRPr="002F2BFC" w:rsidRDefault="00547A36" w:rsidP="0076442A">
      <w:pPr>
        <w:widowControl w:val="0"/>
        <w:tabs>
          <w:tab w:val="center" w:pos="5387"/>
          <w:tab w:val="center" w:pos="9333"/>
        </w:tabs>
        <w:autoSpaceDE w:val="0"/>
        <w:autoSpaceDN w:val="0"/>
        <w:ind w:right="21"/>
        <w:jc w:val="center"/>
        <w:outlineLvl w:val="0"/>
        <w:rPr>
          <w:b/>
          <w:i/>
        </w:rPr>
      </w:pPr>
    </w:p>
    <w:p w14:paraId="0C7D3054" w14:textId="77777777" w:rsidR="00547A36" w:rsidRDefault="00547A36" w:rsidP="002B4D25">
      <w:pPr>
        <w:widowControl w:val="0"/>
        <w:tabs>
          <w:tab w:val="center" w:pos="5387"/>
          <w:tab w:val="center" w:pos="9333"/>
        </w:tabs>
        <w:autoSpaceDE w:val="0"/>
        <w:autoSpaceDN w:val="0"/>
        <w:ind w:left="4395"/>
        <w:jc w:val="center"/>
        <w:outlineLvl w:val="0"/>
        <w:rPr>
          <w:b/>
          <w:i/>
          <w:highlight w:val="magenta"/>
        </w:rPr>
      </w:pPr>
    </w:p>
    <w:p w14:paraId="39B3CC59" w14:textId="77777777" w:rsidR="00547A36" w:rsidRPr="005769FB" w:rsidRDefault="00547A36" w:rsidP="002B4D25">
      <w:pPr>
        <w:widowControl w:val="0"/>
        <w:tabs>
          <w:tab w:val="center" w:pos="5387"/>
          <w:tab w:val="center" w:pos="9333"/>
        </w:tabs>
        <w:autoSpaceDE w:val="0"/>
        <w:autoSpaceDN w:val="0"/>
        <w:ind w:left="4395"/>
        <w:jc w:val="right"/>
        <w:outlineLvl w:val="0"/>
        <w:rPr>
          <w:b/>
        </w:rPr>
      </w:pPr>
      <w:r w:rsidRPr="005769FB">
        <w:rPr>
          <w:b/>
          <w:i/>
        </w:rPr>
        <w:t xml:space="preserve"> </w:t>
      </w:r>
      <w:r w:rsidRPr="005769FB">
        <w:rPr>
          <w:b/>
        </w:rPr>
        <w:t>УТВЕРЖДАЮ</w:t>
      </w:r>
    </w:p>
    <w:p w14:paraId="41B35743" w14:textId="755FDA36" w:rsidR="00547A36" w:rsidRPr="005769FB" w:rsidRDefault="009E2682" w:rsidP="002B4D25">
      <w:pPr>
        <w:widowControl w:val="0"/>
        <w:tabs>
          <w:tab w:val="center" w:pos="5387"/>
          <w:tab w:val="center" w:pos="9333"/>
          <w:tab w:val="center" w:pos="9616"/>
        </w:tabs>
        <w:autoSpaceDE w:val="0"/>
        <w:autoSpaceDN w:val="0"/>
        <w:ind w:left="4395"/>
        <w:jc w:val="right"/>
        <w:outlineLvl w:val="0"/>
        <w:rPr>
          <w:b/>
        </w:rPr>
      </w:pPr>
      <w:r>
        <w:rPr>
          <w:b/>
        </w:rPr>
        <w:t>_______</w:t>
      </w:r>
      <w:r w:rsidR="00547A36" w:rsidRPr="005769FB">
        <w:rPr>
          <w:b/>
        </w:rPr>
        <w:t>______________</w:t>
      </w:r>
      <w:r w:rsidRPr="005769FB">
        <w:rPr>
          <w:b/>
        </w:rPr>
        <w:t xml:space="preserve">_ </w:t>
      </w:r>
      <w:r w:rsidRPr="009E2682">
        <w:rPr>
          <w:b/>
          <w:u w:val="single"/>
        </w:rPr>
        <w:t>Сыздыков А.Х.</w:t>
      </w:r>
    </w:p>
    <w:p w14:paraId="18277285" w14:textId="77777777" w:rsidR="00547A36" w:rsidRPr="005769FB" w:rsidRDefault="00547A36" w:rsidP="002B4D25">
      <w:pPr>
        <w:widowControl w:val="0"/>
        <w:tabs>
          <w:tab w:val="center" w:pos="5387"/>
          <w:tab w:val="center" w:pos="9333"/>
          <w:tab w:val="center" w:pos="9616"/>
        </w:tabs>
        <w:autoSpaceDE w:val="0"/>
        <w:autoSpaceDN w:val="0"/>
        <w:ind w:left="4395"/>
        <w:jc w:val="right"/>
        <w:outlineLvl w:val="0"/>
        <w:rPr>
          <w:bCs/>
          <w:i/>
          <w:iCs/>
          <w:sz w:val="20"/>
          <w:lang w:val="kk-KZ"/>
        </w:rPr>
      </w:pPr>
      <w:r w:rsidRPr="005769FB">
        <w:rPr>
          <w:bCs/>
          <w:i/>
          <w:iCs/>
          <w:sz w:val="20"/>
          <w:lang w:val="kk-KZ"/>
        </w:rPr>
        <w:t xml:space="preserve"> (подпись</w:t>
      </w:r>
      <w:r>
        <w:rPr>
          <w:bCs/>
          <w:i/>
          <w:iCs/>
          <w:sz w:val="20"/>
          <w:lang w:val="kk-KZ"/>
        </w:rPr>
        <w:t>, МП</w:t>
      </w:r>
      <w:r w:rsidRPr="005769FB">
        <w:rPr>
          <w:bCs/>
          <w:i/>
          <w:iCs/>
          <w:sz w:val="20"/>
          <w:lang w:val="kk-KZ"/>
        </w:rPr>
        <w:t>)</w:t>
      </w:r>
      <w:r w:rsidR="002B4D25">
        <w:rPr>
          <w:bCs/>
          <w:i/>
          <w:iCs/>
          <w:sz w:val="20"/>
          <w:lang w:val="kk-KZ"/>
        </w:rPr>
        <w:t xml:space="preserve">    </w:t>
      </w:r>
      <w:r w:rsidRPr="005769FB">
        <w:rPr>
          <w:bCs/>
          <w:i/>
          <w:iCs/>
          <w:sz w:val="20"/>
          <w:lang w:val="kk-KZ"/>
        </w:rPr>
        <w:t xml:space="preserve">     (</w:t>
      </w:r>
      <w:r w:rsidRPr="005769FB">
        <w:rPr>
          <w:bCs/>
          <w:sz w:val="20"/>
          <w:lang w:val="kk-KZ"/>
        </w:rPr>
        <w:t>Ф.И.О.</w:t>
      </w:r>
      <w:r w:rsidRPr="005769FB">
        <w:rPr>
          <w:bCs/>
          <w:i/>
          <w:iCs/>
          <w:sz w:val="20"/>
          <w:lang w:val="kk-KZ"/>
        </w:rPr>
        <w:t>директора института)</w:t>
      </w:r>
    </w:p>
    <w:p w14:paraId="3C610F3D" w14:textId="77777777" w:rsidR="00547A36" w:rsidRPr="005769FB" w:rsidRDefault="00547A36" w:rsidP="002B4D25">
      <w:pPr>
        <w:ind w:left="4395"/>
        <w:jc w:val="right"/>
        <w:rPr>
          <w:b/>
        </w:rPr>
      </w:pPr>
      <w:r>
        <w:t xml:space="preserve"> </w:t>
      </w:r>
      <w:r w:rsidRPr="005769FB">
        <w:rPr>
          <w:b/>
        </w:rPr>
        <w:t>«___» ___________202__г.</w:t>
      </w:r>
    </w:p>
    <w:p w14:paraId="72927677" w14:textId="77777777" w:rsidR="00547A36" w:rsidRPr="005769FB" w:rsidRDefault="00547A36" w:rsidP="0076442A">
      <w:pPr>
        <w:ind w:left="4395"/>
        <w:jc w:val="center"/>
      </w:pPr>
    </w:p>
    <w:p w14:paraId="77D7B53A" w14:textId="77777777" w:rsidR="00547A36" w:rsidRDefault="00547A36" w:rsidP="0076442A">
      <w:pPr>
        <w:widowControl w:val="0"/>
        <w:tabs>
          <w:tab w:val="center" w:pos="5387"/>
          <w:tab w:val="center" w:pos="10260"/>
        </w:tabs>
        <w:autoSpaceDE w:val="0"/>
        <w:autoSpaceDN w:val="0"/>
        <w:ind w:left="4395" w:right="21"/>
        <w:jc w:val="center"/>
        <w:outlineLvl w:val="0"/>
      </w:pPr>
    </w:p>
    <w:p w14:paraId="295077F8" w14:textId="77777777" w:rsidR="00547A36" w:rsidRPr="005F432C" w:rsidRDefault="00547A36" w:rsidP="0076442A">
      <w:pPr>
        <w:widowControl w:val="0"/>
        <w:tabs>
          <w:tab w:val="center" w:pos="5387"/>
          <w:tab w:val="center" w:pos="10260"/>
        </w:tabs>
        <w:autoSpaceDE w:val="0"/>
        <w:autoSpaceDN w:val="0"/>
        <w:ind w:right="21"/>
        <w:jc w:val="center"/>
        <w:outlineLvl w:val="0"/>
      </w:pPr>
    </w:p>
    <w:p w14:paraId="0F172F5A" w14:textId="77777777" w:rsidR="00547A36" w:rsidRPr="005F432C" w:rsidRDefault="00547A36" w:rsidP="0076442A">
      <w:pPr>
        <w:widowControl w:val="0"/>
        <w:tabs>
          <w:tab w:val="center" w:pos="5387"/>
          <w:tab w:val="center" w:pos="9333"/>
        </w:tabs>
        <w:autoSpaceDE w:val="0"/>
        <w:autoSpaceDN w:val="0"/>
        <w:ind w:right="21"/>
        <w:jc w:val="center"/>
        <w:outlineLvl w:val="0"/>
        <w:rPr>
          <w:b/>
          <w:i/>
          <w:highlight w:val="magenta"/>
        </w:rPr>
      </w:pPr>
    </w:p>
    <w:p w14:paraId="07804366" w14:textId="77777777" w:rsidR="00547A36" w:rsidRPr="005F432C" w:rsidRDefault="00547A36" w:rsidP="0076442A">
      <w:pPr>
        <w:widowControl w:val="0"/>
        <w:tabs>
          <w:tab w:val="center" w:pos="5387"/>
          <w:tab w:val="center" w:pos="9333"/>
        </w:tabs>
        <w:autoSpaceDE w:val="0"/>
        <w:autoSpaceDN w:val="0"/>
        <w:ind w:right="21"/>
        <w:jc w:val="center"/>
        <w:outlineLvl w:val="0"/>
        <w:rPr>
          <w:b/>
          <w:i/>
          <w:highlight w:val="magenta"/>
        </w:rPr>
      </w:pPr>
    </w:p>
    <w:p w14:paraId="5EA66044" w14:textId="77777777" w:rsidR="00547A36" w:rsidRPr="005F432C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jc w:val="center"/>
        <w:outlineLvl w:val="0"/>
        <w:rPr>
          <w:b/>
          <w:caps/>
        </w:rPr>
      </w:pPr>
    </w:p>
    <w:p w14:paraId="2FC80418" w14:textId="77777777" w:rsidR="00547A36" w:rsidRPr="005F432C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outlineLvl w:val="0"/>
        <w:rPr>
          <w:b/>
          <w:caps/>
        </w:rPr>
      </w:pPr>
    </w:p>
    <w:p w14:paraId="2751DC12" w14:textId="77777777" w:rsidR="00547A36" w:rsidRPr="005F432C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jc w:val="center"/>
        <w:outlineLvl w:val="0"/>
        <w:rPr>
          <w:b/>
          <w:caps/>
          <w:sz w:val="28"/>
          <w:szCs w:val="28"/>
        </w:rPr>
      </w:pPr>
      <w:r w:rsidRPr="005F432C">
        <w:rPr>
          <w:b/>
          <w:caps/>
          <w:sz w:val="28"/>
          <w:szCs w:val="28"/>
        </w:rPr>
        <w:t>СИЛЛАБУС</w:t>
      </w:r>
    </w:p>
    <w:p w14:paraId="0A745FBB" w14:textId="221F4015" w:rsidR="00547A36" w:rsidRPr="00816A08" w:rsidRDefault="00816A08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jc w:val="center"/>
        <w:outlineLvl w:val="0"/>
        <w:rPr>
          <w:b/>
          <w:caps/>
          <w:u w:val="single"/>
        </w:rPr>
      </w:pPr>
      <w:r>
        <w:rPr>
          <w:b/>
          <w:u w:val="single"/>
        </w:rPr>
        <w:t>М</w:t>
      </w:r>
      <w:r w:rsidRPr="00816A08">
        <w:rPr>
          <w:b/>
          <w:u w:val="single"/>
        </w:rPr>
        <w:t>олек</w:t>
      </w:r>
      <w:r>
        <w:rPr>
          <w:b/>
          <w:u w:val="single"/>
        </w:rPr>
        <w:t>у</w:t>
      </w:r>
      <w:r w:rsidRPr="00816A08">
        <w:rPr>
          <w:b/>
          <w:u w:val="single"/>
        </w:rPr>
        <w:t>лярная биотехнология</w:t>
      </w:r>
    </w:p>
    <w:p w14:paraId="2D893D76" w14:textId="77777777" w:rsidR="00547A36" w:rsidRPr="005F432C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jc w:val="center"/>
        <w:outlineLvl w:val="0"/>
        <w:rPr>
          <w:b/>
          <w:i/>
          <w:iCs/>
          <w:sz w:val="18"/>
          <w:szCs w:val="18"/>
        </w:rPr>
      </w:pPr>
      <w:r w:rsidRPr="005F432C">
        <w:rPr>
          <w:i/>
          <w:iCs/>
          <w:sz w:val="18"/>
          <w:szCs w:val="18"/>
        </w:rPr>
        <w:t xml:space="preserve">(код и наименование </w:t>
      </w:r>
      <w:r w:rsidR="0076442A" w:rsidRPr="005F432C">
        <w:rPr>
          <w:i/>
          <w:iCs/>
          <w:sz w:val="18"/>
          <w:szCs w:val="18"/>
        </w:rPr>
        <w:t>дисциплины)</w:t>
      </w:r>
    </w:p>
    <w:p w14:paraId="05079802" w14:textId="77777777" w:rsidR="00547A36" w:rsidRPr="005F432C" w:rsidRDefault="00547A36" w:rsidP="00547A36">
      <w:pPr>
        <w:pStyle w:val="Default"/>
        <w:widowControl w:val="0"/>
        <w:jc w:val="center"/>
      </w:pPr>
    </w:p>
    <w:p w14:paraId="0F5F4ACA" w14:textId="77777777" w:rsidR="00547A36" w:rsidRPr="002F2BFC" w:rsidRDefault="00547A36" w:rsidP="00547A36">
      <w:pPr>
        <w:pStyle w:val="Default"/>
        <w:widowControl w:val="0"/>
        <w:jc w:val="center"/>
      </w:pPr>
      <w:r w:rsidRPr="002F2BFC">
        <w:t>_________________________________________________</w:t>
      </w:r>
    </w:p>
    <w:p w14:paraId="55C4D47D" w14:textId="77777777" w:rsidR="00547A36" w:rsidRPr="005F432C" w:rsidRDefault="00547A36" w:rsidP="00547A36">
      <w:pPr>
        <w:widowControl w:val="0"/>
        <w:jc w:val="center"/>
        <w:rPr>
          <w:i/>
          <w:iCs/>
          <w:sz w:val="18"/>
          <w:szCs w:val="18"/>
        </w:rPr>
      </w:pPr>
      <w:r w:rsidRPr="002F2BFC">
        <w:rPr>
          <w:sz w:val="18"/>
          <w:szCs w:val="18"/>
        </w:rPr>
        <w:t>(</w:t>
      </w:r>
      <w:bookmarkStart w:id="0" w:name="OLE_LINK2"/>
      <w:bookmarkStart w:id="1" w:name="OLE_LINK3"/>
      <w:r w:rsidRPr="002F2BFC">
        <w:rPr>
          <w:i/>
          <w:sz w:val="18"/>
          <w:szCs w:val="18"/>
        </w:rPr>
        <w:t>шифр, название образовательной программы</w:t>
      </w:r>
      <w:bookmarkEnd w:id="0"/>
      <w:bookmarkEnd w:id="1"/>
      <w:r w:rsidRPr="002F2BFC">
        <w:rPr>
          <w:i/>
          <w:sz w:val="18"/>
          <w:szCs w:val="18"/>
        </w:rPr>
        <w:t>)</w:t>
      </w:r>
    </w:p>
    <w:p w14:paraId="7B18A695" w14:textId="77777777" w:rsidR="00547A36" w:rsidRPr="005F432C" w:rsidRDefault="00547A36" w:rsidP="00547A36">
      <w:pPr>
        <w:widowControl w:val="0"/>
        <w:jc w:val="center"/>
        <w:rPr>
          <w:b/>
          <w:bCs/>
          <w:i/>
        </w:rPr>
      </w:pPr>
    </w:p>
    <w:p w14:paraId="7BBBA6E6" w14:textId="49329D44" w:rsidR="00547A36" w:rsidRPr="005F432C" w:rsidRDefault="00816A08" w:rsidP="00547A36">
      <w:pPr>
        <w:widowControl w:val="0"/>
        <w:jc w:val="center"/>
      </w:pPr>
      <w:r>
        <w:rPr>
          <w:u w:val="single"/>
        </w:rPr>
        <w:t>____</w:t>
      </w:r>
      <w:r w:rsidRPr="00816A08">
        <w:rPr>
          <w:u w:val="single"/>
        </w:rPr>
        <w:t>3</w:t>
      </w:r>
      <w:r>
        <w:rPr>
          <w:u w:val="single"/>
        </w:rPr>
        <w:t>____</w:t>
      </w:r>
      <w:r>
        <w:t xml:space="preserve"> </w:t>
      </w:r>
      <w:r w:rsidR="00547A36" w:rsidRPr="005F432C">
        <w:t>кредита</w:t>
      </w:r>
    </w:p>
    <w:p w14:paraId="68FEC0A9" w14:textId="77777777" w:rsidR="00547A36" w:rsidRPr="005F432C" w:rsidRDefault="00547A36" w:rsidP="00547A36">
      <w:pPr>
        <w:widowControl w:val="0"/>
        <w:rPr>
          <w:i/>
          <w:sz w:val="18"/>
          <w:szCs w:val="18"/>
        </w:rPr>
      </w:pPr>
      <w:r w:rsidRPr="005F432C">
        <w:t xml:space="preserve">                                    </w:t>
      </w:r>
      <w:r>
        <w:t xml:space="preserve">                            </w:t>
      </w:r>
      <w:r w:rsidRPr="005F432C">
        <w:rPr>
          <w:i/>
          <w:sz w:val="18"/>
          <w:szCs w:val="18"/>
        </w:rPr>
        <w:t>(количество)</w:t>
      </w:r>
    </w:p>
    <w:p w14:paraId="1031FE05" w14:textId="77777777" w:rsidR="00547A36" w:rsidRPr="005F432C" w:rsidRDefault="00547A36" w:rsidP="00547A36">
      <w:pPr>
        <w:widowControl w:val="0"/>
        <w:jc w:val="center"/>
        <w:rPr>
          <w:b/>
          <w:bCs/>
        </w:rPr>
      </w:pPr>
    </w:p>
    <w:p w14:paraId="68EACB7F" w14:textId="0725BFD3" w:rsidR="00547A36" w:rsidRPr="005F432C" w:rsidRDefault="009E2682" w:rsidP="00547A36">
      <w:pPr>
        <w:widowControl w:val="0"/>
        <w:spacing w:after="60"/>
        <w:jc w:val="center"/>
      </w:pPr>
      <w:r w:rsidRPr="005F432C">
        <w:rPr>
          <w:b/>
          <w:bCs/>
        </w:rPr>
        <w:t>Семестр:</w:t>
      </w:r>
      <w:r w:rsidRPr="009E2682">
        <w:rPr>
          <w:u w:val="single"/>
        </w:rPr>
        <w:t xml:space="preserve"> осень</w:t>
      </w:r>
      <w:r w:rsidR="00547A36" w:rsidRPr="005F432C">
        <w:t>, 20</w:t>
      </w:r>
      <w:r w:rsidR="0076442A">
        <w:t>2</w:t>
      </w:r>
      <w:r>
        <w:t>22</w:t>
      </w:r>
      <w:r w:rsidR="00547A36" w:rsidRPr="005F432C">
        <w:t>- 20</w:t>
      </w:r>
      <w:r w:rsidR="0076442A">
        <w:t>2</w:t>
      </w:r>
      <w:r>
        <w:t>23</w:t>
      </w:r>
      <w:r w:rsidR="00547A36" w:rsidRPr="005F432C">
        <w:t xml:space="preserve"> учебный год</w:t>
      </w:r>
    </w:p>
    <w:p w14:paraId="128DC47F" w14:textId="77777777" w:rsidR="00547A36" w:rsidRPr="005F432C" w:rsidRDefault="00547A36" w:rsidP="00547A36">
      <w:pPr>
        <w:widowControl w:val="0"/>
        <w:tabs>
          <w:tab w:val="left" w:pos="3540"/>
          <w:tab w:val="center" w:pos="4677"/>
        </w:tabs>
        <w:rPr>
          <w:i/>
          <w:iCs/>
          <w:sz w:val="18"/>
          <w:szCs w:val="18"/>
        </w:rPr>
      </w:pPr>
      <w:r>
        <w:rPr>
          <w:i/>
          <w:iCs/>
        </w:rPr>
        <w:t xml:space="preserve">                                </w:t>
      </w:r>
      <w:r w:rsidRPr="005F432C">
        <w:rPr>
          <w:i/>
          <w:iCs/>
          <w:sz w:val="18"/>
          <w:szCs w:val="18"/>
        </w:rPr>
        <w:t>(</w:t>
      </w:r>
      <w:r w:rsidR="002B4D25">
        <w:rPr>
          <w:i/>
          <w:iCs/>
          <w:sz w:val="18"/>
          <w:szCs w:val="18"/>
        </w:rPr>
        <w:t xml:space="preserve">указать номер семестра по </w:t>
      </w:r>
      <w:r w:rsidR="0076442A">
        <w:rPr>
          <w:i/>
          <w:iCs/>
          <w:sz w:val="18"/>
          <w:szCs w:val="18"/>
        </w:rPr>
        <w:t>курсу, осень/весна</w:t>
      </w:r>
      <w:r w:rsidRPr="005F432C">
        <w:rPr>
          <w:i/>
          <w:iCs/>
          <w:sz w:val="18"/>
          <w:szCs w:val="18"/>
        </w:rPr>
        <w:t xml:space="preserve">)  </w:t>
      </w:r>
    </w:p>
    <w:p w14:paraId="63B7EB31" w14:textId="77777777" w:rsidR="00547A36" w:rsidRPr="005F432C" w:rsidRDefault="00547A36" w:rsidP="00547A36">
      <w:pPr>
        <w:pStyle w:val="Default"/>
        <w:widowControl w:val="0"/>
        <w:jc w:val="center"/>
      </w:pPr>
    </w:p>
    <w:p w14:paraId="21C69357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5A0F3098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13C815B5" w14:textId="77777777" w:rsidR="00547A36" w:rsidRPr="005F432C" w:rsidRDefault="00547A36" w:rsidP="00547A36">
      <w:pPr>
        <w:widowControl w:val="0"/>
        <w:rPr>
          <w:i/>
          <w:iCs/>
        </w:rPr>
      </w:pPr>
    </w:p>
    <w:p w14:paraId="7DF57619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4CC0A9DF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1641B58B" w14:textId="77777777" w:rsidR="00547A36" w:rsidRPr="005F432C" w:rsidRDefault="00547A36" w:rsidP="00547A36">
      <w:pPr>
        <w:widowControl w:val="0"/>
        <w:rPr>
          <w:i/>
          <w:iCs/>
        </w:rPr>
      </w:pPr>
    </w:p>
    <w:p w14:paraId="71DE4DB1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785761FA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4B56BC90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598CCD2F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09A85AFF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1AB790BA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0F37E9DE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35D60673" w14:textId="77777777" w:rsidR="00DD38B2" w:rsidRDefault="00547A36" w:rsidP="00547A36">
      <w:pPr>
        <w:widowControl w:val="0"/>
        <w:jc w:val="center"/>
        <w:rPr>
          <w:b/>
          <w:bCs/>
          <w:u w:val="single"/>
        </w:rPr>
      </w:pPr>
      <w:r w:rsidRPr="005F432C">
        <w:rPr>
          <w:b/>
          <w:bCs/>
        </w:rPr>
        <w:t>Алматы 202</w:t>
      </w:r>
      <w:r w:rsidR="00816A08" w:rsidRPr="00816A08">
        <w:rPr>
          <w:b/>
          <w:bCs/>
          <w:u w:val="single"/>
        </w:rPr>
        <w:t>2</w:t>
      </w:r>
    </w:p>
    <w:p w14:paraId="29928526" w14:textId="77777777" w:rsidR="00DD38B2" w:rsidRDefault="00DD38B2" w:rsidP="00547A36">
      <w:pPr>
        <w:widowControl w:val="0"/>
        <w:jc w:val="center"/>
        <w:rPr>
          <w:b/>
          <w:bCs/>
          <w:u w:val="single"/>
        </w:rPr>
      </w:pPr>
    </w:p>
    <w:p w14:paraId="3789B39F" w14:textId="77777777" w:rsidR="00DD38B2" w:rsidRDefault="00DD38B2" w:rsidP="00547A36">
      <w:pPr>
        <w:widowControl w:val="0"/>
        <w:jc w:val="center"/>
        <w:rPr>
          <w:b/>
          <w:bCs/>
          <w:u w:val="single"/>
        </w:rPr>
      </w:pPr>
    </w:p>
    <w:p w14:paraId="3977D47B" w14:textId="77777777" w:rsidR="00DD38B2" w:rsidRDefault="00DD38B2" w:rsidP="00547A36">
      <w:pPr>
        <w:widowControl w:val="0"/>
        <w:jc w:val="center"/>
        <w:rPr>
          <w:b/>
          <w:bCs/>
          <w:u w:val="single"/>
        </w:rPr>
      </w:pPr>
    </w:p>
    <w:p w14:paraId="5CD8C193" w14:textId="77777777" w:rsidR="00DD38B2" w:rsidRDefault="00DD38B2" w:rsidP="00547A36">
      <w:pPr>
        <w:widowControl w:val="0"/>
        <w:jc w:val="center"/>
        <w:rPr>
          <w:b/>
          <w:bCs/>
          <w:u w:val="single"/>
        </w:rPr>
      </w:pPr>
    </w:p>
    <w:p w14:paraId="11CE4B70" w14:textId="3EAC570F" w:rsidR="00DD38B2" w:rsidRDefault="00DD38B2" w:rsidP="00547A36">
      <w:pPr>
        <w:widowControl w:val="0"/>
        <w:jc w:val="center"/>
        <w:rPr>
          <w:b/>
          <w:bCs/>
          <w:u w:val="single"/>
        </w:rPr>
      </w:pPr>
      <w:r w:rsidRPr="00DD38B2">
        <w:rPr>
          <w:b/>
          <w:bCs/>
          <w:noProof/>
        </w:rPr>
        <w:drawing>
          <wp:inline distT="0" distB="0" distL="0" distR="0" wp14:anchorId="232FC607" wp14:editId="20357A95">
            <wp:extent cx="5638800" cy="8181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1DD81" w14:textId="77777777" w:rsidR="00DD38B2" w:rsidRDefault="00DD38B2" w:rsidP="00547A36">
      <w:pPr>
        <w:widowControl w:val="0"/>
        <w:jc w:val="center"/>
        <w:rPr>
          <w:b/>
          <w:bCs/>
          <w:u w:val="single"/>
        </w:rPr>
      </w:pPr>
    </w:p>
    <w:p w14:paraId="67EDD85E" w14:textId="77777777" w:rsidR="00DD38B2" w:rsidRDefault="00DD38B2" w:rsidP="00547A36">
      <w:pPr>
        <w:widowControl w:val="0"/>
        <w:jc w:val="center"/>
        <w:rPr>
          <w:b/>
          <w:bCs/>
          <w:u w:val="single"/>
        </w:rPr>
      </w:pPr>
    </w:p>
    <w:p w14:paraId="5221533D" w14:textId="77777777" w:rsidR="00DD38B2" w:rsidRDefault="00DD38B2" w:rsidP="00547A36">
      <w:pPr>
        <w:widowControl w:val="0"/>
        <w:jc w:val="center"/>
        <w:rPr>
          <w:b/>
          <w:bCs/>
          <w:u w:val="single"/>
        </w:rPr>
      </w:pPr>
    </w:p>
    <w:p w14:paraId="6F13A943" w14:textId="473FFCBD" w:rsidR="00547A36" w:rsidRPr="00652982" w:rsidRDefault="00547A36" w:rsidP="00547A36">
      <w:pPr>
        <w:widowControl w:val="0"/>
        <w:jc w:val="center"/>
        <w:rPr>
          <w:b/>
          <w:i/>
        </w:rPr>
      </w:pPr>
      <w:r w:rsidRPr="005F432C">
        <w:rPr>
          <w:b/>
          <w:i/>
        </w:rPr>
        <w:br w:type="page"/>
      </w:r>
    </w:p>
    <w:p w14:paraId="2AAA8D4A" w14:textId="77777777" w:rsidR="00547A36" w:rsidRPr="005F432C" w:rsidRDefault="00547A36" w:rsidP="00547A36">
      <w:pPr>
        <w:pStyle w:val="ac"/>
        <w:widowControl w:val="0"/>
        <w:numPr>
          <w:ilvl w:val="0"/>
          <w:numId w:val="13"/>
        </w:numPr>
        <w:tabs>
          <w:tab w:val="left" w:pos="567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5F432C">
        <w:rPr>
          <w:b/>
          <w:iCs/>
          <w:sz w:val="28"/>
          <w:szCs w:val="28"/>
        </w:rPr>
        <w:lastRenderedPageBreak/>
        <w:t xml:space="preserve">Информация о преподавателе </w:t>
      </w:r>
    </w:p>
    <w:p w14:paraId="6BFB0E12" w14:textId="77777777" w:rsidR="00547A36" w:rsidRPr="005F432C" w:rsidRDefault="00547A36" w:rsidP="00547A36">
      <w:pPr>
        <w:pStyle w:val="ac"/>
        <w:widowControl w:val="0"/>
        <w:numPr>
          <w:ilvl w:val="1"/>
          <w:numId w:val="13"/>
        </w:numPr>
        <w:tabs>
          <w:tab w:val="left" w:pos="567"/>
          <w:tab w:val="left" w:pos="993"/>
        </w:tabs>
        <w:jc w:val="both"/>
        <w:rPr>
          <w:iCs/>
          <w:sz w:val="28"/>
          <w:szCs w:val="28"/>
        </w:rPr>
      </w:pPr>
      <w:bookmarkStart w:id="2" w:name="OLE_LINK1"/>
      <w:r>
        <w:rPr>
          <w:b/>
          <w:iCs/>
          <w:sz w:val="28"/>
          <w:szCs w:val="28"/>
        </w:rPr>
        <w:t xml:space="preserve"> </w:t>
      </w:r>
      <w:r w:rsidRPr="005F432C">
        <w:rPr>
          <w:b/>
          <w:iCs/>
          <w:sz w:val="28"/>
          <w:szCs w:val="28"/>
        </w:rPr>
        <w:t>лектор:</w:t>
      </w:r>
    </w:p>
    <w:p w14:paraId="1957BF9A" w14:textId="4A49CEE8" w:rsidR="00547A36" w:rsidRPr="00816A08" w:rsidRDefault="00816A08" w:rsidP="00816A08">
      <w:pPr>
        <w:pStyle w:val="ac"/>
        <w:widowControl w:val="0"/>
        <w:ind w:left="0" w:firstLine="709"/>
        <w:jc w:val="center"/>
        <w:rPr>
          <w:bCs/>
          <w:iCs/>
          <w:sz w:val="28"/>
          <w:szCs w:val="28"/>
          <w:u w:val="single"/>
        </w:rPr>
      </w:pPr>
      <w:r w:rsidRPr="00816A08">
        <w:rPr>
          <w:bCs/>
          <w:iCs/>
          <w:sz w:val="28"/>
          <w:szCs w:val="28"/>
          <w:u w:val="single"/>
        </w:rPr>
        <w:t>Хабиев Алибек Талгатбекович, ассоц. профессор</w:t>
      </w:r>
    </w:p>
    <w:p w14:paraId="565E428C" w14:textId="77777777" w:rsidR="00547A36" w:rsidRPr="005F432C" w:rsidRDefault="00547A36" w:rsidP="00547A36">
      <w:pPr>
        <w:pStyle w:val="ac"/>
        <w:widowControl w:val="0"/>
        <w:ind w:left="0" w:firstLine="709"/>
        <w:jc w:val="center"/>
        <w:rPr>
          <w:bCs/>
          <w:sz w:val="18"/>
          <w:szCs w:val="18"/>
        </w:rPr>
      </w:pPr>
      <w:r w:rsidRPr="005F432C">
        <w:rPr>
          <w:bCs/>
          <w:i/>
          <w:sz w:val="18"/>
          <w:szCs w:val="18"/>
        </w:rPr>
        <w:t>(ФИО преподавателя, должность)</w:t>
      </w:r>
    </w:p>
    <w:p w14:paraId="792BD943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</w:p>
    <w:p w14:paraId="223AC877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 xml:space="preserve">Форма обучения – </w:t>
      </w:r>
      <w:r w:rsidRPr="00816A08">
        <w:rPr>
          <w:b/>
          <w:bCs/>
          <w:iCs/>
          <w:sz w:val="28"/>
          <w:szCs w:val="28"/>
          <w:u w:val="single"/>
        </w:rPr>
        <w:t>очное</w:t>
      </w:r>
      <w:r w:rsidRPr="005F432C">
        <w:rPr>
          <w:iCs/>
          <w:sz w:val="28"/>
          <w:szCs w:val="28"/>
          <w:u w:val="single"/>
        </w:rPr>
        <w:t>/дистанционное</w:t>
      </w:r>
    </w:p>
    <w:p w14:paraId="44295113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7A36" w14:paraId="71196282" w14:textId="77777777" w:rsidTr="002F2BFC">
        <w:tc>
          <w:tcPr>
            <w:tcW w:w="4672" w:type="dxa"/>
          </w:tcPr>
          <w:p w14:paraId="00182990" w14:textId="4DAE2201" w:rsidR="00547A36" w:rsidRPr="005F432C" w:rsidRDefault="00547A36" w:rsidP="000E6F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</w:t>
            </w:r>
            <w:r w:rsidRPr="005F432C">
              <w:rPr>
                <w:sz w:val="28"/>
                <w:szCs w:val="28"/>
              </w:rPr>
              <w:t xml:space="preserve">: </w:t>
            </w:r>
            <w:r w:rsidR="00816A08" w:rsidRPr="00816A08">
              <w:rPr>
                <w:sz w:val="28"/>
                <w:szCs w:val="28"/>
                <w:u w:val="single"/>
              </w:rPr>
              <w:t>1016 ГУК______</w:t>
            </w:r>
          </w:p>
          <w:p w14:paraId="39FF1CC1" w14:textId="77777777" w:rsidR="00547A36" w:rsidRDefault="00547A36" w:rsidP="000E6FE4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i/>
                <w:iCs/>
                <w:sz w:val="28"/>
                <w:szCs w:val="28"/>
                <w:lang w:val="kk-KZ"/>
              </w:rPr>
              <w:t xml:space="preserve">                   </w:t>
            </w:r>
            <w:r w:rsidRPr="005F432C">
              <w:rPr>
                <w:i/>
                <w:iCs/>
                <w:sz w:val="18"/>
                <w:szCs w:val="18"/>
              </w:rPr>
              <w:t>(кабинет</w:t>
            </w:r>
            <w:r>
              <w:rPr>
                <w:i/>
                <w:iCs/>
                <w:sz w:val="18"/>
                <w:szCs w:val="18"/>
              </w:rPr>
              <w:t>, корпус</w:t>
            </w:r>
            <w:r w:rsidRPr="005F432C">
              <w:rPr>
                <w:i/>
                <w:iCs/>
                <w:sz w:val="18"/>
                <w:szCs w:val="18"/>
              </w:rPr>
              <w:t>)</w:t>
            </w:r>
            <w:r w:rsidRPr="005F432C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14:paraId="0AFEEEBC" w14:textId="6AB9249E" w:rsidR="00547A36" w:rsidRPr="00816A08" w:rsidRDefault="00547A36" w:rsidP="000E6FE4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sz w:val="28"/>
                <w:szCs w:val="28"/>
                <w:lang w:val="kk-KZ"/>
              </w:rPr>
              <w:t>Офис</w:t>
            </w:r>
            <w:r w:rsidRPr="005F432C">
              <w:rPr>
                <w:sz w:val="28"/>
                <w:szCs w:val="28"/>
              </w:rPr>
              <w:t>-</w:t>
            </w:r>
            <w:r w:rsidRPr="005F432C">
              <w:rPr>
                <w:sz w:val="28"/>
                <w:szCs w:val="28"/>
                <w:lang w:val="kk-KZ"/>
              </w:rPr>
              <w:t>часы</w:t>
            </w:r>
            <w:r>
              <w:rPr>
                <w:sz w:val="28"/>
                <w:szCs w:val="28"/>
              </w:rPr>
              <w:t xml:space="preserve">: </w:t>
            </w:r>
            <w:r w:rsidR="00816A08" w:rsidRPr="00816A08">
              <w:rPr>
                <w:sz w:val="28"/>
                <w:szCs w:val="28"/>
                <w:u w:val="single"/>
                <w:lang w:val="en-US"/>
              </w:rPr>
              <w:t xml:space="preserve">15:25-16:15, </w:t>
            </w:r>
            <w:r w:rsidR="00816A08" w:rsidRPr="00816A08">
              <w:rPr>
                <w:sz w:val="28"/>
                <w:szCs w:val="28"/>
                <w:u w:val="single"/>
              </w:rPr>
              <w:t>четверг</w:t>
            </w:r>
          </w:p>
        </w:tc>
      </w:tr>
      <w:tr w:rsidR="00547A36" w:rsidRPr="005567E7" w14:paraId="018DDB04" w14:textId="77777777" w:rsidTr="002F2BFC">
        <w:tc>
          <w:tcPr>
            <w:tcW w:w="4672" w:type="dxa"/>
          </w:tcPr>
          <w:p w14:paraId="75E5089D" w14:textId="39CD2AAC" w:rsidR="00547A36" w:rsidRDefault="00547A36" w:rsidP="000E6F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Тел., </w:t>
            </w:r>
            <w:r w:rsidRPr="005F432C">
              <w:rPr>
                <w:sz w:val="28"/>
                <w:szCs w:val="28"/>
                <w:lang w:val="en-US"/>
              </w:rPr>
              <w:t>WhatsApp</w:t>
            </w:r>
            <w:r w:rsidRPr="006825FA">
              <w:rPr>
                <w:sz w:val="28"/>
                <w:szCs w:val="28"/>
              </w:rPr>
              <w:t xml:space="preserve"> +7(</w:t>
            </w:r>
            <w:r w:rsidR="00816A08">
              <w:rPr>
                <w:sz w:val="28"/>
                <w:szCs w:val="28"/>
              </w:rPr>
              <w:t>777</w:t>
            </w:r>
            <w:r w:rsidRPr="006825FA">
              <w:rPr>
                <w:sz w:val="28"/>
                <w:szCs w:val="28"/>
              </w:rPr>
              <w:t xml:space="preserve">) - </w:t>
            </w:r>
            <w:r w:rsidR="00816A08">
              <w:rPr>
                <w:sz w:val="28"/>
                <w:szCs w:val="28"/>
              </w:rPr>
              <w:t>823</w:t>
            </w:r>
            <w:r w:rsidRPr="006825FA">
              <w:rPr>
                <w:sz w:val="28"/>
                <w:szCs w:val="28"/>
              </w:rPr>
              <w:t>-</w:t>
            </w:r>
            <w:r w:rsidR="00816A08">
              <w:rPr>
                <w:sz w:val="28"/>
                <w:szCs w:val="28"/>
              </w:rPr>
              <w:t>3873</w:t>
            </w:r>
          </w:p>
        </w:tc>
        <w:tc>
          <w:tcPr>
            <w:tcW w:w="4673" w:type="dxa"/>
          </w:tcPr>
          <w:p w14:paraId="6E8864BF" w14:textId="1C9C4DF0" w:rsidR="00547A36" w:rsidRPr="00816A08" w:rsidRDefault="00547A36" w:rsidP="000E6FE4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5F432C">
              <w:rPr>
                <w:sz w:val="28"/>
                <w:szCs w:val="28"/>
                <w:lang w:val="fr-FR"/>
              </w:rPr>
              <w:t>e-mail:</w:t>
            </w:r>
            <w:r w:rsidR="00816A08" w:rsidRPr="00816A08">
              <w:rPr>
                <w:sz w:val="28"/>
                <w:szCs w:val="28"/>
                <w:lang w:val="en-US"/>
              </w:rPr>
              <w:t xml:space="preserve"> </w:t>
            </w:r>
            <w:r w:rsidR="00816A08" w:rsidRPr="00816A08">
              <w:rPr>
                <w:sz w:val="28"/>
                <w:szCs w:val="28"/>
                <w:u w:val="single"/>
                <w:lang w:val="en-US"/>
              </w:rPr>
              <w:t>alibek1324@mail.ru</w:t>
            </w:r>
          </w:p>
        </w:tc>
      </w:tr>
    </w:tbl>
    <w:p w14:paraId="3A17E406" w14:textId="77777777" w:rsidR="00547A36" w:rsidRPr="00816A08" w:rsidRDefault="00547A36" w:rsidP="00547A36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816A08">
        <w:rPr>
          <w:i/>
          <w:iCs/>
          <w:sz w:val="28"/>
          <w:szCs w:val="28"/>
          <w:lang w:val="en-US"/>
        </w:rPr>
        <w:tab/>
      </w:r>
      <w:r w:rsidRPr="00816A08">
        <w:rPr>
          <w:i/>
          <w:iCs/>
          <w:sz w:val="28"/>
          <w:szCs w:val="28"/>
          <w:lang w:val="en-US"/>
        </w:rPr>
        <w:tab/>
      </w:r>
      <w:r w:rsidRPr="00816A08">
        <w:rPr>
          <w:i/>
          <w:iCs/>
          <w:sz w:val="28"/>
          <w:szCs w:val="28"/>
          <w:lang w:val="en-US"/>
        </w:rPr>
        <w:tab/>
      </w:r>
    </w:p>
    <w:bookmarkEnd w:id="2"/>
    <w:p w14:paraId="41937D2B" w14:textId="77777777" w:rsidR="00547A36" w:rsidRPr="006825FA" w:rsidRDefault="00547A36" w:rsidP="00547A36">
      <w:pPr>
        <w:widowControl w:val="0"/>
        <w:tabs>
          <w:tab w:val="left" w:pos="0"/>
          <w:tab w:val="left" w:pos="993"/>
        </w:tabs>
        <w:ind w:firstLine="709"/>
        <w:jc w:val="both"/>
        <w:rPr>
          <w:iCs/>
          <w:color w:val="000000" w:themeColor="text1"/>
          <w:sz w:val="28"/>
          <w:szCs w:val="28"/>
          <w:lang w:val="fr-FR"/>
        </w:rPr>
      </w:pPr>
      <w:r w:rsidRPr="00EC4348">
        <w:rPr>
          <w:b/>
          <w:iCs/>
          <w:color w:val="000000" w:themeColor="text1"/>
          <w:sz w:val="28"/>
          <w:szCs w:val="28"/>
          <w:lang w:val="fr-FR"/>
        </w:rPr>
        <w:t>1.2</w:t>
      </w:r>
      <w:r w:rsidRPr="00EC4348">
        <w:rPr>
          <w:b/>
          <w:iCs/>
          <w:color w:val="000000" w:themeColor="text1"/>
          <w:sz w:val="28"/>
          <w:szCs w:val="28"/>
        </w:rPr>
        <w:t xml:space="preserve"> преподаватель, ведущий </w:t>
      </w:r>
      <w:r w:rsidRPr="00816A08">
        <w:rPr>
          <w:b/>
          <w:iCs/>
          <w:color w:val="000000" w:themeColor="text1"/>
          <w:sz w:val="28"/>
          <w:szCs w:val="28"/>
          <w:u w:val="single"/>
        </w:rPr>
        <w:t>практическую</w:t>
      </w:r>
      <w:r w:rsidRPr="00EC4348">
        <w:rPr>
          <w:b/>
          <w:iCs/>
          <w:color w:val="000000" w:themeColor="text1"/>
          <w:sz w:val="28"/>
          <w:szCs w:val="28"/>
        </w:rPr>
        <w:t xml:space="preserve"> / лабораторную работу</w:t>
      </w:r>
    </w:p>
    <w:p w14:paraId="5235A865" w14:textId="436E039C" w:rsidR="00547A36" w:rsidRPr="005F432C" w:rsidRDefault="00816A08" w:rsidP="00816A08">
      <w:pPr>
        <w:pStyle w:val="ac"/>
        <w:widowControl w:val="0"/>
        <w:ind w:left="0" w:firstLine="709"/>
        <w:jc w:val="center"/>
        <w:rPr>
          <w:b/>
          <w:i/>
          <w:sz w:val="28"/>
          <w:szCs w:val="28"/>
          <w:lang w:val="fr-FR"/>
        </w:rPr>
      </w:pPr>
      <w:r w:rsidRPr="00816A08">
        <w:rPr>
          <w:bCs/>
          <w:iCs/>
          <w:sz w:val="28"/>
          <w:szCs w:val="28"/>
          <w:u w:val="single"/>
        </w:rPr>
        <w:t>Хабиев Алибек Талгатбекович, ассоц. профессор</w:t>
      </w:r>
    </w:p>
    <w:p w14:paraId="6F8A195C" w14:textId="77777777" w:rsidR="00547A36" w:rsidRDefault="00547A36" w:rsidP="00547A36">
      <w:pPr>
        <w:pStyle w:val="ac"/>
        <w:widowControl w:val="0"/>
        <w:ind w:left="0" w:firstLine="709"/>
        <w:jc w:val="center"/>
        <w:rPr>
          <w:bCs/>
          <w:i/>
          <w:sz w:val="18"/>
          <w:szCs w:val="18"/>
          <w:lang w:val="fr-FR"/>
        </w:rPr>
      </w:pPr>
      <w:r w:rsidRPr="005F432C">
        <w:rPr>
          <w:bCs/>
          <w:i/>
          <w:sz w:val="18"/>
          <w:szCs w:val="18"/>
          <w:lang w:val="fr-FR"/>
        </w:rPr>
        <w:t>(</w:t>
      </w:r>
      <w:r w:rsidRPr="005F432C">
        <w:rPr>
          <w:bCs/>
          <w:i/>
          <w:sz w:val="18"/>
          <w:szCs w:val="18"/>
        </w:rPr>
        <w:t>ФИО</w:t>
      </w:r>
      <w:r w:rsidRPr="005F432C">
        <w:rPr>
          <w:bCs/>
          <w:i/>
          <w:sz w:val="18"/>
          <w:szCs w:val="18"/>
          <w:lang w:val="fr-FR"/>
        </w:rPr>
        <w:t xml:space="preserve"> </w:t>
      </w:r>
      <w:r w:rsidRPr="005F432C">
        <w:rPr>
          <w:bCs/>
          <w:i/>
          <w:sz w:val="18"/>
          <w:szCs w:val="18"/>
        </w:rPr>
        <w:t>преподавателя</w:t>
      </w:r>
      <w:r w:rsidRPr="005F432C">
        <w:rPr>
          <w:bCs/>
          <w:i/>
          <w:sz w:val="18"/>
          <w:szCs w:val="18"/>
          <w:lang w:val="fr-FR"/>
        </w:rPr>
        <w:t xml:space="preserve">, </w:t>
      </w:r>
      <w:r w:rsidRPr="005F432C">
        <w:rPr>
          <w:bCs/>
          <w:i/>
          <w:sz w:val="18"/>
          <w:szCs w:val="18"/>
        </w:rPr>
        <w:t>должность</w:t>
      </w:r>
      <w:r w:rsidRPr="005F432C">
        <w:rPr>
          <w:bCs/>
          <w:i/>
          <w:sz w:val="18"/>
          <w:szCs w:val="18"/>
          <w:lang w:val="fr-FR"/>
        </w:rPr>
        <w:t>)</w:t>
      </w:r>
    </w:p>
    <w:p w14:paraId="1FFBC321" w14:textId="77777777" w:rsidR="00547A36" w:rsidRPr="005F432C" w:rsidRDefault="00547A36" w:rsidP="00547A36">
      <w:pPr>
        <w:pStyle w:val="ac"/>
        <w:widowControl w:val="0"/>
        <w:ind w:left="0" w:firstLine="709"/>
        <w:jc w:val="center"/>
        <w:rPr>
          <w:bCs/>
          <w:sz w:val="18"/>
          <w:szCs w:val="18"/>
          <w:lang w:val="fr-FR"/>
        </w:rPr>
      </w:pP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7A36" w14:paraId="36F2AEE7" w14:textId="77777777" w:rsidTr="002F2BFC">
        <w:tc>
          <w:tcPr>
            <w:tcW w:w="4672" w:type="dxa"/>
          </w:tcPr>
          <w:p w14:paraId="18798143" w14:textId="1A6601C1" w:rsidR="00547A36" w:rsidRPr="005F432C" w:rsidRDefault="00547A36" w:rsidP="000E6F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</w:t>
            </w:r>
            <w:r w:rsidRPr="005F432C">
              <w:rPr>
                <w:sz w:val="28"/>
                <w:szCs w:val="28"/>
              </w:rPr>
              <w:t xml:space="preserve">: </w:t>
            </w:r>
            <w:r w:rsidR="00816A08" w:rsidRPr="00816A08">
              <w:rPr>
                <w:sz w:val="28"/>
                <w:szCs w:val="28"/>
                <w:u w:val="single"/>
              </w:rPr>
              <w:t>1016 ГУК______</w:t>
            </w:r>
          </w:p>
          <w:p w14:paraId="0860AAA1" w14:textId="77777777" w:rsidR="00547A36" w:rsidRDefault="00547A36" w:rsidP="000E6FE4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i/>
                <w:iCs/>
                <w:sz w:val="28"/>
                <w:szCs w:val="28"/>
                <w:lang w:val="kk-KZ"/>
              </w:rPr>
              <w:t xml:space="preserve">                   </w:t>
            </w:r>
            <w:r w:rsidRPr="005F432C">
              <w:rPr>
                <w:i/>
                <w:iCs/>
                <w:sz w:val="18"/>
                <w:szCs w:val="18"/>
              </w:rPr>
              <w:t>(кабинет</w:t>
            </w:r>
            <w:r>
              <w:rPr>
                <w:i/>
                <w:iCs/>
                <w:sz w:val="18"/>
                <w:szCs w:val="18"/>
              </w:rPr>
              <w:t>, корпус</w:t>
            </w:r>
            <w:r w:rsidRPr="005F432C">
              <w:rPr>
                <w:i/>
                <w:iCs/>
                <w:sz w:val="18"/>
                <w:szCs w:val="18"/>
              </w:rPr>
              <w:t>)</w:t>
            </w:r>
            <w:r w:rsidRPr="005F432C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14:paraId="7F7E9A4E" w14:textId="26E4C8D8" w:rsidR="00547A36" w:rsidRDefault="00547A36" w:rsidP="000E6FE4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sz w:val="28"/>
                <w:szCs w:val="28"/>
                <w:lang w:val="kk-KZ"/>
              </w:rPr>
              <w:t>Офис</w:t>
            </w:r>
            <w:r w:rsidRPr="005F432C">
              <w:rPr>
                <w:sz w:val="28"/>
                <w:szCs w:val="28"/>
              </w:rPr>
              <w:t>-</w:t>
            </w:r>
            <w:r w:rsidRPr="005F432C">
              <w:rPr>
                <w:sz w:val="28"/>
                <w:szCs w:val="28"/>
                <w:lang w:val="kk-KZ"/>
              </w:rPr>
              <w:t>часы</w:t>
            </w:r>
            <w:r>
              <w:rPr>
                <w:sz w:val="28"/>
                <w:szCs w:val="28"/>
              </w:rPr>
              <w:t xml:space="preserve">: </w:t>
            </w:r>
            <w:r w:rsidR="00816A08" w:rsidRPr="00816A08">
              <w:rPr>
                <w:sz w:val="28"/>
                <w:szCs w:val="28"/>
                <w:u w:val="single"/>
                <w:lang w:val="en-US"/>
              </w:rPr>
              <w:t xml:space="preserve">15:25-16:15, </w:t>
            </w:r>
            <w:r w:rsidR="00816A08" w:rsidRPr="00816A08">
              <w:rPr>
                <w:sz w:val="28"/>
                <w:szCs w:val="28"/>
                <w:u w:val="single"/>
              </w:rPr>
              <w:t>четверг</w:t>
            </w:r>
          </w:p>
        </w:tc>
      </w:tr>
      <w:tr w:rsidR="00547A36" w:rsidRPr="005567E7" w14:paraId="07D3E9C1" w14:textId="77777777" w:rsidTr="002F2BFC">
        <w:tc>
          <w:tcPr>
            <w:tcW w:w="4672" w:type="dxa"/>
          </w:tcPr>
          <w:p w14:paraId="172CA478" w14:textId="015A4277" w:rsidR="00547A36" w:rsidRDefault="00547A36" w:rsidP="000E6FE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Тел., </w:t>
            </w:r>
            <w:r w:rsidRPr="005F432C">
              <w:rPr>
                <w:sz w:val="28"/>
                <w:szCs w:val="28"/>
                <w:lang w:val="en-US"/>
              </w:rPr>
              <w:t>WhatsApp</w:t>
            </w:r>
            <w:r w:rsidRPr="006825FA">
              <w:rPr>
                <w:sz w:val="28"/>
                <w:szCs w:val="28"/>
              </w:rPr>
              <w:t xml:space="preserve"> +7(</w:t>
            </w:r>
            <w:r w:rsidR="00816A08">
              <w:rPr>
                <w:sz w:val="28"/>
                <w:szCs w:val="28"/>
              </w:rPr>
              <w:t>777</w:t>
            </w:r>
            <w:r w:rsidR="00816A08" w:rsidRPr="006825FA">
              <w:rPr>
                <w:sz w:val="28"/>
                <w:szCs w:val="28"/>
              </w:rPr>
              <w:t xml:space="preserve">) - </w:t>
            </w:r>
            <w:r w:rsidR="00816A08">
              <w:rPr>
                <w:sz w:val="28"/>
                <w:szCs w:val="28"/>
              </w:rPr>
              <w:t>823</w:t>
            </w:r>
            <w:r w:rsidR="00816A08" w:rsidRPr="006825FA">
              <w:rPr>
                <w:sz w:val="28"/>
                <w:szCs w:val="28"/>
              </w:rPr>
              <w:t>-</w:t>
            </w:r>
            <w:r w:rsidR="00816A08">
              <w:rPr>
                <w:sz w:val="28"/>
                <w:szCs w:val="28"/>
              </w:rPr>
              <w:t>3873</w:t>
            </w:r>
          </w:p>
        </w:tc>
        <w:tc>
          <w:tcPr>
            <w:tcW w:w="4673" w:type="dxa"/>
          </w:tcPr>
          <w:p w14:paraId="26AE4D30" w14:textId="4DF48A0D" w:rsidR="00547A36" w:rsidRPr="00816A08" w:rsidRDefault="00547A36" w:rsidP="000E6FE4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5F432C">
              <w:rPr>
                <w:sz w:val="28"/>
                <w:szCs w:val="28"/>
                <w:lang w:val="fr-FR"/>
              </w:rPr>
              <w:t>e-mail:</w:t>
            </w:r>
            <w:r w:rsidR="00816A08" w:rsidRPr="00816A08">
              <w:rPr>
                <w:sz w:val="28"/>
                <w:szCs w:val="28"/>
                <w:lang w:val="en-US"/>
              </w:rPr>
              <w:t xml:space="preserve"> </w:t>
            </w:r>
            <w:r w:rsidR="00816A08" w:rsidRPr="00816A08">
              <w:rPr>
                <w:sz w:val="28"/>
                <w:szCs w:val="28"/>
                <w:u w:val="single"/>
                <w:lang w:val="en-US"/>
              </w:rPr>
              <w:t>alibek1324@mail.ru</w:t>
            </w:r>
          </w:p>
        </w:tc>
      </w:tr>
    </w:tbl>
    <w:p w14:paraId="67BB573E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  <w:lang w:val="fr-FR"/>
        </w:rPr>
      </w:pPr>
    </w:p>
    <w:p w14:paraId="190EE654" w14:textId="77777777" w:rsidR="00547A36" w:rsidRPr="005F432C" w:rsidRDefault="00547A36" w:rsidP="00547A36">
      <w:pPr>
        <w:widowControl w:val="0"/>
        <w:jc w:val="both"/>
        <w:rPr>
          <w:b/>
          <w:sz w:val="28"/>
          <w:szCs w:val="28"/>
          <w:lang w:val="fr-FR"/>
        </w:rPr>
      </w:pPr>
    </w:p>
    <w:p w14:paraId="7C1A8D09" w14:textId="77777777" w:rsidR="00547A36" w:rsidRPr="00EC4348" w:rsidRDefault="00547A36" w:rsidP="00547A36">
      <w:pPr>
        <w:widowControl w:val="0"/>
        <w:ind w:firstLine="709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</w:rPr>
        <w:t>2 Цель и задача курса</w:t>
      </w:r>
    </w:p>
    <w:p w14:paraId="4F4E3BD1" w14:textId="1790DF02" w:rsidR="00E27E46" w:rsidRDefault="00547A36" w:rsidP="00E27E46">
      <w:pPr>
        <w:pStyle w:val="13"/>
        <w:tabs>
          <w:tab w:val="left" w:pos="1632"/>
        </w:tabs>
        <w:ind w:firstLine="720"/>
        <w:jc w:val="both"/>
      </w:pPr>
      <w:r w:rsidRPr="00EC4348">
        <w:rPr>
          <w:b/>
          <w:sz w:val="28"/>
          <w:szCs w:val="28"/>
        </w:rPr>
        <w:t>Цель:</w:t>
      </w:r>
      <w:r w:rsidR="001F56EE" w:rsidRPr="001F56EE">
        <w:rPr>
          <w:b/>
          <w:sz w:val="28"/>
          <w:szCs w:val="28"/>
        </w:rPr>
        <w:t xml:space="preserve"> </w:t>
      </w:r>
      <w:r w:rsidR="00E27E46" w:rsidRPr="00E27E46">
        <w:rPr>
          <w:sz w:val="28"/>
          <w:szCs w:val="28"/>
        </w:rPr>
        <w:t xml:space="preserve">формирование способности применять знания </w:t>
      </w:r>
      <w:r w:rsidR="00E27E46">
        <w:rPr>
          <w:sz w:val="28"/>
          <w:szCs w:val="28"/>
        </w:rPr>
        <w:t>в области молекулярной биотехнологии для</w:t>
      </w:r>
      <w:r w:rsidR="00E27E46" w:rsidRPr="00E27E46">
        <w:rPr>
          <w:sz w:val="28"/>
          <w:szCs w:val="28"/>
        </w:rPr>
        <w:t xml:space="preserve"> проектирования технологических процессов, а также подготовить кадры для производственно-технологической деятельности в области </w:t>
      </w:r>
      <w:r w:rsidR="00E27E46" w:rsidRPr="00E27E46">
        <w:rPr>
          <w:sz w:val="28"/>
          <w:szCs w:val="28"/>
          <w:lang w:val="kk-KZ"/>
        </w:rPr>
        <w:t>биотехнологии</w:t>
      </w:r>
      <w:r w:rsidR="00E27E46" w:rsidRPr="00E27E46">
        <w:rPr>
          <w:sz w:val="28"/>
          <w:szCs w:val="28"/>
        </w:rPr>
        <w:t>.</w:t>
      </w:r>
    </w:p>
    <w:p w14:paraId="21A189EF" w14:textId="2A85C2A3" w:rsidR="00547A36" w:rsidRPr="001F56EE" w:rsidRDefault="00547A36" w:rsidP="00547A36">
      <w:pPr>
        <w:widowControl w:val="0"/>
        <w:jc w:val="both"/>
        <w:rPr>
          <w:b/>
          <w:sz w:val="28"/>
          <w:szCs w:val="28"/>
        </w:rPr>
      </w:pPr>
    </w:p>
    <w:p w14:paraId="10C29B37" w14:textId="0D76B0A0" w:rsidR="00547A36" w:rsidRPr="00E27E46" w:rsidRDefault="00547A36" w:rsidP="00547A36">
      <w:pPr>
        <w:widowControl w:val="0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</w:rPr>
        <w:t>Задача:</w:t>
      </w:r>
      <w:r w:rsidR="00E27E46" w:rsidRPr="00E27E46">
        <w:rPr>
          <w:b/>
          <w:sz w:val="28"/>
          <w:szCs w:val="28"/>
        </w:rPr>
        <w:t xml:space="preserve"> </w:t>
      </w:r>
      <w:r w:rsidR="00E27E46" w:rsidRPr="00E27E46">
        <w:rPr>
          <w:sz w:val="28"/>
          <w:szCs w:val="28"/>
        </w:rPr>
        <w:t xml:space="preserve">сформировать базовые знания </w:t>
      </w:r>
      <w:r w:rsidR="00E27E46" w:rsidRPr="00E27E46">
        <w:rPr>
          <w:sz w:val="28"/>
          <w:szCs w:val="28"/>
          <w:lang w:val="kk-KZ"/>
        </w:rPr>
        <w:t xml:space="preserve">в </w:t>
      </w:r>
      <w:r w:rsidR="00E27E46">
        <w:rPr>
          <w:sz w:val="28"/>
          <w:szCs w:val="28"/>
          <w:lang w:val="kk-KZ"/>
        </w:rPr>
        <w:t>области молекулярной биотехнологии</w:t>
      </w:r>
      <w:r w:rsidR="00E27E46" w:rsidRPr="00E27E46">
        <w:rPr>
          <w:sz w:val="28"/>
          <w:szCs w:val="28"/>
        </w:rPr>
        <w:t>, изучение и готовность к саморазвитию, повышению своей квалификации и мастерства, способность приобретать новые знания в области естественных наук.</w:t>
      </w:r>
    </w:p>
    <w:p w14:paraId="14C952BE" w14:textId="77777777" w:rsidR="00547A36" w:rsidRPr="00EC4348" w:rsidRDefault="00547A36" w:rsidP="00547A36">
      <w:pPr>
        <w:widowControl w:val="0"/>
        <w:ind w:firstLine="709"/>
        <w:jc w:val="both"/>
        <w:rPr>
          <w:b/>
          <w:sz w:val="28"/>
          <w:szCs w:val="28"/>
        </w:rPr>
      </w:pPr>
    </w:p>
    <w:p w14:paraId="0A77FAA0" w14:textId="77777777" w:rsidR="00547A36" w:rsidRPr="00EC4348" w:rsidRDefault="00547A36" w:rsidP="00547A3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  <w:lang w:val="kk-KZ"/>
        </w:rPr>
        <w:t xml:space="preserve">3 </w:t>
      </w:r>
      <w:r w:rsidRPr="00EC4348">
        <w:rPr>
          <w:b/>
          <w:sz w:val="28"/>
          <w:szCs w:val="28"/>
        </w:rPr>
        <w:t>Описание курса:</w:t>
      </w:r>
    </w:p>
    <w:p w14:paraId="13E2313A" w14:textId="77777777" w:rsidR="00D27C51" w:rsidRDefault="00547A36" w:rsidP="007C4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348">
        <w:rPr>
          <w:sz w:val="28"/>
          <w:szCs w:val="28"/>
        </w:rPr>
        <w:t xml:space="preserve">Курс предназначен для </w:t>
      </w:r>
      <w:r w:rsidRPr="00EC4348">
        <w:rPr>
          <w:sz w:val="28"/>
          <w:szCs w:val="28"/>
          <w:lang w:val="kk-KZ"/>
        </w:rPr>
        <w:t xml:space="preserve">обучающихся по </w:t>
      </w:r>
      <w:r w:rsidRPr="00EC4348">
        <w:rPr>
          <w:sz w:val="28"/>
          <w:szCs w:val="28"/>
        </w:rPr>
        <w:t xml:space="preserve">образовательной программе </w:t>
      </w:r>
    </w:p>
    <w:p w14:paraId="37D6770F" w14:textId="745EDC37" w:rsidR="00726EAF" w:rsidRPr="00E27E46" w:rsidRDefault="00547A36" w:rsidP="00E27E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val="kk-KZ"/>
        </w:rPr>
      </w:pPr>
      <w:r w:rsidRPr="00E27E46">
        <w:rPr>
          <w:sz w:val="28"/>
          <w:szCs w:val="28"/>
          <w:u w:val="single"/>
        </w:rPr>
        <w:t>«</w:t>
      </w:r>
      <w:r w:rsidR="00D27C51" w:rsidRPr="00E27E46">
        <w:rPr>
          <w:sz w:val="28"/>
          <w:szCs w:val="28"/>
          <w:u w:val="single"/>
        </w:rPr>
        <w:t>5</w:t>
      </w:r>
      <w:r w:rsidR="00D27C51" w:rsidRPr="00E27E46">
        <w:rPr>
          <w:sz w:val="28"/>
          <w:szCs w:val="28"/>
          <w:u w:val="single"/>
          <w:lang w:val="en-US"/>
        </w:rPr>
        <w:t>B</w:t>
      </w:r>
      <w:r w:rsidR="00D27C51" w:rsidRPr="00E27E46">
        <w:rPr>
          <w:sz w:val="28"/>
          <w:szCs w:val="28"/>
          <w:u w:val="single"/>
        </w:rPr>
        <w:t>070100</w:t>
      </w:r>
      <w:r w:rsidRPr="00E27E46">
        <w:rPr>
          <w:sz w:val="28"/>
          <w:szCs w:val="28"/>
          <w:u w:val="single"/>
        </w:rPr>
        <w:t>»</w:t>
      </w:r>
      <w:r w:rsidR="00D27C51" w:rsidRPr="00E27E46">
        <w:rPr>
          <w:sz w:val="28"/>
          <w:szCs w:val="28"/>
          <w:u w:val="single"/>
        </w:rPr>
        <w:t xml:space="preserve"> - </w:t>
      </w:r>
      <w:r w:rsidR="00D27C51" w:rsidRPr="00E27E46">
        <w:rPr>
          <w:sz w:val="28"/>
          <w:szCs w:val="28"/>
          <w:u w:val="single"/>
          <w:lang w:val="kk-KZ"/>
        </w:rPr>
        <w:t>Биотехнология</w:t>
      </w:r>
      <w:r w:rsidR="00E27E46" w:rsidRPr="00E27E46">
        <w:rPr>
          <w:sz w:val="28"/>
          <w:szCs w:val="28"/>
          <w:lang w:val="kk-KZ"/>
        </w:rPr>
        <w:t>__________________________________________</w:t>
      </w:r>
      <w:r w:rsidRPr="00E27E46">
        <w:rPr>
          <w:sz w:val="28"/>
          <w:szCs w:val="28"/>
        </w:rPr>
        <w:t xml:space="preserve"> </w:t>
      </w:r>
      <w:r w:rsidRPr="00E27E46">
        <w:rPr>
          <w:sz w:val="28"/>
          <w:szCs w:val="28"/>
          <w:u w:val="single"/>
          <w:lang w:val="kk-KZ"/>
        </w:rPr>
        <w:t xml:space="preserve"> </w:t>
      </w:r>
    </w:p>
    <w:p w14:paraId="39A2575C" w14:textId="77777777" w:rsidR="00547A36" w:rsidRDefault="00547A36" w:rsidP="00E27E4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EC4348">
        <w:rPr>
          <w:i/>
          <w:sz w:val="18"/>
          <w:szCs w:val="18"/>
        </w:rPr>
        <w:t>(шифр, название образовательной программы)</w:t>
      </w:r>
    </w:p>
    <w:p w14:paraId="2BC76351" w14:textId="77777777" w:rsidR="00547A36" w:rsidRPr="00EC4348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</w:rPr>
        <w:t>4. Результаты обучения</w:t>
      </w:r>
    </w:p>
    <w:p w14:paraId="1B39EC8D" w14:textId="77777777" w:rsidR="00547A36" w:rsidRPr="00EC4348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348">
        <w:rPr>
          <w:sz w:val="28"/>
          <w:szCs w:val="28"/>
        </w:rPr>
        <w:t xml:space="preserve">После завершения </w:t>
      </w:r>
      <w:r w:rsidRPr="00D57EB6">
        <w:rPr>
          <w:sz w:val="28"/>
          <w:szCs w:val="28"/>
        </w:rPr>
        <w:t>курса обучающийся</w:t>
      </w:r>
      <w:r w:rsidRPr="00EC4348">
        <w:rPr>
          <w:sz w:val="28"/>
          <w:szCs w:val="28"/>
        </w:rPr>
        <w:t xml:space="preserve"> </w:t>
      </w:r>
      <w:r w:rsidRPr="00D57EB6">
        <w:rPr>
          <w:sz w:val="28"/>
          <w:szCs w:val="28"/>
        </w:rPr>
        <w:t>должен</w:t>
      </w:r>
      <w:r w:rsidRPr="00EC4348">
        <w:rPr>
          <w:b/>
          <w:sz w:val="28"/>
          <w:szCs w:val="28"/>
        </w:rPr>
        <w:t>:</w:t>
      </w:r>
    </w:p>
    <w:p w14:paraId="183493B3" w14:textId="77777777" w:rsidR="00547A36" w:rsidRPr="00EC4348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348">
        <w:rPr>
          <w:b/>
          <w:sz w:val="28"/>
          <w:szCs w:val="28"/>
        </w:rPr>
        <w:t>Уметь</w:t>
      </w:r>
      <w:r w:rsidRPr="00EC4348">
        <w:rPr>
          <w:sz w:val="28"/>
          <w:szCs w:val="28"/>
        </w:rPr>
        <w:t>:</w:t>
      </w:r>
    </w:p>
    <w:p w14:paraId="3899E6F4" w14:textId="77777777" w:rsidR="00D60C29" w:rsidRDefault="00547A36" w:rsidP="00D60C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348">
        <w:rPr>
          <w:sz w:val="28"/>
          <w:szCs w:val="28"/>
        </w:rPr>
        <w:t>–</w:t>
      </w:r>
      <w:r w:rsidR="00D60C29" w:rsidRPr="00D60C29">
        <w:rPr>
          <w:sz w:val="28"/>
          <w:szCs w:val="28"/>
        </w:rPr>
        <w:t>характеризова</w:t>
      </w:r>
      <w:r w:rsidR="00D60C29">
        <w:rPr>
          <w:sz w:val="28"/>
          <w:szCs w:val="28"/>
        </w:rPr>
        <w:t>ть</w:t>
      </w:r>
      <w:r w:rsidR="00D60C29" w:rsidRPr="00D60C29">
        <w:rPr>
          <w:sz w:val="28"/>
          <w:szCs w:val="28"/>
        </w:rPr>
        <w:t xml:space="preserve"> инструменты и основные методы генетической инженерии</w:t>
      </w:r>
      <w:r w:rsidR="00D60C29">
        <w:rPr>
          <w:sz w:val="28"/>
          <w:szCs w:val="28"/>
        </w:rPr>
        <w:t>;</w:t>
      </w:r>
    </w:p>
    <w:p w14:paraId="52F9D36C" w14:textId="77777777" w:rsidR="00DD38B2" w:rsidRDefault="00D60C29" w:rsidP="00D60C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0C29">
        <w:rPr>
          <w:sz w:val="28"/>
          <w:szCs w:val="28"/>
        </w:rPr>
        <w:t>обобщ</w:t>
      </w:r>
      <w:r>
        <w:rPr>
          <w:sz w:val="28"/>
          <w:szCs w:val="28"/>
        </w:rPr>
        <w:t>ть</w:t>
      </w:r>
      <w:r w:rsidRPr="00D60C29">
        <w:rPr>
          <w:sz w:val="28"/>
          <w:szCs w:val="28"/>
        </w:rPr>
        <w:t xml:space="preserve"> принципы и достижения клеточной инженерии</w:t>
      </w:r>
      <w:r w:rsidR="00DD38B2">
        <w:rPr>
          <w:sz w:val="28"/>
          <w:szCs w:val="28"/>
        </w:rPr>
        <w:t>;</w:t>
      </w:r>
    </w:p>
    <w:p w14:paraId="3412EF87" w14:textId="1A8D33A0" w:rsidR="00547A36" w:rsidRPr="00EC4348" w:rsidRDefault="00DD38B2" w:rsidP="00D60C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0C29" w:rsidRPr="00D60C29">
        <w:rPr>
          <w:sz w:val="28"/>
          <w:szCs w:val="28"/>
        </w:rPr>
        <w:t>на конкретных примерах рассм</w:t>
      </w:r>
      <w:r>
        <w:rPr>
          <w:sz w:val="28"/>
          <w:szCs w:val="28"/>
        </w:rPr>
        <w:t>атривать</w:t>
      </w:r>
      <w:r w:rsidR="00D60C29" w:rsidRPr="00D60C29">
        <w:rPr>
          <w:sz w:val="28"/>
          <w:szCs w:val="28"/>
        </w:rPr>
        <w:t xml:space="preserve"> вопросы конструирования и использования генетически модифицированных организмов</w:t>
      </w:r>
    </w:p>
    <w:p w14:paraId="4A781C98" w14:textId="77777777" w:rsidR="00547A36" w:rsidRPr="00EC4348" w:rsidRDefault="00547A36" w:rsidP="00547A36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348">
        <w:rPr>
          <w:b/>
          <w:sz w:val="28"/>
          <w:szCs w:val="28"/>
        </w:rPr>
        <w:t>Знать</w:t>
      </w:r>
      <w:r w:rsidRPr="00EC4348">
        <w:rPr>
          <w:sz w:val="28"/>
          <w:szCs w:val="28"/>
        </w:rPr>
        <w:t>:</w:t>
      </w:r>
    </w:p>
    <w:p w14:paraId="46126FB3" w14:textId="72947B74" w:rsidR="00E27E46" w:rsidRPr="00E27E46" w:rsidRDefault="00547A36" w:rsidP="00E27E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E46">
        <w:rPr>
          <w:sz w:val="28"/>
          <w:szCs w:val="28"/>
        </w:rPr>
        <w:t xml:space="preserve">– </w:t>
      </w:r>
      <w:r w:rsidR="00E27E46" w:rsidRPr="00E27E46">
        <w:rPr>
          <w:sz w:val="28"/>
          <w:szCs w:val="28"/>
        </w:rPr>
        <w:t>организацию геномов;</w:t>
      </w:r>
    </w:p>
    <w:p w14:paraId="606E095D" w14:textId="77777777" w:rsidR="00E27E46" w:rsidRDefault="00E27E46" w:rsidP="00E27E46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E46">
        <w:rPr>
          <w:sz w:val="28"/>
          <w:szCs w:val="28"/>
        </w:rPr>
        <w:t>механизм</w:t>
      </w:r>
      <w:r>
        <w:rPr>
          <w:sz w:val="28"/>
          <w:szCs w:val="28"/>
        </w:rPr>
        <w:t>ы</w:t>
      </w:r>
      <w:r w:rsidRPr="00E27E46">
        <w:rPr>
          <w:sz w:val="28"/>
          <w:szCs w:val="28"/>
        </w:rPr>
        <w:t xml:space="preserve"> явлений, направленных на сохранение и изменчивость наследственной информации</w:t>
      </w:r>
      <w:r>
        <w:rPr>
          <w:sz w:val="28"/>
          <w:szCs w:val="28"/>
        </w:rPr>
        <w:t>;</w:t>
      </w:r>
    </w:p>
    <w:p w14:paraId="7CEDD2F9" w14:textId="6797C412" w:rsidR="00E27E46" w:rsidRPr="005F432C" w:rsidRDefault="00E27E46" w:rsidP="00E27E46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E46">
        <w:rPr>
          <w:sz w:val="28"/>
          <w:szCs w:val="28"/>
        </w:rPr>
        <w:t>принцип</w:t>
      </w:r>
      <w:r>
        <w:rPr>
          <w:sz w:val="28"/>
          <w:szCs w:val="28"/>
        </w:rPr>
        <w:t>ы</w:t>
      </w:r>
      <w:r w:rsidRPr="00E27E46">
        <w:rPr>
          <w:sz w:val="28"/>
          <w:szCs w:val="28"/>
        </w:rPr>
        <w:t xml:space="preserve"> организации и экспрессии генов. </w:t>
      </w:r>
    </w:p>
    <w:p w14:paraId="147B6249" w14:textId="77777777" w:rsidR="00547A36" w:rsidRPr="005F432C" w:rsidRDefault="00547A36" w:rsidP="00547A36">
      <w:pPr>
        <w:pStyle w:val="ac"/>
        <w:widowControl w:val="0"/>
        <w:tabs>
          <w:tab w:val="left" w:pos="567"/>
        </w:tabs>
        <w:ind w:left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lastRenderedPageBreak/>
        <w:t>5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Календарно-тематический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2030"/>
        <w:gridCol w:w="2073"/>
        <w:gridCol w:w="1386"/>
        <w:gridCol w:w="1175"/>
        <w:gridCol w:w="1600"/>
        <w:gridCol w:w="1077"/>
      </w:tblGrid>
      <w:tr w:rsidR="00C4323C" w:rsidRPr="00D57EB6" w14:paraId="6B57891F" w14:textId="77777777" w:rsidTr="00E251FC">
        <w:trPr>
          <w:cantSplit/>
          <w:trHeight w:val="767"/>
          <w:tblHeader/>
        </w:trPr>
        <w:tc>
          <w:tcPr>
            <w:tcW w:w="226" w:type="pct"/>
            <w:shd w:val="clear" w:color="auto" w:fill="D9D9D9"/>
            <w:textDirection w:val="btLr"/>
            <w:vAlign w:val="center"/>
          </w:tcPr>
          <w:p w14:paraId="5C764077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D57EB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3F940D0B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D57EB6">
              <w:rPr>
                <w:b/>
                <w:sz w:val="20"/>
                <w:szCs w:val="20"/>
              </w:rPr>
              <w:t>Тема лекции</w:t>
            </w:r>
          </w:p>
        </w:tc>
        <w:tc>
          <w:tcPr>
            <w:tcW w:w="1022" w:type="pct"/>
            <w:shd w:val="clear" w:color="auto" w:fill="D9D9D9"/>
            <w:vAlign w:val="center"/>
          </w:tcPr>
          <w:p w14:paraId="2DC5237B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D57EB6">
              <w:rPr>
                <w:b/>
                <w:sz w:val="20"/>
                <w:szCs w:val="20"/>
              </w:rPr>
              <w:t>Тема практической работы</w:t>
            </w:r>
          </w:p>
        </w:tc>
        <w:tc>
          <w:tcPr>
            <w:tcW w:w="687" w:type="pct"/>
            <w:shd w:val="clear" w:color="auto" w:fill="D9D9D9"/>
          </w:tcPr>
          <w:p w14:paraId="7EEF0045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D57EB6">
              <w:rPr>
                <w:b/>
                <w:sz w:val="20"/>
                <w:szCs w:val="20"/>
              </w:rPr>
              <w:t>Тема лабораторной работы</w:t>
            </w:r>
          </w:p>
        </w:tc>
        <w:tc>
          <w:tcPr>
            <w:tcW w:w="738" w:type="pct"/>
            <w:shd w:val="clear" w:color="auto" w:fill="D9D9D9"/>
            <w:vAlign w:val="center"/>
          </w:tcPr>
          <w:p w14:paraId="31EA480F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D57EB6">
              <w:rPr>
                <w:b/>
                <w:sz w:val="20"/>
                <w:szCs w:val="20"/>
              </w:rPr>
              <w:t xml:space="preserve">Ссылка </w:t>
            </w:r>
          </w:p>
          <w:p w14:paraId="03DB3DFF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D57EB6">
              <w:rPr>
                <w:b/>
                <w:sz w:val="20"/>
                <w:szCs w:val="20"/>
              </w:rPr>
              <w:t>на литературу</w:t>
            </w:r>
          </w:p>
        </w:tc>
        <w:tc>
          <w:tcPr>
            <w:tcW w:w="791" w:type="pct"/>
            <w:shd w:val="clear" w:color="auto" w:fill="D9D9D9"/>
            <w:vAlign w:val="center"/>
          </w:tcPr>
          <w:p w14:paraId="0CE60B40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D57EB6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536" w:type="pct"/>
            <w:shd w:val="clear" w:color="auto" w:fill="D9D9D9"/>
            <w:vAlign w:val="center"/>
          </w:tcPr>
          <w:p w14:paraId="704A3EC9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D57EB6">
              <w:rPr>
                <w:b/>
                <w:sz w:val="20"/>
                <w:szCs w:val="20"/>
              </w:rPr>
              <w:t>Срок сдачи</w:t>
            </w:r>
          </w:p>
        </w:tc>
      </w:tr>
      <w:tr w:rsidR="00C4323C" w:rsidRPr="00D57EB6" w14:paraId="09AF3772" w14:textId="77777777" w:rsidTr="00E251FC">
        <w:tc>
          <w:tcPr>
            <w:tcW w:w="226" w:type="pct"/>
            <w:shd w:val="clear" w:color="auto" w:fill="auto"/>
            <w:vAlign w:val="center"/>
          </w:tcPr>
          <w:p w14:paraId="18345DE1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D57EB6">
              <w:rPr>
                <w:sz w:val="20"/>
                <w:szCs w:val="20"/>
              </w:rPr>
              <w:t>1</w:t>
            </w:r>
          </w:p>
        </w:tc>
        <w:tc>
          <w:tcPr>
            <w:tcW w:w="1001" w:type="pct"/>
            <w:shd w:val="clear" w:color="auto" w:fill="auto"/>
          </w:tcPr>
          <w:p w14:paraId="2C023EB5" w14:textId="473D8B74" w:rsidR="00547A36" w:rsidRPr="00D57EB6" w:rsidRDefault="00561B68" w:rsidP="000E6FE4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Молекулярно-биотехнологическая революция и ее роль в становлении молекулярной биотехнологии</w:t>
            </w:r>
          </w:p>
        </w:tc>
        <w:tc>
          <w:tcPr>
            <w:tcW w:w="1022" w:type="pct"/>
            <w:shd w:val="clear" w:color="auto" w:fill="auto"/>
          </w:tcPr>
          <w:p w14:paraId="6D2C618B" w14:textId="5240A442" w:rsidR="00547A36" w:rsidRPr="000B1B12" w:rsidRDefault="00561B68" w:rsidP="000E6F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рекомбинантных ДНК</w:t>
            </w:r>
            <w:r w:rsidR="000B1B12">
              <w:rPr>
                <w:sz w:val="20"/>
                <w:szCs w:val="20"/>
              </w:rPr>
              <w:t xml:space="preserve">, возникновение молекулярной биотехнологии, коммерциализация молекулярной биотехнологии, создание функциональных бактериальных плазмид </w:t>
            </w:r>
            <w:r w:rsidR="000B1B12">
              <w:rPr>
                <w:sz w:val="20"/>
                <w:szCs w:val="20"/>
                <w:lang w:val="en-US"/>
              </w:rPr>
              <w:t>in</w:t>
            </w:r>
            <w:r w:rsidR="000B1B12" w:rsidRPr="000B1B12">
              <w:rPr>
                <w:sz w:val="20"/>
                <w:szCs w:val="20"/>
              </w:rPr>
              <w:t xml:space="preserve"> </w:t>
            </w:r>
            <w:r w:rsidR="000B1B12">
              <w:rPr>
                <w:sz w:val="20"/>
                <w:szCs w:val="20"/>
                <w:lang w:val="en-US"/>
              </w:rPr>
              <w:t>vitro</w:t>
            </w:r>
          </w:p>
        </w:tc>
        <w:tc>
          <w:tcPr>
            <w:tcW w:w="687" w:type="pct"/>
          </w:tcPr>
          <w:p w14:paraId="5AA70FC0" w14:textId="77777777" w:rsidR="00547A36" w:rsidRPr="00D57EB6" w:rsidRDefault="00547A36" w:rsidP="000E6F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56141523" w14:textId="162DD348" w:rsidR="00547A36" w:rsidRPr="00D57EB6" w:rsidRDefault="00E251FC" w:rsidP="000E6F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97074">
              <w:rPr>
                <w:i/>
                <w:sz w:val="22"/>
                <w:szCs w:val="22"/>
              </w:rPr>
              <w:t>~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>1-</w:t>
            </w:r>
            <w:r>
              <w:rPr>
                <w:sz w:val="20"/>
                <w:szCs w:val="20"/>
              </w:rPr>
              <w:t>11 (основная литература)</w:t>
            </w:r>
          </w:p>
        </w:tc>
        <w:tc>
          <w:tcPr>
            <w:tcW w:w="791" w:type="pct"/>
            <w:shd w:val="clear" w:color="auto" w:fill="auto"/>
          </w:tcPr>
          <w:p w14:paraId="5B7BB821" w14:textId="55B8FEBB" w:rsidR="00547A36" w:rsidRPr="00C4323C" w:rsidRDefault="00E251FC" w:rsidP="000E6FE4">
            <w:pPr>
              <w:pStyle w:val="12"/>
              <w:tabs>
                <w:tab w:val="left" w:pos="284"/>
              </w:tabs>
              <w:ind w:firstLine="0"/>
              <w:rPr>
                <w:bCs/>
                <w:sz w:val="20"/>
                <w:szCs w:val="20"/>
              </w:rPr>
            </w:pPr>
            <w:r w:rsidRPr="000914DE">
              <w:rPr>
                <w:sz w:val="20"/>
                <w:szCs w:val="20"/>
              </w:rPr>
              <w:t>Выполнение индивидуального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3453B0B7" w14:textId="681F436B" w:rsidR="00547A36" w:rsidRPr="00D57EB6" w:rsidRDefault="00DE58F0" w:rsidP="000E6FE4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F634C1">
              <w:rPr>
                <w:sz w:val="20"/>
                <w:szCs w:val="20"/>
              </w:rPr>
              <w:t>В течении одной недели со дня получения задания</w:t>
            </w:r>
          </w:p>
        </w:tc>
      </w:tr>
      <w:tr w:rsidR="00E251FC" w:rsidRPr="00D57EB6" w14:paraId="190494F7" w14:textId="77777777" w:rsidTr="00E251FC">
        <w:tc>
          <w:tcPr>
            <w:tcW w:w="226" w:type="pct"/>
            <w:shd w:val="clear" w:color="auto" w:fill="auto"/>
            <w:vAlign w:val="center"/>
          </w:tcPr>
          <w:p w14:paraId="21EED786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D57EB6">
              <w:rPr>
                <w:sz w:val="20"/>
                <w:szCs w:val="20"/>
              </w:rPr>
              <w:t>2</w:t>
            </w:r>
          </w:p>
        </w:tc>
        <w:tc>
          <w:tcPr>
            <w:tcW w:w="1001" w:type="pct"/>
            <w:shd w:val="clear" w:color="auto" w:fill="auto"/>
          </w:tcPr>
          <w:p w14:paraId="62CEF19D" w14:textId="615B1176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Биологические системы, использующиеся в молекулярной биотехнологии</w:t>
            </w:r>
          </w:p>
        </w:tc>
        <w:tc>
          <w:tcPr>
            <w:tcW w:w="1022" w:type="pct"/>
            <w:shd w:val="clear" w:color="auto" w:fill="auto"/>
          </w:tcPr>
          <w:p w14:paraId="38180E3E" w14:textId="5B3EBBEF" w:rsidR="00E251FC" w:rsidRPr="00B262DA" w:rsidRDefault="00E251FC" w:rsidP="00E251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Прокариоты и эукариоты</w:t>
            </w:r>
            <w:r>
              <w:rPr>
                <w:sz w:val="20"/>
                <w:szCs w:val="20"/>
              </w:rPr>
              <w:t>, появление новых генотипов в смешанной культуре биохимических мутантов бактерий, культуры эукариотических клеток</w:t>
            </w:r>
          </w:p>
        </w:tc>
        <w:tc>
          <w:tcPr>
            <w:tcW w:w="687" w:type="pct"/>
          </w:tcPr>
          <w:p w14:paraId="0DE7442E" w14:textId="77777777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7C2F6283" w14:textId="299818AF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  <w:r w:rsidRPr="000B6D9C">
              <w:rPr>
                <w:sz w:val="20"/>
                <w:szCs w:val="20"/>
              </w:rPr>
              <w:t>(</w:t>
            </w:r>
            <w:r w:rsidRPr="000B6D9C">
              <w:rPr>
                <w:i/>
                <w:sz w:val="22"/>
                <w:szCs w:val="22"/>
              </w:rPr>
              <w:t>~</w:t>
            </w:r>
            <w:r w:rsidRPr="000B6D9C">
              <w:rPr>
                <w:sz w:val="20"/>
                <w:szCs w:val="20"/>
              </w:rPr>
              <w:t>)</w:t>
            </w:r>
            <w:r w:rsidRPr="000B6D9C">
              <w:rPr>
                <w:sz w:val="20"/>
                <w:szCs w:val="20"/>
                <w:lang w:val="en-US"/>
              </w:rPr>
              <w:t>1-</w:t>
            </w:r>
            <w:r w:rsidRPr="000B6D9C">
              <w:rPr>
                <w:sz w:val="20"/>
                <w:szCs w:val="20"/>
              </w:rPr>
              <w:t>11 (основная литература)</w:t>
            </w:r>
          </w:p>
        </w:tc>
        <w:tc>
          <w:tcPr>
            <w:tcW w:w="791" w:type="pct"/>
            <w:shd w:val="clear" w:color="auto" w:fill="auto"/>
          </w:tcPr>
          <w:p w14:paraId="40E33892" w14:textId="37E37EF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185EFC">
              <w:rPr>
                <w:sz w:val="20"/>
                <w:szCs w:val="20"/>
              </w:rPr>
              <w:t>Выполнение индивидуального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67FE11FA" w14:textId="120E80A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6626D6">
              <w:rPr>
                <w:sz w:val="20"/>
                <w:szCs w:val="20"/>
              </w:rPr>
              <w:t>В течении одной недели со дня получения задания</w:t>
            </w:r>
          </w:p>
        </w:tc>
      </w:tr>
      <w:tr w:rsidR="00E251FC" w:rsidRPr="00D57EB6" w14:paraId="33808ED6" w14:textId="77777777" w:rsidTr="00E251FC">
        <w:tc>
          <w:tcPr>
            <w:tcW w:w="226" w:type="pct"/>
            <w:shd w:val="clear" w:color="auto" w:fill="auto"/>
            <w:vAlign w:val="center"/>
          </w:tcPr>
          <w:p w14:paraId="5FD385D8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D57EB6">
              <w:rPr>
                <w:sz w:val="20"/>
                <w:szCs w:val="20"/>
              </w:rPr>
              <w:t>3</w:t>
            </w:r>
          </w:p>
        </w:tc>
        <w:tc>
          <w:tcPr>
            <w:tcW w:w="1001" w:type="pct"/>
            <w:shd w:val="clear" w:color="auto" w:fill="auto"/>
          </w:tcPr>
          <w:p w14:paraId="50C29F90" w14:textId="704738C1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ДНК, РНК и синтез белка</w:t>
            </w:r>
          </w:p>
        </w:tc>
        <w:tc>
          <w:tcPr>
            <w:tcW w:w="1022" w:type="pct"/>
          </w:tcPr>
          <w:p w14:paraId="557026F6" w14:textId="3551BBDB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ДНК, репликация, расшифровка гететической информации: РНК и белок, трансляция, регуляция транскрипции у бактерий, регуляция транскрипции у эукариот</w:t>
            </w:r>
          </w:p>
        </w:tc>
        <w:tc>
          <w:tcPr>
            <w:tcW w:w="687" w:type="pct"/>
          </w:tcPr>
          <w:p w14:paraId="4A93886E" w14:textId="77777777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18E5AE5E" w14:textId="1D356AD9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  <w:r w:rsidRPr="000B6D9C">
              <w:rPr>
                <w:sz w:val="20"/>
                <w:szCs w:val="20"/>
              </w:rPr>
              <w:t>(</w:t>
            </w:r>
            <w:r w:rsidRPr="000B6D9C">
              <w:rPr>
                <w:i/>
                <w:sz w:val="22"/>
                <w:szCs w:val="22"/>
              </w:rPr>
              <w:t>~</w:t>
            </w:r>
            <w:r w:rsidRPr="000B6D9C">
              <w:rPr>
                <w:sz w:val="20"/>
                <w:szCs w:val="20"/>
              </w:rPr>
              <w:t>)</w:t>
            </w:r>
            <w:r w:rsidRPr="000B6D9C">
              <w:rPr>
                <w:sz w:val="20"/>
                <w:szCs w:val="20"/>
                <w:lang w:val="en-US"/>
              </w:rPr>
              <w:t>1-</w:t>
            </w:r>
            <w:r w:rsidRPr="000B6D9C">
              <w:rPr>
                <w:sz w:val="20"/>
                <w:szCs w:val="20"/>
              </w:rPr>
              <w:t>11 (основная литература)</w:t>
            </w:r>
          </w:p>
        </w:tc>
        <w:tc>
          <w:tcPr>
            <w:tcW w:w="791" w:type="pct"/>
            <w:shd w:val="clear" w:color="auto" w:fill="auto"/>
          </w:tcPr>
          <w:p w14:paraId="3E5F0DC9" w14:textId="376D6F58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185EFC">
              <w:rPr>
                <w:sz w:val="20"/>
                <w:szCs w:val="20"/>
              </w:rPr>
              <w:t>Выполнение индивидуального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5FA0B65A" w14:textId="73E667DE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6626D6">
              <w:rPr>
                <w:sz w:val="20"/>
                <w:szCs w:val="20"/>
              </w:rPr>
              <w:t>В течении одной недели со дня получения задания</w:t>
            </w:r>
          </w:p>
        </w:tc>
      </w:tr>
      <w:tr w:rsidR="00E251FC" w:rsidRPr="00D57EB6" w14:paraId="3CC890FE" w14:textId="77777777" w:rsidTr="00E251FC">
        <w:trPr>
          <w:trHeight w:val="195"/>
        </w:trPr>
        <w:tc>
          <w:tcPr>
            <w:tcW w:w="226" w:type="pct"/>
            <w:shd w:val="clear" w:color="auto" w:fill="auto"/>
            <w:vAlign w:val="center"/>
          </w:tcPr>
          <w:p w14:paraId="65F4700C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D57EB6">
              <w:rPr>
                <w:sz w:val="20"/>
                <w:szCs w:val="20"/>
              </w:rPr>
              <w:t>4</w:t>
            </w:r>
          </w:p>
        </w:tc>
        <w:tc>
          <w:tcPr>
            <w:tcW w:w="1001" w:type="pct"/>
            <w:shd w:val="clear" w:color="auto" w:fill="auto"/>
          </w:tcPr>
          <w:p w14:paraId="6D7B6110" w14:textId="78AD0A70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Технология рекомбинантных ДНК</w:t>
            </w:r>
          </w:p>
        </w:tc>
        <w:tc>
          <w:tcPr>
            <w:tcW w:w="1022" w:type="pct"/>
          </w:tcPr>
          <w:p w14:paraId="089B81DA" w14:textId="77777777" w:rsidR="00E251FC" w:rsidRDefault="00E251FC" w:rsidP="00E251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Рестрицирующие эндонуклеазы, гель-электрофорез, плазмидные векторы, фрагменты с липкими концами, образованные при расщеплении ДНК рестриктазой </w:t>
            </w:r>
            <w:r>
              <w:rPr>
                <w:sz w:val="20"/>
                <w:szCs w:val="20"/>
                <w:lang w:val="en-US"/>
              </w:rPr>
              <w:t>RT</w:t>
            </w:r>
            <w:r>
              <w:rPr>
                <w:sz w:val="20"/>
                <w:szCs w:val="20"/>
              </w:rPr>
              <w:t>, радиоавтография, иммунологический скрининг, скрининг по активности белка, клонирование структурных генов эукариот, векторы для клонирования крупных фрагментов ДНК, генетическая трансформация прокариот</w:t>
            </w:r>
          </w:p>
          <w:p w14:paraId="31478173" w14:textId="7A2C17D7" w:rsidR="00E251FC" w:rsidRPr="00B0060C" w:rsidRDefault="00E251FC" w:rsidP="00E251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pct"/>
          </w:tcPr>
          <w:p w14:paraId="1F3DDC24" w14:textId="77777777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23330FDF" w14:textId="28BFAF91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  <w:r w:rsidRPr="000B6D9C">
              <w:rPr>
                <w:sz w:val="20"/>
                <w:szCs w:val="20"/>
              </w:rPr>
              <w:t>(</w:t>
            </w:r>
            <w:r w:rsidRPr="000B6D9C">
              <w:rPr>
                <w:i/>
                <w:sz w:val="22"/>
                <w:szCs w:val="22"/>
              </w:rPr>
              <w:t>~</w:t>
            </w:r>
            <w:r w:rsidRPr="000B6D9C">
              <w:rPr>
                <w:sz w:val="20"/>
                <w:szCs w:val="20"/>
              </w:rPr>
              <w:t>)</w:t>
            </w:r>
            <w:r w:rsidRPr="000B6D9C">
              <w:rPr>
                <w:sz w:val="20"/>
                <w:szCs w:val="20"/>
                <w:lang w:val="en-US"/>
              </w:rPr>
              <w:t>1-</w:t>
            </w:r>
            <w:r w:rsidRPr="000B6D9C">
              <w:rPr>
                <w:sz w:val="20"/>
                <w:szCs w:val="20"/>
              </w:rPr>
              <w:t>11 (основная литература)</w:t>
            </w:r>
          </w:p>
        </w:tc>
        <w:tc>
          <w:tcPr>
            <w:tcW w:w="791" w:type="pct"/>
            <w:shd w:val="clear" w:color="auto" w:fill="auto"/>
          </w:tcPr>
          <w:p w14:paraId="78F499BA" w14:textId="73435272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185EFC">
              <w:rPr>
                <w:sz w:val="20"/>
                <w:szCs w:val="20"/>
              </w:rPr>
              <w:t>Выполнение индивидуального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5ABA6BDB" w14:textId="4BDDD1C1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6626D6">
              <w:rPr>
                <w:sz w:val="20"/>
                <w:szCs w:val="20"/>
              </w:rPr>
              <w:t>В течении одной недели со дня получения задания</w:t>
            </w:r>
          </w:p>
        </w:tc>
      </w:tr>
      <w:tr w:rsidR="00E251FC" w:rsidRPr="00D57EB6" w14:paraId="7CBB1FAF" w14:textId="77777777" w:rsidTr="00E251FC">
        <w:tc>
          <w:tcPr>
            <w:tcW w:w="226" w:type="pct"/>
            <w:shd w:val="clear" w:color="auto" w:fill="auto"/>
            <w:vAlign w:val="center"/>
          </w:tcPr>
          <w:p w14:paraId="756F3158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D57EB6">
              <w:rPr>
                <w:sz w:val="20"/>
                <w:szCs w:val="20"/>
              </w:rPr>
              <w:t>5</w:t>
            </w:r>
          </w:p>
        </w:tc>
        <w:tc>
          <w:tcPr>
            <w:tcW w:w="1001" w:type="pct"/>
            <w:shd w:val="clear" w:color="auto" w:fill="auto"/>
          </w:tcPr>
          <w:p w14:paraId="45C4EB57" w14:textId="7D5C4E98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Химический синтез, определение </w:t>
            </w:r>
            <w:r>
              <w:rPr>
                <w:b/>
                <w:sz w:val="20"/>
                <w:szCs w:val="20"/>
                <w:u w:val="single"/>
              </w:rPr>
              <w:lastRenderedPageBreak/>
              <w:t>нуклеотидной последовательности и амплификации ДНК</w:t>
            </w:r>
          </w:p>
        </w:tc>
        <w:tc>
          <w:tcPr>
            <w:tcW w:w="1022" w:type="pct"/>
            <w:shd w:val="clear" w:color="auto" w:fill="auto"/>
          </w:tcPr>
          <w:p w14:paraId="2E853183" w14:textId="2B693ACB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Химический синтез ДНК, методы </w:t>
            </w:r>
            <w:r>
              <w:rPr>
                <w:sz w:val="20"/>
                <w:szCs w:val="20"/>
              </w:rPr>
              <w:lastRenderedPageBreak/>
              <w:t xml:space="preserve">секвенирования ДНК, секвенирование ДНК с помощью дидезоксинуклеотидов, специфическая  ферментативная амплификация ДНК </w:t>
            </w:r>
            <w:r>
              <w:rPr>
                <w:sz w:val="20"/>
                <w:szCs w:val="20"/>
                <w:lang w:val="en-US"/>
              </w:rPr>
              <w:t>in</w:t>
            </w:r>
            <w:r w:rsidRPr="00A22F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vitro</w:t>
            </w:r>
            <w:r w:rsidRPr="00A22F0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полимеразная цепная реакция</w:t>
            </w:r>
          </w:p>
        </w:tc>
        <w:tc>
          <w:tcPr>
            <w:tcW w:w="687" w:type="pct"/>
          </w:tcPr>
          <w:p w14:paraId="46C93E50" w14:textId="77777777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31686718" w14:textId="08004B8C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  <w:r w:rsidRPr="00877ED3">
              <w:rPr>
                <w:sz w:val="20"/>
                <w:szCs w:val="20"/>
              </w:rPr>
              <w:t>(</w:t>
            </w:r>
            <w:r w:rsidRPr="00877ED3">
              <w:rPr>
                <w:i/>
                <w:sz w:val="22"/>
                <w:szCs w:val="22"/>
              </w:rPr>
              <w:t>~</w:t>
            </w:r>
            <w:r w:rsidRPr="00877ED3">
              <w:rPr>
                <w:sz w:val="20"/>
                <w:szCs w:val="20"/>
              </w:rPr>
              <w:t>)</w:t>
            </w:r>
            <w:r w:rsidRPr="00877ED3">
              <w:rPr>
                <w:sz w:val="20"/>
                <w:szCs w:val="20"/>
                <w:lang w:val="en-US"/>
              </w:rPr>
              <w:t>1-</w:t>
            </w:r>
            <w:r w:rsidRPr="00877ED3">
              <w:rPr>
                <w:sz w:val="20"/>
                <w:szCs w:val="20"/>
              </w:rPr>
              <w:t xml:space="preserve">11 (основная </w:t>
            </w:r>
            <w:r w:rsidRPr="00877ED3">
              <w:rPr>
                <w:sz w:val="20"/>
                <w:szCs w:val="20"/>
              </w:rPr>
              <w:lastRenderedPageBreak/>
              <w:t>литература)</w:t>
            </w:r>
          </w:p>
        </w:tc>
        <w:tc>
          <w:tcPr>
            <w:tcW w:w="791" w:type="pct"/>
            <w:shd w:val="clear" w:color="auto" w:fill="auto"/>
          </w:tcPr>
          <w:p w14:paraId="0D47CA01" w14:textId="19BDDBF2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D0288D">
              <w:rPr>
                <w:sz w:val="20"/>
                <w:szCs w:val="20"/>
              </w:rPr>
              <w:lastRenderedPageBreak/>
              <w:t>Выполнение индивидуально</w:t>
            </w:r>
            <w:r w:rsidRPr="00D0288D">
              <w:rPr>
                <w:sz w:val="20"/>
                <w:szCs w:val="20"/>
              </w:rPr>
              <w:lastRenderedPageBreak/>
              <w:t>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161D4A61" w14:textId="275E338D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7F4126">
              <w:rPr>
                <w:sz w:val="20"/>
                <w:szCs w:val="20"/>
              </w:rPr>
              <w:lastRenderedPageBreak/>
              <w:t xml:space="preserve">В течении одной </w:t>
            </w:r>
            <w:r w:rsidRPr="007F4126">
              <w:rPr>
                <w:sz w:val="20"/>
                <w:szCs w:val="20"/>
              </w:rPr>
              <w:lastRenderedPageBreak/>
              <w:t>недели со дня получения задания</w:t>
            </w:r>
          </w:p>
        </w:tc>
      </w:tr>
      <w:tr w:rsidR="00E251FC" w:rsidRPr="00D57EB6" w14:paraId="44923C3E" w14:textId="77777777" w:rsidTr="00E251FC">
        <w:tc>
          <w:tcPr>
            <w:tcW w:w="226" w:type="pct"/>
            <w:shd w:val="clear" w:color="auto" w:fill="auto"/>
            <w:vAlign w:val="center"/>
          </w:tcPr>
          <w:p w14:paraId="31BB8279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D57EB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01" w:type="pct"/>
            <w:shd w:val="clear" w:color="auto" w:fill="auto"/>
          </w:tcPr>
          <w:p w14:paraId="01892637" w14:textId="600FC08B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Оптимизация экспрессии генов, клонированных в прокариотических системах</w:t>
            </w:r>
          </w:p>
        </w:tc>
        <w:tc>
          <w:tcPr>
            <w:tcW w:w="1022" w:type="pct"/>
          </w:tcPr>
          <w:p w14:paraId="058BBFAF" w14:textId="4BD5F30F" w:rsidR="00E251FC" w:rsidRPr="00C13F3B" w:rsidRDefault="00E251FC" w:rsidP="00E251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Экспрессия генов при участии сильных регулируемых промоторов</w:t>
            </w:r>
            <w:r>
              <w:rPr>
                <w:sz w:val="20"/>
                <w:szCs w:val="20"/>
              </w:rPr>
              <w:t xml:space="preserve">, химерные белки, однонаправленное тандемное расположение генов, трансляционные экспрессирующие векторы, </w:t>
            </w:r>
            <w:r>
              <w:rPr>
                <w:sz w:val="20"/>
                <w:szCs w:val="20"/>
                <w:lang w:val="en-US"/>
              </w:rPr>
              <w:t>tac</w:t>
            </w:r>
            <w:r w:rsidRPr="00C13F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 xml:space="preserve">мотор: функциональный гибрид, полученный из </w:t>
            </w:r>
            <w:r>
              <w:rPr>
                <w:sz w:val="20"/>
                <w:szCs w:val="20"/>
                <w:lang w:val="en-US"/>
              </w:rPr>
              <w:t>trp</w:t>
            </w:r>
            <w:r w:rsidRPr="00C13F3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lac</w:t>
            </w:r>
            <w:r w:rsidRPr="00C13F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промоторов</w:t>
            </w:r>
            <w:r>
              <w:rPr>
                <w:sz w:val="20"/>
                <w:szCs w:val="20"/>
              </w:rPr>
              <w:t>, стабилизация белков, рост в условиях недостатка кислорода, интеграция чужеродной ДНК в хромасому хозяина, повышение эффективности секреции, метаболическая перегрузка</w:t>
            </w:r>
          </w:p>
        </w:tc>
        <w:tc>
          <w:tcPr>
            <w:tcW w:w="687" w:type="pct"/>
          </w:tcPr>
          <w:p w14:paraId="5D455CCA" w14:textId="77777777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490589E8" w14:textId="0E5EF01C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  <w:r w:rsidRPr="00877ED3">
              <w:rPr>
                <w:sz w:val="20"/>
                <w:szCs w:val="20"/>
              </w:rPr>
              <w:t>(</w:t>
            </w:r>
            <w:r w:rsidRPr="00877ED3">
              <w:rPr>
                <w:i/>
                <w:sz w:val="22"/>
                <w:szCs w:val="22"/>
              </w:rPr>
              <w:t>~</w:t>
            </w:r>
            <w:r w:rsidRPr="00877ED3">
              <w:rPr>
                <w:sz w:val="20"/>
                <w:szCs w:val="20"/>
              </w:rPr>
              <w:t>)</w:t>
            </w:r>
            <w:r w:rsidRPr="00877ED3">
              <w:rPr>
                <w:sz w:val="20"/>
                <w:szCs w:val="20"/>
                <w:lang w:val="en-US"/>
              </w:rPr>
              <w:t>1-</w:t>
            </w:r>
            <w:r w:rsidRPr="00877ED3">
              <w:rPr>
                <w:sz w:val="20"/>
                <w:szCs w:val="20"/>
              </w:rPr>
              <w:t>11 (основная литература)</w:t>
            </w:r>
          </w:p>
        </w:tc>
        <w:tc>
          <w:tcPr>
            <w:tcW w:w="791" w:type="pct"/>
            <w:shd w:val="clear" w:color="auto" w:fill="auto"/>
          </w:tcPr>
          <w:p w14:paraId="74885FAC" w14:textId="07E4C9C5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D0288D">
              <w:rPr>
                <w:sz w:val="20"/>
                <w:szCs w:val="20"/>
              </w:rPr>
              <w:t>Выполнение индивидуального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2ECB33E2" w14:textId="7E52CA83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7F4126">
              <w:rPr>
                <w:sz w:val="20"/>
                <w:szCs w:val="20"/>
              </w:rPr>
              <w:t>В течении одной недели со дня получения задания</w:t>
            </w:r>
          </w:p>
        </w:tc>
      </w:tr>
      <w:tr w:rsidR="00C4323C" w:rsidRPr="00D57EB6" w14:paraId="7365350C" w14:textId="77777777" w:rsidTr="00E251FC">
        <w:tc>
          <w:tcPr>
            <w:tcW w:w="226" w:type="pct"/>
            <w:shd w:val="clear" w:color="auto" w:fill="auto"/>
            <w:vAlign w:val="center"/>
          </w:tcPr>
          <w:p w14:paraId="391DF9E1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D57EB6">
              <w:rPr>
                <w:sz w:val="20"/>
                <w:szCs w:val="20"/>
              </w:rPr>
              <w:t>7</w:t>
            </w:r>
          </w:p>
        </w:tc>
        <w:tc>
          <w:tcPr>
            <w:tcW w:w="1001" w:type="pct"/>
            <w:shd w:val="clear" w:color="auto" w:fill="auto"/>
          </w:tcPr>
          <w:p w14:paraId="4E080108" w14:textId="637DA026" w:rsidR="00547A36" w:rsidRPr="00D57EB6" w:rsidRDefault="00561B68" w:rsidP="000E6FE4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Получение рекомбинантных белков с помощью эукариотических систем</w:t>
            </w:r>
          </w:p>
        </w:tc>
        <w:tc>
          <w:tcPr>
            <w:tcW w:w="1022" w:type="pct"/>
          </w:tcPr>
          <w:p w14:paraId="241C7702" w14:textId="452EBFA0" w:rsidR="00547A36" w:rsidRPr="003B4607" w:rsidRDefault="003B4607" w:rsidP="000E6F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экспрессии</w:t>
            </w:r>
            <w:r w:rsidRPr="003B46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Saccharomeces</w:t>
            </w:r>
            <w:r w:rsidRPr="003B46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cervisiae</w:t>
            </w:r>
            <w:r>
              <w:rPr>
                <w:sz w:val="20"/>
                <w:szCs w:val="20"/>
              </w:rPr>
              <w:t xml:space="preserve">, другие дрожжевые системы экспрессии, системы экспрессии с использованием культур клеток насекомых, синтез 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глобина </w:t>
            </w:r>
            <w:r>
              <w:rPr>
                <w:sz w:val="20"/>
                <w:szCs w:val="20"/>
              </w:rPr>
              <w:t xml:space="preserve">кролика в культуре почечных клеток обезьяны, инфицированных рекомбинантным </w:t>
            </w:r>
            <w:r>
              <w:rPr>
                <w:sz w:val="20"/>
                <w:szCs w:val="20"/>
                <w:lang w:val="en-US"/>
              </w:rPr>
              <w:t>SV</w:t>
            </w:r>
            <w:r w:rsidRPr="003B4607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pct"/>
          </w:tcPr>
          <w:p w14:paraId="730E5F2A" w14:textId="77777777" w:rsidR="00547A36" w:rsidRPr="00D57EB6" w:rsidRDefault="00547A36" w:rsidP="000E6F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0965CD7D" w14:textId="6B2E2920" w:rsidR="00547A36" w:rsidRPr="00D57EB6" w:rsidRDefault="00E251FC" w:rsidP="000E6F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97074">
              <w:rPr>
                <w:i/>
                <w:sz w:val="22"/>
                <w:szCs w:val="22"/>
              </w:rPr>
              <w:t>~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>1-</w:t>
            </w:r>
            <w:r>
              <w:rPr>
                <w:sz w:val="20"/>
                <w:szCs w:val="20"/>
              </w:rPr>
              <w:t>11 (основная литература)</w:t>
            </w:r>
          </w:p>
        </w:tc>
        <w:tc>
          <w:tcPr>
            <w:tcW w:w="791" w:type="pct"/>
            <w:shd w:val="clear" w:color="auto" w:fill="auto"/>
          </w:tcPr>
          <w:p w14:paraId="2188F85F" w14:textId="4EF92825" w:rsidR="00547A36" w:rsidRPr="00D57EB6" w:rsidRDefault="00E251FC" w:rsidP="000E6FE4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0914DE">
              <w:rPr>
                <w:sz w:val="20"/>
                <w:szCs w:val="20"/>
              </w:rPr>
              <w:t>Выполнение индивидуального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1EAD24B0" w14:textId="54221C7E" w:rsidR="00547A36" w:rsidRPr="00D57EB6" w:rsidRDefault="00DE58F0" w:rsidP="000E6FE4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F634C1">
              <w:rPr>
                <w:sz w:val="20"/>
                <w:szCs w:val="20"/>
              </w:rPr>
              <w:t>В течении одной недели со дня получения задания</w:t>
            </w:r>
          </w:p>
        </w:tc>
      </w:tr>
      <w:tr w:rsidR="00C4323C" w:rsidRPr="00D57EB6" w14:paraId="27B89ADA" w14:textId="77777777" w:rsidTr="00E251FC">
        <w:tc>
          <w:tcPr>
            <w:tcW w:w="226" w:type="pct"/>
            <w:shd w:val="clear" w:color="auto" w:fill="auto"/>
            <w:vAlign w:val="center"/>
          </w:tcPr>
          <w:p w14:paraId="0CB107A5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57EB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47" w:type="pct"/>
            <w:gridSpan w:val="4"/>
          </w:tcPr>
          <w:p w14:paraId="7E7F0933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  <w:r w:rsidRPr="00D57EB6">
              <w:rPr>
                <w:b/>
                <w:sz w:val="20"/>
                <w:szCs w:val="20"/>
              </w:rPr>
              <w:t>Первая промежуточная аттестация</w:t>
            </w:r>
          </w:p>
        </w:tc>
        <w:tc>
          <w:tcPr>
            <w:tcW w:w="791" w:type="pct"/>
            <w:shd w:val="clear" w:color="auto" w:fill="auto"/>
          </w:tcPr>
          <w:p w14:paraId="6A90D592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36" w:type="pct"/>
            <w:shd w:val="clear" w:color="auto" w:fill="auto"/>
          </w:tcPr>
          <w:p w14:paraId="515E3F8B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D57EB6">
              <w:rPr>
                <w:sz w:val="20"/>
                <w:szCs w:val="20"/>
              </w:rPr>
              <w:t>8 неделя</w:t>
            </w:r>
          </w:p>
        </w:tc>
      </w:tr>
      <w:tr w:rsidR="00E251FC" w:rsidRPr="00D57EB6" w14:paraId="2CC5E44C" w14:textId="77777777" w:rsidTr="00E251FC">
        <w:tc>
          <w:tcPr>
            <w:tcW w:w="226" w:type="pct"/>
            <w:shd w:val="clear" w:color="auto" w:fill="auto"/>
            <w:vAlign w:val="center"/>
          </w:tcPr>
          <w:p w14:paraId="7019717D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57EB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01" w:type="pct"/>
            <w:shd w:val="clear" w:color="auto" w:fill="auto"/>
          </w:tcPr>
          <w:p w14:paraId="1B23AF84" w14:textId="6139F308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Направленный мутагенез и генная инженерия белков</w:t>
            </w:r>
          </w:p>
        </w:tc>
        <w:tc>
          <w:tcPr>
            <w:tcW w:w="1022" w:type="pct"/>
          </w:tcPr>
          <w:p w14:paraId="43110C08" w14:textId="69DA5A5E" w:rsidR="00E251FC" w:rsidRPr="00FD3C4D" w:rsidRDefault="00E251FC" w:rsidP="00E251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Направленный мутагенез: методика, однонуклеотид-</w:t>
            </w:r>
            <w:r>
              <w:rPr>
                <w:sz w:val="20"/>
                <w:szCs w:val="20"/>
              </w:rPr>
              <w:lastRenderedPageBreak/>
              <w:t>направленный мутагенез с использованием вектора на основе фага М-13-эффективный универсальный метод внесения точковой мутации в любой фрагмент ДНК, генная инженерия белков</w:t>
            </w:r>
          </w:p>
        </w:tc>
        <w:tc>
          <w:tcPr>
            <w:tcW w:w="687" w:type="pct"/>
          </w:tcPr>
          <w:p w14:paraId="000767C7" w14:textId="77777777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3724DABE" w14:textId="46A709B7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  <w:r w:rsidRPr="00332A7C">
              <w:rPr>
                <w:sz w:val="20"/>
                <w:szCs w:val="20"/>
              </w:rPr>
              <w:t>(</w:t>
            </w:r>
            <w:r w:rsidRPr="00332A7C">
              <w:rPr>
                <w:i/>
                <w:sz w:val="22"/>
                <w:szCs w:val="22"/>
              </w:rPr>
              <w:t>~</w:t>
            </w:r>
            <w:r w:rsidRPr="00332A7C">
              <w:rPr>
                <w:sz w:val="20"/>
                <w:szCs w:val="20"/>
              </w:rPr>
              <w:t>)</w:t>
            </w:r>
            <w:r w:rsidRPr="00332A7C">
              <w:rPr>
                <w:sz w:val="20"/>
                <w:szCs w:val="20"/>
                <w:lang w:val="en-US"/>
              </w:rPr>
              <w:t>1-</w:t>
            </w:r>
            <w:r w:rsidRPr="00332A7C">
              <w:rPr>
                <w:sz w:val="20"/>
                <w:szCs w:val="20"/>
              </w:rPr>
              <w:t>11 (основная литература</w:t>
            </w:r>
            <w:r w:rsidRPr="00332A7C">
              <w:rPr>
                <w:sz w:val="20"/>
                <w:szCs w:val="20"/>
              </w:rPr>
              <w:lastRenderedPageBreak/>
              <w:t>)</w:t>
            </w:r>
          </w:p>
        </w:tc>
        <w:tc>
          <w:tcPr>
            <w:tcW w:w="791" w:type="pct"/>
            <w:shd w:val="clear" w:color="auto" w:fill="auto"/>
          </w:tcPr>
          <w:p w14:paraId="1BE86D44" w14:textId="710A153C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E03CB2">
              <w:rPr>
                <w:sz w:val="20"/>
                <w:szCs w:val="20"/>
              </w:rPr>
              <w:lastRenderedPageBreak/>
              <w:t xml:space="preserve">Выполнение индивидуального или </w:t>
            </w:r>
            <w:r w:rsidRPr="00E03CB2">
              <w:rPr>
                <w:sz w:val="20"/>
                <w:szCs w:val="20"/>
              </w:rPr>
              <w:lastRenderedPageBreak/>
              <w:t>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3EB47A55" w14:textId="3B0C2442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0E52DF">
              <w:rPr>
                <w:sz w:val="20"/>
                <w:szCs w:val="20"/>
              </w:rPr>
              <w:lastRenderedPageBreak/>
              <w:t xml:space="preserve">В течении одной недели со </w:t>
            </w:r>
            <w:r w:rsidRPr="000E52DF">
              <w:rPr>
                <w:sz w:val="20"/>
                <w:szCs w:val="20"/>
              </w:rPr>
              <w:lastRenderedPageBreak/>
              <w:t>дня получения задания</w:t>
            </w:r>
          </w:p>
        </w:tc>
      </w:tr>
      <w:tr w:rsidR="00E251FC" w:rsidRPr="00D57EB6" w14:paraId="6A0E8720" w14:textId="77777777" w:rsidTr="00E251FC">
        <w:tc>
          <w:tcPr>
            <w:tcW w:w="226" w:type="pct"/>
            <w:shd w:val="clear" w:color="auto" w:fill="auto"/>
            <w:vAlign w:val="center"/>
          </w:tcPr>
          <w:p w14:paraId="3ED41425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57EB6"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001" w:type="pct"/>
            <w:shd w:val="clear" w:color="auto" w:fill="auto"/>
          </w:tcPr>
          <w:p w14:paraId="6915B5CB" w14:textId="70C3B52D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Молекулярная диагностика</w:t>
            </w:r>
          </w:p>
        </w:tc>
        <w:tc>
          <w:tcPr>
            <w:tcW w:w="1022" w:type="pct"/>
          </w:tcPr>
          <w:p w14:paraId="00EC0B3C" w14:textId="7D6D7B69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иммунодиагностики, системы ДНК-диагностики, выделение аллелей </w:t>
            </w:r>
            <w:r>
              <w:rPr>
                <w:sz w:val="20"/>
                <w:szCs w:val="20"/>
                <w:lang w:val="en-US"/>
              </w:rPr>
              <w:t>B</w:t>
            </w:r>
            <w:r w:rsidRPr="003047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глобинного гена методом гибридизации с синтетиечским и олигонуклеотидами, молеклярная диагностика генетических заболеваний, генотипирование с использованием флуоресцентно-меченных ПЦР-праймеров</w:t>
            </w:r>
          </w:p>
        </w:tc>
        <w:tc>
          <w:tcPr>
            <w:tcW w:w="687" w:type="pct"/>
          </w:tcPr>
          <w:p w14:paraId="7A77B225" w14:textId="77777777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5CFA1BDE" w14:textId="76D24479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  <w:r w:rsidRPr="00332A7C">
              <w:rPr>
                <w:sz w:val="20"/>
                <w:szCs w:val="20"/>
              </w:rPr>
              <w:t>(</w:t>
            </w:r>
            <w:r w:rsidRPr="00332A7C">
              <w:rPr>
                <w:i/>
                <w:sz w:val="22"/>
                <w:szCs w:val="22"/>
              </w:rPr>
              <w:t>~</w:t>
            </w:r>
            <w:r w:rsidRPr="00332A7C">
              <w:rPr>
                <w:sz w:val="20"/>
                <w:szCs w:val="20"/>
              </w:rPr>
              <w:t>)</w:t>
            </w:r>
            <w:r w:rsidRPr="00332A7C">
              <w:rPr>
                <w:sz w:val="20"/>
                <w:szCs w:val="20"/>
                <w:lang w:val="en-US"/>
              </w:rPr>
              <w:t>1-</w:t>
            </w:r>
            <w:r w:rsidRPr="00332A7C">
              <w:rPr>
                <w:sz w:val="20"/>
                <w:szCs w:val="20"/>
              </w:rPr>
              <w:t>11 (основная литература)</w:t>
            </w:r>
          </w:p>
        </w:tc>
        <w:tc>
          <w:tcPr>
            <w:tcW w:w="791" w:type="pct"/>
            <w:shd w:val="clear" w:color="auto" w:fill="auto"/>
          </w:tcPr>
          <w:p w14:paraId="020C04B8" w14:textId="10E20EEE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E03CB2">
              <w:rPr>
                <w:sz w:val="20"/>
                <w:szCs w:val="20"/>
              </w:rPr>
              <w:t>Выполнение индивидуального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221DBDFE" w14:textId="7FECC3DD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0E52DF">
              <w:rPr>
                <w:sz w:val="20"/>
                <w:szCs w:val="20"/>
              </w:rPr>
              <w:t>В течении одной недели со дня получения задания</w:t>
            </w:r>
          </w:p>
        </w:tc>
      </w:tr>
      <w:tr w:rsidR="00E251FC" w:rsidRPr="00D57EB6" w14:paraId="5F278167" w14:textId="77777777" w:rsidTr="00E251FC">
        <w:tc>
          <w:tcPr>
            <w:tcW w:w="226" w:type="pct"/>
            <w:shd w:val="clear" w:color="auto" w:fill="auto"/>
            <w:vAlign w:val="center"/>
          </w:tcPr>
          <w:p w14:paraId="4A62BCE7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57EB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01" w:type="pct"/>
            <w:shd w:val="clear" w:color="auto" w:fill="auto"/>
          </w:tcPr>
          <w:p w14:paraId="48F5C16F" w14:textId="25F55E4E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Микробиологическое производство лекарственных средств</w:t>
            </w:r>
          </w:p>
        </w:tc>
        <w:tc>
          <w:tcPr>
            <w:tcW w:w="1022" w:type="pct"/>
            <w:shd w:val="clear" w:color="auto" w:fill="auto"/>
          </w:tcPr>
          <w:p w14:paraId="170A9F29" w14:textId="7E2A77FC" w:rsidR="00E251FC" w:rsidRPr="003047EF" w:rsidRDefault="00E251FC" w:rsidP="00E251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Лекарственные препараты, ферменты, моноканальные антитела как лекарственные средства, полипептид, обладающий действием лйкоцитарного интерферон человека, синтезируется в </w:t>
            </w:r>
            <w:r>
              <w:rPr>
                <w:sz w:val="20"/>
                <w:szCs w:val="20"/>
                <w:lang w:val="en-US"/>
              </w:rPr>
              <w:t>E</w:t>
            </w:r>
            <w:r w:rsidRPr="003047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coli</w:t>
            </w:r>
            <w:r w:rsidRPr="003047E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лекарственные средства против ВИЧ</w:t>
            </w:r>
          </w:p>
        </w:tc>
        <w:tc>
          <w:tcPr>
            <w:tcW w:w="687" w:type="pct"/>
          </w:tcPr>
          <w:p w14:paraId="0D88A796" w14:textId="77777777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4E91E81A" w14:textId="562746BF" w:rsidR="00E251FC" w:rsidRPr="00D57EB6" w:rsidRDefault="00E251FC" w:rsidP="00E251FC">
            <w:pPr>
              <w:widowControl w:val="0"/>
              <w:rPr>
                <w:sz w:val="20"/>
                <w:szCs w:val="20"/>
              </w:rPr>
            </w:pPr>
            <w:r w:rsidRPr="00332A7C">
              <w:rPr>
                <w:sz w:val="20"/>
                <w:szCs w:val="20"/>
              </w:rPr>
              <w:t>(</w:t>
            </w:r>
            <w:r w:rsidRPr="00332A7C">
              <w:rPr>
                <w:i/>
                <w:sz w:val="22"/>
                <w:szCs w:val="22"/>
              </w:rPr>
              <w:t>~</w:t>
            </w:r>
            <w:r w:rsidRPr="00332A7C">
              <w:rPr>
                <w:sz w:val="20"/>
                <w:szCs w:val="20"/>
              </w:rPr>
              <w:t>)</w:t>
            </w:r>
            <w:r w:rsidRPr="00332A7C">
              <w:rPr>
                <w:sz w:val="20"/>
                <w:szCs w:val="20"/>
                <w:lang w:val="en-US"/>
              </w:rPr>
              <w:t>1-</w:t>
            </w:r>
            <w:r w:rsidRPr="00332A7C">
              <w:rPr>
                <w:sz w:val="20"/>
                <w:szCs w:val="20"/>
              </w:rPr>
              <w:t>11 (основная литература)</w:t>
            </w:r>
          </w:p>
        </w:tc>
        <w:tc>
          <w:tcPr>
            <w:tcW w:w="791" w:type="pct"/>
            <w:shd w:val="clear" w:color="auto" w:fill="auto"/>
          </w:tcPr>
          <w:p w14:paraId="4E8219A4" w14:textId="4035BD70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0914DE">
              <w:rPr>
                <w:sz w:val="20"/>
                <w:szCs w:val="20"/>
              </w:rPr>
              <w:t>Выполнение индивидуального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701E8D81" w14:textId="0B432EA4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F36BC6">
              <w:rPr>
                <w:sz w:val="20"/>
                <w:szCs w:val="20"/>
              </w:rPr>
              <w:t>В течении одной недели со дня получения задания</w:t>
            </w:r>
          </w:p>
        </w:tc>
      </w:tr>
      <w:tr w:rsidR="00E251FC" w:rsidRPr="00D57EB6" w14:paraId="197E1B22" w14:textId="77777777" w:rsidTr="00E251FC">
        <w:tc>
          <w:tcPr>
            <w:tcW w:w="226" w:type="pct"/>
            <w:shd w:val="clear" w:color="auto" w:fill="auto"/>
            <w:vAlign w:val="center"/>
          </w:tcPr>
          <w:p w14:paraId="099C29DB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57EB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001" w:type="pct"/>
            <w:shd w:val="clear" w:color="auto" w:fill="auto"/>
          </w:tcPr>
          <w:p w14:paraId="46FE7D71" w14:textId="00DE4A7B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Вакцины</w:t>
            </w:r>
          </w:p>
        </w:tc>
        <w:tc>
          <w:tcPr>
            <w:tcW w:w="1022" w:type="pct"/>
            <w:shd w:val="clear" w:color="auto" w:fill="auto"/>
          </w:tcPr>
          <w:p w14:paraId="2C1F2B73" w14:textId="3987955C" w:rsidR="00E251FC" w:rsidRPr="00417F37" w:rsidRDefault="00E251FC" w:rsidP="00E251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Субъединичные вакцины, аттенуированные вакцины</w:t>
            </w:r>
            <w:r w:rsidRPr="00417F3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иммунизация с помощью пептида</w:t>
            </w:r>
            <w:r>
              <w:rPr>
                <w:sz w:val="20"/>
                <w:szCs w:val="20"/>
              </w:rPr>
              <w:t xml:space="preserve">, синтезированного исходя из данных о нуклеотидной последовательности РНК вируса ящера, </w:t>
            </w:r>
            <w:r>
              <w:rPr>
                <w:sz w:val="20"/>
                <w:szCs w:val="20"/>
              </w:rPr>
              <w:lastRenderedPageBreak/>
              <w:t>«векторные» вакцины</w:t>
            </w:r>
          </w:p>
        </w:tc>
        <w:tc>
          <w:tcPr>
            <w:tcW w:w="687" w:type="pct"/>
          </w:tcPr>
          <w:p w14:paraId="42D2949F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38" w:type="pct"/>
          </w:tcPr>
          <w:p w14:paraId="239C7A4B" w14:textId="3E7B0706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522EEB">
              <w:rPr>
                <w:sz w:val="20"/>
                <w:szCs w:val="20"/>
              </w:rPr>
              <w:t>(</w:t>
            </w:r>
            <w:r w:rsidRPr="00522EEB">
              <w:rPr>
                <w:i/>
                <w:sz w:val="22"/>
                <w:szCs w:val="22"/>
              </w:rPr>
              <w:t>~</w:t>
            </w:r>
            <w:r w:rsidRPr="00522EEB">
              <w:rPr>
                <w:sz w:val="20"/>
                <w:szCs w:val="20"/>
              </w:rPr>
              <w:t>)</w:t>
            </w:r>
            <w:r w:rsidRPr="00522EEB">
              <w:rPr>
                <w:sz w:val="20"/>
                <w:szCs w:val="20"/>
                <w:lang w:val="en-US"/>
              </w:rPr>
              <w:t>1-</w:t>
            </w:r>
            <w:r w:rsidRPr="00522EEB">
              <w:rPr>
                <w:sz w:val="20"/>
                <w:szCs w:val="20"/>
              </w:rPr>
              <w:t>11 (основная литература)</w:t>
            </w:r>
          </w:p>
        </w:tc>
        <w:tc>
          <w:tcPr>
            <w:tcW w:w="791" w:type="pct"/>
            <w:shd w:val="clear" w:color="auto" w:fill="auto"/>
          </w:tcPr>
          <w:p w14:paraId="450C639E" w14:textId="380E7451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EE3501">
              <w:rPr>
                <w:sz w:val="20"/>
                <w:szCs w:val="20"/>
              </w:rPr>
              <w:t>Выполнение индивидуального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07566C1C" w14:textId="4573B5C1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F36BC6">
              <w:rPr>
                <w:sz w:val="20"/>
                <w:szCs w:val="20"/>
              </w:rPr>
              <w:t>В течении одной недели со дня получения задания</w:t>
            </w:r>
          </w:p>
        </w:tc>
      </w:tr>
      <w:tr w:rsidR="00E251FC" w:rsidRPr="00D57EB6" w14:paraId="67E5FC6A" w14:textId="77777777" w:rsidTr="00E251FC">
        <w:trPr>
          <w:trHeight w:val="388"/>
        </w:trPr>
        <w:tc>
          <w:tcPr>
            <w:tcW w:w="226" w:type="pct"/>
            <w:shd w:val="clear" w:color="auto" w:fill="auto"/>
            <w:vAlign w:val="center"/>
          </w:tcPr>
          <w:p w14:paraId="15E39A3B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57EB6"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001" w:type="pct"/>
            <w:shd w:val="clear" w:color="auto" w:fill="auto"/>
          </w:tcPr>
          <w:p w14:paraId="57A089B9" w14:textId="1A54F246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Использование рекомбинантных микроорганизмов для получения коммерческих продуктов</w:t>
            </w:r>
          </w:p>
        </w:tc>
        <w:tc>
          <w:tcPr>
            <w:tcW w:w="1022" w:type="pct"/>
            <w:shd w:val="clear" w:color="auto" w:fill="auto"/>
          </w:tcPr>
          <w:p w14:paraId="44D05234" w14:textId="6B9D7F63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Эндонуклеазы рестрикции, малые биологические молекулы, антибиотики, получение 2-кето-</w:t>
            </w:r>
            <w:r>
              <w:rPr>
                <w:sz w:val="20"/>
                <w:szCs w:val="20"/>
                <w:lang w:val="en-US"/>
              </w:rPr>
              <w:t>L</w:t>
            </w:r>
            <w:r w:rsidRPr="00417F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гулоната-промежуточного продукта синтеза </w:t>
            </w:r>
            <w:r>
              <w:rPr>
                <w:sz w:val="20"/>
                <w:szCs w:val="20"/>
                <w:lang w:val="en-US"/>
              </w:rPr>
              <w:t>L</w:t>
            </w:r>
            <w:r w:rsidRPr="00417F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аскорбиновой кислоты- с помощью рекомбинантной бактерии </w:t>
            </w:r>
            <w:r>
              <w:rPr>
                <w:sz w:val="20"/>
                <w:szCs w:val="20"/>
                <w:lang w:val="en-US"/>
              </w:rPr>
              <w:t>Erwinia</w:t>
            </w:r>
            <w:r w:rsidRPr="00417F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herbicola</w:t>
            </w:r>
            <w:r w:rsidRPr="00417F3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биополимеры</w:t>
            </w:r>
          </w:p>
        </w:tc>
        <w:tc>
          <w:tcPr>
            <w:tcW w:w="687" w:type="pct"/>
          </w:tcPr>
          <w:p w14:paraId="06EE601F" w14:textId="77777777" w:rsidR="00E251FC" w:rsidRPr="00D57EB6" w:rsidRDefault="00E251FC" w:rsidP="00E251FC">
            <w:pPr>
              <w:pStyle w:val="af2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01EA46D4" w14:textId="153311C9" w:rsidR="00E251FC" w:rsidRPr="00D57EB6" w:rsidRDefault="00E251FC" w:rsidP="00E251FC">
            <w:pPr>
              <w:pStyle w:val="af2"/>
              <w:widowControl w:val="0"/>
              <w:ind w:firstLine="0"/>
              <w:rPr>
                <w:sz w:val="20"/>
                <w:szCs w:val="20"/>
              </w:rPr>
            </w:pPr>
            <w:r w:rsidRPr="00522EEB">
              <w:rPr>
                <w:sz w:val="20"/>
                <w:szCs w:val="20"/>
              </w:rPr>
              <w:t>(</w:t>
            </w:r>
            <w:r w:rsidRPr="00522EEB">
              <w:rPr>
                <w:i/>
              </w:rPr>
              <w:t>~</w:t>
            </w:r>
            <w:r w:rsidRPr="00522EEB">
              <w:rPr>
                <w:sz w:val="20"/>
                <w:szCs w:val="20"/>
              </w:rPr>
              <w:t>)</w:t>
            </w:r>
            <w:r w:rsidRPr="00522EEB">
              <w:rPr>
                <w:sz w:val="20"/>
                <w:szCs w:val="20"/>
                <w:lang w:val="en-US"/>
              </w:rPr>
              <w:t>1-</w:t>
            </w:r>
            <w:r w:rsidRPr="00522EEB">
              <w:rPr>
                <w:sz w:val="20"/>
                <w:szCs w:val="20"/>
              </w:rPr>
              <w:t>11 (основная литература)</w:t>
            </w:r>
          </w:p>
        </w:tc>
        <w:tc>
          <w:tcPr>
            <w:tcW w:w="791" w:type="pct"/>
            <w:shd w:val="clear" w:color="auto" w:fill="auto"/>
          </w:tcPr>
          <w:p w14:paraId="13ABE406" w14:textId="6268A561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EE3501">
              <w:rPr>
                <w:sz w:val="20"/>
                <w:szCs w:val="20"/>
              </w:rPr>
              <w:t>Выполнение индивидуального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445765B7" w14:textId="4AEED29E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 w:rsidRPr="00D66A2C">
              <w:rPr>
                <w:sz w:val="20"/>
                <w:szCs w:val="20"/>
              </w:rPr>
              <w:t>В течении одной недели со дня получения задания</w:t>
            </w:r>
          </w:p>
        </w:tc>
      </w:tr>
      <w:tr w:rsidR="00E251FC" w:rsidRPr="00D57EB6" w14:paraId="6734360B" w14:textId="77777777" w:rsidTr="00E251FC">
        <w:tc>
          <w:tcPr>
            <w:tcW w:w="226" w:type="pct"/>
            <w:shd w:val="clear" w:color="auto" w:fill="auto"/>
            <w:vAlign w:val="center"/>
          </w:tcPr>
          <w:p w14:paraId="7D114DAA" w14:textId="77777777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57EB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001" w:type="pct"/>
            <w:shd w:val="clear" w:color="auto" w:fill="auto"/>
          </w:tcPr>
          <w:p w14:paraId="1BDD66D3" w14:textId="671C65FB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Биодеградация токсичных соединений и утилизация биомассы</w:t>
            </w:r>
          </w:p>
        </w:tc>
        <w:tc>
          <w:tcPr>
            <w:tcW w:w="1022" w:type="pct"/>
            <w:shd w:val="clear" w:color="auto" w:fill="auto"/>
          </w:tcPr>
          <w:p w14:paraId="17BE6E11" w14:textId="34DB3F5A" w:rsidR="00E251FC" w:rsidRPr="00B05978" w:rsidRDefault="00E251FC" w:rsidP="00E251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Деградация ксенобиотиков с помощью микроорганизмов</w:t>
            </w:r>
            <w:r w:rsidRPr="00B059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метаболические пути деградации ксенобиотиков, созданные методами генной инженерии, утилизация крахмала и сахаров, получение мультиплазмидных организмов,</w:t>
            </w:r>
            <w:r w:rsidR="007E78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способных утилизировать несколько содинений, утилизация целлюлозы, белок одноклеточных организмов</w:t>
            </w:r>
          </w:p>
        </w:tc>
        <w:tc>
          <w:tcPr>
            <w:tcW w:w="687" w:type="pct"/>
          </w:tcPr>
          <w:p w14:paraId="7F914B9A" w14:textId="77777777" w:rsidR="00E251FC" w:rsidRPr="00D57EB6" w:rsidRDefault="00E251FC" w:rsidP="00E251FC">
            <w:pPr>
              <w:pStyle w:val="af2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14:paraId="040E5374" w14:textId="5CDB78AB" w:rsidR="00E251FC" w:rsidRPr="00D57EB6" w:rsidRDefault="00E251FC" w:rsidP="00E251FC">
            <w:pPr>
              <w:pStyle w:val="af2"/>
              <w:widowControl w:val="0"/>
              <w:ind w:firstLine="0"/>
              <w:rPr>
                <w:sz w:val="20"/>
                <w:szCs w:val="20"/>
              </w:rPr>
            </w:pPr>
            <w:r w:rsidRPr="00522EEB">
              <w:rPr>
                <w:sz w:val="20"/>
                <w:szCs w:val="20"/>
              </w:rPr>
              <w:t>(</w:t>
            </w:r>
            <w:r w:rsidRPr="00522EEB">
              <w:rPr>
                <w:i/>
              </w:rPr>
              <w:t>~</w:t>
            </w:r>
            <w:r w:rsidRPr="00522EEB">
              <w:rPr>
                <w:sz w:val="20"/>
                <w:szCs w:val="20"/>
              </w:rPr>
              <w:t>)</w:t>
            </w:r>
            <w:r w:rsidRPr="00522EEB">
              <w:rPr>
                <w:sz w:val="20"/>
                <w:szCs w:val="20"/>
                <w:lang w:val="en-US"/>
              </w:rPr>
              <w:t>1-</w:t>
            </w:r>
            <w:r w:rsidRPr="00522EEB">
              <w:rPr>
                <w:sz w:val="20"/>
                <w:szCs w:val="20"/>
              </w:rPr>
              <w:t>11 (основная литература)</w:t>
            </w:r>
          </w:p>
        </w:tc>
        <w:tc>
          <w:tcPr>
            <w:tcW w:w="791" w:type="pct"/>
            <w:shd w:val="clear" w:color="auto" w:fill="auto"/>
          </w:tcPr>
          <w:p w14:paraId="34A42A09" w14:textId="26E8A6D8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0914DE">
              <w:rPr>
                <w:sz w:val="20"/>
                <w:szCs w:val="20"/>
              </w:rPr>
              <w:t>Выполнение индивидуального или группового задания по теме лекции и практической работы</w:t>
            </w:r>
          </w:p>
        </w:tc>
        <w:tc>
          <w:tcPr>
            <w:tcW w:w="536" w:type="pct"/>
            <w:shd w:val="clear" w:color="auto" w:fill="auto"/>
          </w:tcPr>
          <w:p w14:paraId="18ED6B25" w14:textId="393C73F6" w:rsidR="00E251FC" w:rsidRPr="00D57EB6" w:rsidRDefault="00E251FC" w:rsidP="00E251FC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D66A2C">
              <w:rPr>
                <w:sz w:val="20"/>
                <w:szCs w:val="20"/>
              </w:rPr>
              <w:t>В течении одной недели со дня получения задания</w:t>
            </w:r>
          </w:p>
        </w:tc>
      </w:tr>
      <w:tr w:rsidR="00C4323C" w:rsidRPr="00D57EB6" w14:paraId="3FF4232E" w14:textId="77777777" w:rsidTr="00E251FC">
        <w:tc>
          <w:tcPr>
            <w:tcW w:w="226" w:type="pct"/>
            <w:shd w:val="clear" w:color="auto" w:fill="auto"/>
            <w:vAlign w:val="center"/>
          </w:tcPr>
          <w:p w14:paraId="590A2866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57EB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447" w:type="pct"/>
            <w:gridSpan w:val="4"/>
          </w:tcPr>
          <w:p w14:paraId="75BCBA2D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  <w:r w:rsidRPr="00D57EB6">
              <w:rPr>
                <w:b/>
                <w:sz w:val="20"/>
                <w:szCs w:val="20"/>
              </w:rPr>
              <w:t>Вторая финальная аттестация</w:t>
            </w:r>
          </w:p>
        </w:tc>
        <w:tc>
          <w:tcPr>
            <w:tcW w:w="791" w:type="pct"/>
            <w:shd w:val="clear" w:color="auto" w:fill="auto"/>
          </w:tcPr>
          <w:p w14:paraId="643F4A7B" w14:textId="77777777" w:rsidR="00547A36" w:rsidRPr="00D57EB6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6B192D84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D57EB6">
              <w:rPr>
                <w:sz w:val="20"/>
                <w:szCs w:val="20"/>
              </w:rPr>
              <w:t>15 неделя</w:t>
            </w:r>
          </w:p>
        </w:tc>
      </w:tr>
      <w:tr w:rsidR="00C4323C" w:rsidRPr="00652982" w14:paraId="59A5F906" w14:textId="77777777" w:rsidTr="00E251FC">
        <w:tc>
          <w:tcPr>
            <w:tcW w:w="226" w:type="pct"/>
            <w:shd w:val="clear" w:color="auto" w:fill="auto"/>
            <w:vAlign w:val="center"/>
          </w:tcPr>
          <w:p w14:paraId="13F669DD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1" w:type="pct"/>
          </w:tcPr>
          <w:p w14:paraId="6F480811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6" w:type="pct"/>
            <w:gridSpan w:val="3"/>
          </w:tcPr>
          <w:p w14:paraId="396A6AA3" w14:textId="77777777" w:rsidR="00547A36" w:rsidRPr="00D57EB6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0"/>
                <w:u w:val="single"/>
              </w:rPr>
            </w:pPr>
            <w:r w:rsidRPr="00D57EB6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791" w:type="pct"/>
            <w:shd w:val="clear" w:color="auto" w:fill="auto"/>
          </w:tcPr>
          <w:p w14:paraId="4289CFCC" w14:textId="77777777" w:rsidR="00547A36" w:rsidRPr="00D57EB6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</w:tcPr>
          <w:p w14:paraId="3BF5A41E" w14:textId="77777777" w:rsidR="00547A36" w:rsidRPr="00652982" w:rsidRDefault="00547A36" w:rsidP="000E6FE4">
            <w:pPr>
              <w:pStyle w:val="12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D57EB6">
              <w:rPr>
                <w:sz w:val="18"/>
                <w:szCs w:val="20"/>
              </w:rPr>
              <w:t>По расписанию</w:t>
            </w:r>
          </w:p>
        </w:tc>
      </w:tr>
    </w:tbl>
    <w:p w14:paraId="4F4F4B1F" w14:textId="77777777" w:rsidR="00547A36" w:rsidRPr="00652982" w:rsidRDefault="00547A36" w:rsidP="00547A36">
      <w:pPr>
        <w:pStyle w:val="12"/>
        <w:tabs>
          <w:tab w:val="left" w:pos="567"/>
        </w:tabs>
        <w:rPr>
          <w:b/>
          <w:sz w:val="24"/>
          <w:szCs w:val="24"/>
        </w:rPr>
      </w:pPr>
    </w:p>
    <w:p w14:paraId="3001CC57" w14:textId="77777777" w:rsidR="00547A36" w:rsidRPr="005F432C" w:rsidRDefault="00547A36" w:rsidP="00547A36">
      <w:pPr>
        <w:widowControl w:val="0"/>
        <w:ind w:firstLine="709"/>
        <w:jc w:val="both"/>
        <w:rPr>
          <w:b/>
        </w:rPr>
      </w:pPr>
      <w:r w:rsidRPr="00D57EB6">
        <w:rPr>
          <w:b/>
          <w:sz w:val="28"/>
          <w:lang w:val="kk-KZ"/>
        </w:rPr>
        <w:t xml:space="preserve">6  </w:t>
      </w:r>
      <w:r>
        <w:rPr>
          <w:b/>
          <w:color w:val="000000"/>
          <w:sz w:val="28"/>
        </w:rPr>
        <w:t xml:space="preserve">Литература 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1"/>
        <w:gridCol w:w="4807"/>
      </w:tblGrid>
      <w:tr w:rsidR="00547A36" w:rsidRPr="00652982" w14:paraId="7CCBC8A1" w14:textId="77777777" w:rsidTr="0077114A">
        <w:trPr>
          <w:trHeight w:val="301"/>
        </w:trPr>
        <w:tc>
          <w:tcPr>
            <w:tcW w:w="4861" w:type="dxa"/>
            <w:shd w:val="clear" w:color="auto" w:fill="D9D9D9"/>
          </w:tcPr>
          <w:p w14:paraId="5008E48B" w14:textId="77777777" w:rsidR="00547A36" w:rsidRPr="00652982" w:rsidRDefault="00547A36" w:rsidP="0077114A">
            <w:pPr>
              <w:pStyle w:val="12"/>
              <w:tabs>
                <w:tab w:val="left" w:pos="0"/>
                <w:tab w:val="left" w:pos="284"/>
              </w:tabs>
              <w:ind w:firstLine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Основная </w:t>
            </w:r>
            <w:r w:rsidRPr="00652982">
              <w:rPr>
                <w:b/>
                <w:sz w:val="20"/>
                <w:szCs w:val="24"/>
              </w:rPr>
              <w:t>литература</w:t>
            </w:r>
          </w:p>
        </w:tc>
        <w:tc>
          <w:tcPr>
            <w:tcW w:w="4807" w:type="dxa"/>
            <w:shd w:val="clear" w:color="auto" w:fill="D9D9D9"/>
          </w:tcPr>
          <w:p w14:paraId="00349885" w14:textId="77777777" w:rsidR="00547A36" w:rsidRPr="00652982" w:rsidRDefault="00547A36" w:rsidP="0077114A">
            <w:pPr>
              <w:pStyle w:val="12"/>
              <w:tabs>
                <w:tab w:val="left" w:pos="284"/>
              </w:tabs>
              <w:ind w:firstLine="0"/>
              <w:jc w:val="left"/>
              <w:rPr>
                <w:b/>
                <w:sz w:val="20"/>
                <w:szCs w:val="24"/>
              </w:rPr>
            </w:pPr>
            <w:r w:rsidRPr="00652982">
              <w:rPr>
                <w:b/>
                <w:sz w:val="20"/>
                <w:szCs w:val="24"/>
              </w:rPr>
              <w:t>Дополнительная литература</w:t>
            </w:r>
          </w:p>
        </w:tc>
      </w:tr>
      <w:tr w:rsidR="00547A36" w:rsidRPr="00652982" w14:paraId="1D871D2D" w14:textId="77777777" w:rsidTr="0077114A">
        <w:trPr>
          <w:trHeight w:val="301"/>
        </w:trPr>
        <w:tc>
          <w:tcPr>
            <w:tcW w:w="4861" w:type="dxa"/>
          </w:tcPr>
          <w:p w14:paraId="30DCD009" w14:textId="69A27D42" w:rsidR="00547A36" w:rsidRPr="00652982" w:rsidRDefault="00592E9B" w:rsidP="0077114A">
            <w:pPr>
              <w:widowControl w:val="0"/>
              <w:tabs>
                <w:tab w:val="left" w:pos="993"/>
              </w:tabs>
              <w:rPr>
                <w:sz w:val="20"/>
              </w:rPr>
            </w:pPr>
            <w:r>
              <w:t xml:space="preserve">1. Биология, генетическая инженерия и биотехнология / А.П.Пехов // Биология с основами экологии / А.П.Пехов .- СПб, 2000.- С.601-635. </w:t>
            </w:r>
          </w:p>
        </w:tc>
        <w:tc>
          <w:tcPr>
            <w:tcW w:w="4807" w:type="dxa"/>
          </w:tcPr>
          <w:p w14:paraId="2225C1C3" w14:textId="539FA871" w:rsidR="00547A36" w:rsidRPr="00652982" w:rsidRDefault="0077114A" w:rsidP="0077114A">
            <w:pPr>
              <w:widowControl w:val="0"/>
              <w:rPr>
                <w:sz w:val="20"/>
              </w:rPr>
            </w:pPr>
            <w:r>
              <w:t>12. Белоконева О. Технология ХХ1 века в России. Быть или не быть ? / О. Белоконева // Наука и жизнь .- 2001.- №1.- С.3-8.</w:t>
            </w:r>
          </w:p>
        </w:tc>
      </w:tr>
      <w:tr w:rsidR="00547A36" w:rsidRPr="00652982" w14:paraId="4CD9B7EA" w14:textId="77777777" w:rsidTr="0077114A">
        <w:trPr>
          <w:trHeight w:val="301"/>
        </w:trPr>
        <w:tc>
          <w:tcPr>
            <w:tcW w:w="4861" w:type="dxa"/>
          </w:tcPr>
          <w:p w14:paraId="6376F7D3" w14:textId="26B76737" w:rsidR="00547A36" w:rsidRPr="00652982" w:rsidRDefault="00592E9B" w:rsidP="0077114A">
            <w:pPr>
              <w:widowControl w:val="0"/>
              <w:rPr>
                <w:sz w:val="20"/>
              </w:rPr>
            </w:pPr>
            <w:r>
              <w:t xml:space="preserve">2. Биотехнология: Принципы и применение Под ред. И.Хиггинса и др.; Пер. с англ. А.С.Антонова.- М.: Мир, 1988.- 479 с. </w:t>
            </w:r>
          </w:p>
        </w:tc>
        <w:tc>
          <w:tcPr>
            <w:tcW w:w="4807" w:type="dxa"/>
          </w:tcPr>
          <w:p w14:paraId="660E477F" w14:textId="43DC40EB" w:rsidR="00547A36" w:rsidRPr="00652982" w:rsidRDefault="0077114A" w:rsidP="0077114A">
            <w:pPr>
              <w:widowControl w:val="0"/>
              <w:rPr>
                <w:rFonts w:eastAsia="MS Mincho"/>
                <w:sz w:val="20"/>
                <w:lang w:eastAsia="ja-JP"/>
              </w:rPr>
            </w:pPr>
            <w:r>
              <w:t>13.Вельков В.В. На пути к генетически модифицированному миру/ В.В. Вельков // Человек. - 2002.- №2.- С. 22-37.</w:t>
            </w:r>
          </w:p>
        </w:tc>
      </w:tr>
      <w:tr w:rsidR="00547A36" w:rsidRPr="00652982" w14:paraId="1124AA17" w14:textId="77777777" w:rsidTr="0077114A">
        <w:trPr>
          <w:trHeight w:val="301"/>
        </w:trPr>
        <w:tc>
          <w:tcPr>
            <w:tcW w:w="4861" w:type="dxa"/>
          </w:tcPr>
          <w:p w14:paraId="5771719C" w14:textId="22516973" w:rsidR="00547A36" w:rsidRPr="00652982" w:rsidRDefault="00592E9B" w:rsidP="0077114A">
            <w:pPr>
              <w:widowControl w:val="0"/>
              <w:rPr>
                <w:sz w:val="20"/>
              </w:rPr>
            </w:pPr>
            <w:r>
              <w:t xml:space="preserve">3. Вакула В.П. Биотехнология: что это такое?/. В.П.Вакула.– М.: Мол. гвардия, 1989.- 301 с. </w:t>
            </w:r>
          </w:p>
        </w:tc>
        <w:tc>
          <w:tcPr>
            <w:tcW w:w="4807" w:type="dxa"/>
          </w:tcPr>
          <w:p w14:paraId="36205333" w14:textId="40060463" w:rsidR="00547A36" w:rsidRPr="00652982" w:rsidRDefault="0077114A" w:rsidP="0077114A">
            <w:pPr>
              <w:widowControl w:val="0"/>
              <w:rPr>
                <w:rFonts w:eastAsia="MS Mincho"/>
                <w:sz w:val="20"/>
                <w:lang w:eastAsia="ja-JP"/>
              </w:rPr>
            </w:pPr>
            <w:r>
              <w:t>14. Вельков В.В. По ту сторону эволюции / В.В. Вельков // Человек. - 2004.- №2.- С.23-30.</w:t>
            </w:r>
          </w:p>
        </w:tc>
      </w:tr>
      <w:tr w:rsidR="00547A36" w:rsidRPr="00652982" w14:paraId="5157A336" w14:textId="77777777" w:rsidTr="0077114A">
        <w:trPr>
          <w:trHeight w:val="301"/>
        </w:trPr>
        <w:tc>
          <w:tcPr>
            <w:tcW w:w="4861" w:type="dxa"/>
          </w:tcPr>
          <w:p w14:paraId="469DF0AC" w14:textId="3B6FF337" w:rsidR="00547A36" w:rsidRPr="00652982" w:rsidRDefault="00592E9B" w:rsidP="0077114A">
            <w:pPr>
              <w:widowControl w:val="0"/>
              <w:rPr>
                <w:sz w:val="20"/>
              </w:rPr>
            </w:pPr>
            <w:r>
              <w:lastRenderedPageBreak/>
              <w:t xml:space="preserve">4. *Герасименко В.Г. Биотехнология: Учеб. пособие / В.Г. Герасименко. - Киев, 1989-. 342 с. </w:t>
            </w:r>
          </w:p>
        </w:tc>
        <w:tc>
          <w:tcPr>
            <w:tcW w:w="4807" w:type="dxa"/>
          </w:tcPr>
          <w:p w14:paraId="3426D8CB" w14:textId="4026BB6D" w:rsidR="00547A36" w:rsidRPr="00652982" w:rsidRDefault="0077114A" w:rsidP="0077114A">
            <w:pPr>
              <w:widowControl w:val="0"/>
              <w:rPr>
                <w:rFonts w:eastAsia="MS Mincho"/>
                <w:sz w:val="20"/>
                <w:lang w:eastAsia="ja-JP"/>
              </w:rPr>
            </w:pPr>
            <w:r>
              <w:t>15. Касс Л. Нестареющие тела, счастливые души …/ Л. Касс // Человек. - 2003.- №6.- С.37-49.</w:t>
            </w:r>
          </w:p>
        </w:tc>
      </w:tr>
      <w:tr w:rsidR="00547A36" w:rsidRPr="00652982" w14:paraId="3AB4D828" w14:textId="77777777" w:rsidTr="0077114A">
        <w:trPr>
          <w:trHeight w:val="301"/>
        </w:trPr>
        <w:tc>
          <w:tcPr>
            <w:tcW w:w="4861" w:type="dxa"/>
          </w:tcPr>
          <w:p w14:paraId="2A1D22B0" w14:textId="7D10AABD" w:rsidR="00547A36" w:rsidRPr="00652982" w:rsidRDefault="00592E9B" w:rsidP="0077114A">
            <w:pPr>
              <w:widowControl w:val="0"/>
              <w:rPr>
                <w:sz w:val="20"/>
              </w:rPr>
            </w:pPr>
            <w:r>
              <w:t xml:space="preserve">5. *Глик Б. Молекулярная биотехнология: Принципы и применение / Б. Глик, Д. Пастернак .- М.: Мир, 2002.- 589с. </w:t>
            </w:r>
          </w:p>
        </w:tc>
        <w:tc>
          <w:tcPr>
            <w:tcW w:w="4807" w:type="dxa"/>
          </w:tcPr>
          <w:p w14:paraId="3AC88C22" w14:textId="42779F66" w:rsidR="00547A36" w:rsidRPr="00652982" w:rsidRDefault="0077114A" w:rsidP="0077114A">
            <w:pPr>
              <w:widowControl w:val="0"/>
              <w:rPr>
                <w:rFonts w:eastAsia="MS Mincho"/>
                <w:sz w:val="20"/>
                <w:lang w:eastAsia="ja-JP"/>
              </w:rPr>
            </w:pPr>
            <w:r>
              <w:t>16. Красовский О.А. Генетически модифицированная пища : возможности и риски / О.А. Красовский // Человек. - 2002.- №5.- С.158-164.</w:t>
            </w:r>
          </w:p>
        </w:tc>
      </w:tr>
      <w:tr w:rsidR="00547A36" w:rsidRPr="00652982" w14:paraId="31D43587" w14:textId="77777777" w:rsidTr="0077114A">
        <w:trPr>
          <w:trHeight w:val="301"/>
        </w:trPr>
        <w:tc>
          <w:tcPr>
            <w:tcW w:w="4861" w:type="dxa"/>
          </w:tcPr>
          <w:p w14:paraId="46D54E46" w14:textId="6211C9CA" w:rsidR="00547A36" w:rsidRPr="00592E9B" w:rsidRDefault="00592E9B" w:rsidP="0077114A">
            <w:pPr>
              <w:widowControl w:val="0"/>
            </w:pPr>
            <w:r>
              <w:t>6. *Егорова Т.А. Основы биотехнологии: Учеб. пособие / Т.А. Егорова, С.М. Клунова, Е.А. Живухина.– М.,2003.-208с.</w:t>
            </w:r>
          </w:p>
        </w:tc>
        <w:tc>
          <w:tcPr>
            <w:tcW w:w="4807" w:type="dxa"/>
          </w:tcPr>
          <w:p w14:paraId="0028A1CF" w14:textId="416F2320" w:rsidR="00547A36" w:rsidRPr="00652982" w:rsidRDefault="0077114A" w:rsidP="0077114A">
            <w:pPr>
              <w:widowControl w:val="0"/>
              <w:rPr>
                <w:rFonts w:eastAsia="MS Mincho"/>
                <w:sz w:val="20"/>
                <w:lang w:eastAsia="ja-JP"/>
              </w:rPr>
            </w:pPr>
            <w:r>
              <w:t>17. Лебедев В. Миф о трансгенной угрозе / В. Лебедев // Наука и жизнь .- 2003.- №11.- С.66-72; № 12.- С.74-79</w:t>
            </w:r>
          </w:p>
        </w:tc>
      </w:tr>
      <w:tr w:rsidR="00592E9B" w:rsidRPr="00652982" w14:paraId="07595C0C" w14:textId="77777777" w:rsidTr="0077114A">
        <w:trPr>
          <w:trHeight w:val="301"/>
        </w:trPr>
        <w:tc>
          <w:tcPr>
            <w:tcW w:w="4861" w:type="dxa"/>
          </w:tcPr>
          <w:p w14:paraId="6D90F9AB" w14:textId="43C328B8" w:rsidR="00592E9B" w:rsidRDefault="00592E9B" w:rsidP="0077114A">
            <w:pPr>
              <w:widowControl w:val="0"/>
            </w:pPr>
            <w:r>
              <w:t xml:space="preserve">7. Лещинская И.Б. Введение в биотехнологию / И.Б. Лещинская // Современное естествознание: Энцикл.: В 10 т. - М., 2001.- Т.10.- С.202-208. </w:t>
            </w:r>
          </w:p>
        </w:tc>
        <w:tc>
          <w:tcPr>
            <w:tcW w:w="4807" w:type="dxa"/>
          </w:tcPr>
          <w:p w14:paraId="6DC706B6" w14:textId="1730C027" w:rsidR="00592E9B" w:rsidRPr="00652982" w:rsidRDefault="0077114A" w:rsidP="0077114A">
            <w:pPr>
              <w:widowControl w:val="0"/>
              <w:rPr>
                <w:rFonts w:eastAsia="MS Mincho"/>
                <w:sz w:val="20"/>
                <w:lang w:eastAsia="ja-JP"/>
              </w:rPr>
            </w:pPr>
            <w:r>
              <w:t>18. Методы молекулярной генетики и генной инженерии.- Новосибирск, 1990.- 247с.</w:t>
            </w:r>
          </w:p>
        </w:tc>
      </w:tr>
      <w:tr w:rsidR="00592E9B" w:rsidRPr="00652982" w14:paraId="6DC5115C" w14:textId="77777777" w:rsidTr="0077114A">
        <w:trPr>
          <w:trHeight w:val="301"/>
        </w:trPr>
        <w:tc>
          <w:tcPr>
            <w:tcW w:w="4861" w:type="dxa"/>
          </w:tcPr>
          <w:p w14:paraId="55121E9D" w14:textId="021D1FFF" w:rsidR="00592E9B" w:rsidRDefault="00592E9B" w:rsidP="0077114A">
            <w:pPr>
              <w:widowControl w:val="0"/>
            </w:pPr>
            <w:r>
              <w:t xml:space="preserve">8. Мишустин Е.Н Биотехнология /Е.Н. Мишустин Геотехнология / В.Ж. Аренс. - М., Знание, 1989.- 63с.- (Б-чка «Эра новых технологий). </w:t>
            </w:r>
          </w:p>
        </w:tc>
        <w:tc>
          <w:tcPr>
            <w:tcW w:w="4807" w:type="dxa"/>
          </w:tcPr>
          <w:p w14:paraId="332D593C" w14:textId="25DB1B7C" w:rsidR="00592E9B" w:rsidRPr="00652982" w:rsidRDefault="0077114A" w:rsidP="0077114A">
            <w:pPr>
              <w:widowControl w:val="0"/>
              <w:rPr>
                <w:rFonts w:eastAsia="MS Mincho"/>
                <w:sz w:val="20"/>
                <w:lang w:eastAsia="ja-JP"/>
              </w:rPr>
            </w:pPr>
            <w:r>
              <w:t>19. Петунин О.В. Этические и юридические аспекты генных технологий / О.В. Петунин // Биология .- 2004.- №8.- С.8-13.</w:t>
            </w:r>
          </w:p>
        </w:tc>
      </w:tr>
      <w:tr w:rsidR="00592E9B" w:rsidRPr="00652982" w14:paraId="52C99344" w14:textId="77777777" w:rsidTr="0077114A">
        <w:trPr>
          <w:trHeight w:val="301"/>
        </w:trPr>
        <w:tc>
          <w:tcPr>
            <w:tcW w:w="4861" w:type="dxa"/>
          </w:tcPr>
          <w:p w14:paraId="23BF8524" w14:textId="46561E9E" w:rsidR="00592E9B" w:rsidRDefault="00592E9B" w:rsidP="0077114A">
            <w:pPr>
              <w:widowControl w:val="0"/>
            </w:pPr>
            <w:r>
              <w:t xml:space="preserve">9. Реннеберг Р. От пекарни до биофабрики: Обзор достижений биотехнологии / Р. Реннеберг, И. Реннеберг / Пер. с нем. Г.И. Лойдиной. - М.: Мир, 1991.- 110с. </w:t>
            </w:r>
          </w:p>
        </w:tc>
        <w:tc>
          <w:tcPr>
            <w:tcW w:w="4807" w:type="dxa"/>
          </w:tcPr>
          <w:p w14:paraId="05636FED" w14:textId="3C6BE194" w:rsidR="00592E9B" w:rsidRPr="00652982" w:rsidRDefault="0077114A" w:rsidP="0077114A">
            <w:pPr>
              <w:widowControl w:val="0"/>
              <w:rPr>
                <w:rFonts w:eastAsia="MS Mincho"/>
                <w:sz w:val="20"/>
                <w:lang w:eastAsia="ja-JP"/>
              </w:rPr>
            </w:pPr>
            <w:r>
              <w:t>20. Соколов В. Будет ли следующая «зеленая революция» ? / В. Соколов // Наука и жизнь .- 2003.- №3.- С.25-31.</w:t>
            </w:r>
          </w:p>
        </w:tc>
      </w:tr>
      <w:tr w:rsidR="00592E9B" w:rsidRPr="00652982" w14:paraId="2679A8AE" w14:textId="77777777" w:rsidTr="0077114A">
        <w:trPr>
          <w:trHeight w:val="301"/>
        </w:trPr>
        <w:tc>
          <w:tcPr>
            <w:tcW w:w="4861" w:type="dxa"/>
          </w:tcPr>
          <w:p w14:paraId="167C1BDA" w14:textId="70E15AF4" w:rsidR="00592E9B" w:rsidRDefault="00592E9B" w:rsidP="0077114A">
            <w:pPr>
              <w:widowControl w:val="0"/>
            </w:pPr>
            <w:r>
              <w:t>10.Современное естествознание: Энциклопедия; В 10 т. - М., 2001.- Т.10.- Современные технологии. - 272с.</w:t>
            </w:r>
          </w:p>
        </w:tc>
        <w:tc>
          <w:tcPr>
            <w:tcW w:w="4807" w:type="dxa"/>
          </w:tcPr>
          <w:p w14:paraId="32454520" w14:textId="2D63EED3" w:rsidR="00592E9B" w:rsidRPr="00652982" w:rsidRDefault="0077114A" w:rsidP="0077114A">
            <w:pPr>
              <w:widowControl w:val="0"/>
              <w:rPr>
                <w:rFonts w:eastAsia="MS Mincho"/>
                <w:sz w:val="20"/>
                <w:lang w:eastAsia="ja-JP"/>
              </w:rPr>
            </w:pPr>
            <w:r>
              <w:t>20. Спирин А.С. Биологическая революция: угрозы мнимые и реальные / А.С. Спирин // Химия и жизнь. - 2000.- №9.- С.10- 17</w:t>
            </w:r>
          </w:p>
        </w:tc>
      </w:tr>
      <w:tr w:rsidR="0077114A" w:rsidRPr="00652982" w14:paraId="3793390A" w14:textId="77777777" w:rsidTr="0077114A">
        <w:trPr>
          <w:trHeight w:val="301"/>
        </w:trPr>
        <w:tc>
          <w:tcPr>
            <w:tcW w:w="4861" w:type="dxa"/>
          </w:tcPr>
          <w:p w14:paraId="158C0B11" w14:textId="724DA1D5" w:rsidR="0077114A" w:rsidRDefault="0077114A" w:rsidP="0077114A">
            <w:pPr>
              <w:widowControl w:val="0"/>
            </w:pPr>
            <w:r>
              <w:t>11. Глик Б., Пастернак Дж. Молекулярная биотехнология. Принципы и применение. Пер. с англ. – М.: Мир, 2002. — 589 с.</w:t>
            </w:r>
          </w:p>
        </w:tc>
        <w:tc>
          <w:tcPr>
            <w:tcW w:w="4807" w:type="dxa"/>
          </w:tcPr>
          <w:p w14:paraId="389141B9" w14:textId="77777777" w:rsidR="0077114A" w:rsidRDefault="0077114A" w:rsidP="0077114A">
            <w:pPr>
              <w:widowControl w:val="0"/>
            </w:pPr>
          </w:p>
        </w:tc>
      </w:tr>
    </w:tbl>
    <w:p w14:paraId="35163FC8" w14:textId="77777777" w:rsidR="00547A36" w:rsidRDefault="00547A36" w:rsidP="00547A36">
      <w:pPr>
        <w:widowControl w:val="0"/>
        <w:jc w:val="both"/>
        <w:rPr>
          <w:i/>
          <w:lang w:val="kk-KZ"/>
        </w:rPr>
      </w:pPr>
      <w:r w:rsidRPr="00652982">
        <w:rPr>
          <w:i/>
        </w:rPr>
        <w:t>*</w:t>
      </w:r>
      <w:r w:rsidRPr="00652982">
        <w:rPr>
          <w:i/>
          <w:lang w:val="kk-KZ"/>
        </w:rPr>
        <w:t xml:space="preserve">Литература доступна в </w:t>
      </w:r>
      <w:r w:rsidRPr="00652982">
        <w:rPr>
          <w:i/>
        </w:rPr>
        <w:t>электронных ресурсах библиотек</w:t>
      </w:r>
      <w:r w:rsidRPr="00652982">
        <w:rPr>
          <w:i/>
          <w:lang w:val="kk-KZ"/>
        </w:rPr>
        <w:t>и</w:t>
      </w:r>
      <w:r w:rsidR="00D047B8">
        <w:rPr>
          <w:i/>
          <w:lang w:val="kk-KZ"/>
        </w:rPr>
        <w:t>.</w:t>
      </w:r>
    </w:p>
    <w:p w14:paraId="3199A550" w14:textId="77777777" w:rsidR="009D1038" w:rsidRPr="00D047B8" w:rsidRDefault="009D1038" w:rsidP="009D1038">
      <w:pPr>
        <w:widowControl w:val="0"/>
        <w:jc w:val="both"/>
        <w:rPr>
          <w:i/>
        </w:rPr>
      </w:pPr>
      <w:r w:rsidRPr="007C49E0">
        <w:rPr>
          <w:i/>
        </w:rPr>
        <w:t xml:space="preserve">** Основная </w:t>
      </w:r>
      <w:r w:rsidRPr="007C49E0">
        <w:rPr>
          <w:bCs/>
          <w:i/>
          <w:color w:val="000000"/>
          <w:bdr w:val="none" w:sz="0" w:space="0" w:color="auto" w:frame="1"/>
        </w:rPr>
        <w:t>литература должна быть не старше 10 лет.</w:t>
      </w:r>
    </w:p>
    <w:p w14:paraId="6E67B6BE" w14:textId="77777777" w:rsidR="00547A36" w:rsidRDefault="00547A36" w:rsidP="00547A36">
      <w:pPr>
        <w:widowControl w:val="0"/>
        <w:jc w:val="both"/>
        <w:rPr>
          <w:i/>
          <w:sz w:val="20"/>
          <w:szCs w:val="20"/>
        </w:rPr>
      </w:pPr>
      <w:r w:rsidRPr="00652982">
        <w:rPr>
          <w:i/>
        </w:rPr>
        <w:t xml:space="preserve">~ </w:t>
      </w:r>
      <w:r w:rsidRPr="00652982">
        <w:rPr>
          <w:i/>
          <w:lang w:val="kk-KZ"/>
        </w:rPr>
        <w:t>Литература доступна на учебном портале преподавателя</w:t>
      </w:r>
      <w:r w:rsidR="00D047B8">
        <w:rPr>
          <w:i/>
          <w:lang w:val="kk-KZ"/>
        </w:rPr>
        <w:t>.</w:t>
      </w:r>
    </w:p>
    <w:p w14:paraId="1BDA7835" w14:textId="78418A75" w:rsidR="00547A36" w:rsidRDefault="00547A36" w:rsidP="00547A36">
      <w:pPr>
        <w:widowControl w:val="0"/>
        <w:jc w:val="both"/>
        <w:rPr>
          <w:b/>
        </w:rPr>
      </w:pPr>
    </w:p>
    <w:p w14:paraId="0569B520" w14:textId="43564199" w:rsidR="000E6FE4" w:rsidRDefault="000E6FE4" w:rsidP="00547A36">
      <w:pPr>
        <w:widowControl w:val="0"/>
        <w:jc w:val="both"/>
        <w:rPr>
          <w:b/>
        </w:rPr>
      </w:pPr>
    </w:p>
    <w:p w14:paraId="5F1F7487" w14:textId="54C6591A" w:rsidR="000E6FE4" w:rsidRDefault="000E6FE4" w:rsidP="00547A36">
      <w:pPr>
        <w:widowControl w:val="0"/>
        <w:jc w:val="both"/>
        <w:rPr>
          <w:b/>
        </w:rPr>
      </w:pPr>
    </w:p>
    <w:p w14:paraId="5855102A" w14:textId="5259ED4E" w:rsidR="000E6FE4" w:rsidRDefault="000E6FE4" w:rsidP="00547A36">
      <w:pPr>
        <w:widowControl w:val="0"/>
        <w:jc w:val="both"/>
        <w:rPr>
          <w:b/>
        </w:rPr>
      </w:pPr>
    </w:p>
    <w:p w14:paraId="5EF19F34" w14:textId="76756DDF" w:rsidR="000E6FE4" w:rsidRDefault="000E6FE4" w:rsidP="00547A36">
      <w:pPr>
        <w:widowControl w:val="0"/>
        <w:jc w:val="both"/>
        <w:rPr>
          <w:b/>
        </w:rPr>
      </w:pPr>
    </w:p>
    <w:p w14:paraId="1204F801" w14:textId="63AAF8BB" w:rsidR="000E6FE4" w:rsidRDefault="000E6FE4" w:rsidP="00547A36">
      <w:pPr>
        <w:widowControl w:val="0"/>
        <w:jc w:val="both"/>
        <w:rPr>
          <w:b/>
        </w:rPr>
      </w:pPr>
    </w:p>
    <w:p w14:paraId="31150AE1" w14:textId="0F4F37A0" w:rsidR="000E6FE4" w:rsidRDefault="000E6FE4" w:rsidP="00547A36">
      <w:pPr>
        <w:widowControl w:val="0"/>
        <w:jc w:val="both"/>
        <w:rPr>
          <w:b/>
        </w:rPr>
      </w:pPr>
    </w:p>
    <w:p w14:paraId="6D15BF74" w14:textId="77777777" w:rsidR="000E6FE4" w:rsidRPr="00547A36" w:rsidRDefault="000E6FE4" w:rsidP="00547A36">
      <w:pPr>
        <w:widowControl w:val="0"/>
        <w:jc w:val="both"/>
        <w:rPr>
          <w:b/>
        </w:rPr>
      </w:pPr>
    </w:p>
    <w:p w14:paraId="2742535C" w14:textId="7A92F8B0" w:rsidR="00547A36" w:rsidRDefault="00547A36" w:rsidP="00547A36">
      <w:pPr>
        <w:widowControl w:val="0"/>
        <w:tabs>
          <w:tab w:val="left" w:pos="567"/>
        </w:tabs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7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Рамка компетенций</w:t>
      </w:r>
    </w:p>
    <w:p w14:paraId="735B77D6" w14:textId="2396BD41" w:rsidR="000E6FE4" w:rsidRDefault="000E6FE4" w:rsidP="000E6FE4">
      <w:pPr>
        <w:widowControl w:val="0"/>
        <w:tabs>
          <w:tab w:val="left" w:pos="567"/>
        </w:tabs>
        <w:jc w:val="both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1699"/>
        <w:gridCol w:w="1416"/>
        <w:gridCol w:w="1704"/>
        <w:gridCol w:w="1560"/>
        <w:gridCol w:w="1738"/>
      </w:tblGrid>
      <w:tr w:rsidR="000E6FE4" w14:paraId="6502E6A8" w14:textId="77777777" w:rsidTr="000E6FE4">
        <w:trPr>
          <w:trHeight w:hRule="exact" w:val="245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6BF25" w14:textId="77777777" w:rsidR="000E6FE4" w:rsidRDefault="000E6FE4" w:rsidP="000E6FE4">
            <w:pPr>
              <w:pStyle w:val="af7"/>
              <w:jc w:val="center"/>
            </w:pPr>
            <w:r>
              <w:rPr>
                <w:b/>
                <w:bCs/>
              </w:rPr>
              <w:t>Дескрипторы обучения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FEBB9" w14:textId="77777777" w:rsidR="000E6FE4" w:rsidRDefault="000E6FE4" w:rsidP="000E6FE4">
            <w:pPr>
              <w:pStyle w:val="af7"/>
              <w:jc w:val="center"/>
            </w:pPr>
            <w:r>
              <w:rPr>
                <w:b/>
                <w:bCs/>
              </w:rPr>
              <w:t>Компетенции</w:t>
            </w:r>
          </w:p>
        </w:tc>
      </w:tr>
      <w:tr w:rsidR="000E6FE4" w14:paraId="11483C5A" w14:textId="77777777" w:rsidTr="000E6FE4">
        <w:trPr>
          <w:trHeight w:hRule="exact" w:val="1162"/>
          <w:jc w:val="center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79BB0" w14:textId="77777777" w:rsidR="000E6FE4" w:rsidRDefault="000E6FE4" w:rsidP="000E6FE4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C94EB" w14:textId="77777777" w:rsidR="000E6FE4" w:rsidRDefault="000E6FE4" w:rsidP="000E6FE4">
            <w:pPr>
              <w:pStyle w:val="af7"/>
              <w:jc w:val="center"/>
            </w:pPr>
            <w:r>
              <w:t>Естественно</w:t>
            </w:r>
            <w:r>
              <w:softHyphen/>
              <w:t>научные и теоретико- мировозренческ 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9B704" w14:textId="77777777" w:rsidR="000E6FE4" w:rsidRDefault="000E6FE4" w:rsidP="000E6FE4">
            <w:pPr>
              <w:pStyle w:val="af7"/>
              <w:jc w:val="center"/>
            </w:pPr>
            <w:r>
              <w:t>Социально</w:t>
            </w:r>
            <w:r>
              <w:softHyphen/>
              <w:t>личностные и гражданские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EDE68" w14:textId="77777777" w:rsidR="000E6FE4" w:rsidRDefault="000E6FE4" w:rsidP="000E6FE4">
            <w:pPr>
              <w:pStyle w:val="af7"/>
              <w:jc w:val="center"/>
            </w:pPr>
            <w:r>
              <w:t>Общеинженерны е профессиональн 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72056" w14:textId="77777777" w:rsidR="000E6FE4" w:rsidRDefault="000E6FE4" w:rsidP="000E6FE4">
            <w:pPr>
              <w:pStyle w:val="af7"/>
              <w:spacing w:after="40"/>
              <w:jc w:val="center"/>
            </w:pPr>
            <w:r>
              <w:t>Межкультурно</w:t>
            </w:r>
          </w:p>
          <w:p w14:paraId="29B053F1" w14:textId="77777777" w:rsidR="000E6FE4" w:rsidRDefault="000E6FE4" w:rsidP="000E6FE4">
            <w:pPr>
              <w:pStyle w:val="af7"/>
              <w:spacing w:after="40"/>
              <w:jc w:val="center"/>
            </w:pPr>
            <w:r>
              <w:t>-</w:t>
            </w:r>
          </w:p>
          <w:p w14:paraId="6C911013" w14:textId="77777777" w:rsidR="000E6FE4" w:rsidRDefault="000E6FE4" w:rsidP="000E6FE4">
            <w:pPr>
              <w:pStyle w:val="af7"/>
              <w:spacing w:after="40"/>
              <w:jc w:val="center"/>
            </w:pPr>
            <w:r>
              <w:t>коммуникатив ные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2ACB4" w14:textId="77777777" w:rsidR="000E6FE4" w:rsidRDefault="000E6FE4" w:rsidP="000E6FE4">
            <w:pPr>
              <w:pStyle w:val="af7"/>
              <w:jc w:val="center"/>
            </w:pPr>
            <w:r>
              <w:t>Специально- профессиональн ые</w:t>
            </w:r>
          </w:p>
        </w:tc>
      </w:tr>
      <w:tr w:rsidR="000E6FE4" w14:paraId="7C947BF6" w14:textId="77777777" w:rsidTr="000E6FE4">
        <w:trPr>
          <w:trHeight w:hRule="exact" w:val="4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FFCB3" w14:textId="77777777" w:rsidR="000E6FE4" w:rsidRDefault="000E6FE4" w:rsidP="000E6FE4">
            <w:pPr>
              <w:pStyle w:val="af7"/>
              <w:jc w:val="center"/>
            </w:pPr>
            <w:r>
              <w:t>Знание и понимание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E14C1" w14:textId="77777777" w:rsidR="000E6FE4" w:rsidRDefault="000E6FE4" w:rsidP="000E6FE4">
            <w:pPr>
              <w:pStyle w:val="af7"/>
              <w:numPr>
                <w:ilvl w:val="0"/>
                <w:numId w:val="14"/>
              </w:numPr>
              <w:tabs>
                <w:tab w:val="left" w:pos="192"/>
              </w:tabs>
              <w:jc w:val="center"/>
            </w:pPr>
            <w:r>
              <w:t>способность к саморазвитию, повышению своей квалификации и мастерства;</w:t>
            </w:r>
          </w:p>
          <w:p w14:paraId="7CFEECA7" w14:textId="77777777" w:rsidR="000E6FE4" w:rsidRDefault="000E6FE4" w:rsidP="000E6FE4">
            <w:pPr>
              <w:pStyle w:val="af7"/>
              <w:numPr>
                <w:ilvl w:val="0"/>
                <w:numId w:val="14"/>
              </w:numPr>
              <w:tabs>
                <w:tab w:val="left" w:pos="187"/>
              </w:tabs>
              <w:jc w:val="center"/>
            </w:pPr>
            <w:r>
              <w:lastRenderedPageBreak/>
              <w:t>способность к</w:t>
            </w:r>
          </w:p>
          <w:p w14:paraId="5AC9B9E1" w14:textId="77777777" w:rsidR="000E6FE4" w:rsidRDefault="000E6FE4" w:rsidP="000E6FE4">
            <w:pPr>
              <w:pStyle w:val="af7"/>
              <w:tabs>
                <w:tab w:val="left" w:pos="696"/>
              </w:tabs>
              <w:jc w:val="center"/>
            </w:pPr>
            <w:r>
              <w:t>взаимодействию и техническому сотрудничеству со специалистами из</w:t>
            </w:r>
            <w:r>
              <w:tab/>
              <w:t>смежных</w:t>
            </w:r>
          </w:p>
          <w:p w14:paraId="07ECD1D2" w14:textId="77777777" w:rsidR="000E6FE4" w:rsidRDefault="000E6FE4" w:rsidP="000E6FE4">
            <w:pPr>
              <w:pStyle w:val="af7"/>
              <w:jc w:val="center"/>
            </w:pPr>
            <w:r>
              <w:t>областей инженерной деятельности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A1A0A" w14:textId="77777777" w:rsidR="000E6FE4" w:rsidRDefault="000E6FE4" w:rsidP="000E6FE4">
            <w:pPr>
              <w:pStyle w:val="af7"/>
              <w:tabs>
                <w:tab w:val="left" w:pos="590"/>
                <w:tab w:val="left" w:pos="1090"/>
              </w:tabs>
              <w:jc w:val="center"/>
            </w:pPr>
            <w:r>
              <w:lastRenderedPageBreak/>
              <w:t>способность к</w:t>
            </w:r>
            <w:r>
              <w:tab/>
              <w:t>соблю</w:t>
            </w:r>
            <w:r>
              <w:softHyphen/>
              <w:t>дению</w:t>
            </w:r>
            <w:r>
              <w:tab/>
              <w:t>и</w:t>
            </w:r>
          </w:p>
          <w:p w14:paraId="0705C6AE" w14:textId="77777777" w:rsidR="000E6FE4" w:rsidRDefault="000E6FE4" w:rsidP="000E6FE4">
            <w:pPr>
              <w:pStyle w:val="af7"/>
              <w:tabs>
                <w:tab w:val="left" w:pos="1090"/>
              </w:tabs>
              <w:jc w:val="center"/>
            </w:pPr>
            <w:r>
              <w:t>поддержанию этических норм</w:t>
            </w:r>
            <w:r>
              <w:lastRenderedPageBreak/>
              <w:tab/>
              <w:t>и</w:t>
            </w:r>
          </w:p>
          <w:p w14:paraId="03A3BAE9" w14:textId="77777777" w:rsidR="000E6FE4" w:rsidRDefault="000E6FE4" w:rsidP="000E6FE4">
            <w:pPr>
              <w:pStyle w:val="af7"/>
              <w:jc w:val="center"/>
            </w:pPr>
            <w:r>
              <w:t>правил, пониманию установок толерантного поведения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62AE0" w14:textId="77777777" w:rsidR="000E6FE4" w:rsidRDefault="000E6FE4" w:rsidP="000E6FE4">
            <w:pPr>
              <w:pStyle w:val="af7"/>
              <w:numPr>
                <w:ilvl w:val="0"/>
                <w:numId w:val="15"/>
              </w:numPr>
              <w:tabs>
                <w:tab w:val="left" w:pos="192"/>
              </w:tabs>
              <w:jc w:val="center"/>
            </w:pPr>
            <w:r>
              <w:lastRenderedPageBreak/>
              <w:t>способность к</w:t>
            </w:r>
          </w:p>
          <w:p w14:paraId="0DE7AFFD" w14:textId="77777777" w:rsidR="000E6FE4" w:rsidRDefault="000E6FE4" w:rsidP="000E6FE4">
            <w:pPr>
              <w:pStyle w:val="af7"/>
              <w:tabs>
                <w:tab w:val="left" w:pos="365"/>
                <w:tab w:val="left" w:pos="1392"/>
              </w:tabs>
              <w:jc w:val="center"/>
            </w:pPr>
            <w:r>
              <w:t>осуществлению технологического</w:t>
            </w:r>
            <w:r>
              <w:tab/>
              <w:t>процесса</w:t>
            </w:r>
            <w:r>
              <w:tab/>
              <w:t>в</w:t>
            </w:r>
          </w:p>
          <w:p w14:paraId="0C5743DF" w14:textId="77777777" w:rsidR="000E6FE4" w:rsidRDefault="000E6FE4" w:rsidP="000E6FE4">
            <w:pPr>
              <w:pStyle w:val="af7"/>
              <w:tabs>
                <w:tab w:val="left" w:pos="1392"/>
              </w:tabs>
              <w:jc w:val="center"/>
            </w:pPr>
            <w:r>
              <w:t>соответствии</w:t>
            </w:r>
            <w:r>
              <w:tab/>
              <w:t>с</w:t>
            </w:r>
          </w:p>
          <w:p w14:paraId="0AD37604" w14:textId="77777777" w:rsidR="000E6FE4" w:rsidRDefault="000E6FE4" w:rsidP="000E6FE4">
            <w:pPr>
              <w:pStyle w:val="af7"/>
              <w:tabs>
                <w:tab w:val="left" w:pos="686"/>
              </w:tabs>
              <w:jc w:val="center"/>
            </w:pPr>
            <w:r>
              <w:lastRenderedPageBreak/>
              <w:t>регламентом и с существующими требованиями к ее</w:t>
            </w:r>
            <w:r>
              <w:tab/>
              <w:t>качеству;</w:t>
            </w:r>
          </w:p>
          <w:p w14:paraId="6D632D2D" w14:textId="77777777" w:rsidR="000E6FE4" w:rsidRDefault="000E6FE4" w:rsidP="000E6FE4">
            <w:pPr>
              <w:pStyle w:val="af7"/>
              <w:numPr>
                <w:ilvl w:val="0"/>
                <w:numId w:val="15"/>
              </w:numPr>
              <w:tabs>
                <w:tab w:val="left" w:pos="192"/>
              </w:tabs>
              <w:jc w:val="center"/>
            </w:pPr>
            <w:r>
              <w:t>способность к</w:t>
            </w:r>
          </w:p>
          <w:p w14:paraId="10C8FA42" w14:textId="77777777" w:rsidR="000E6FE4" w:rsidRDefault="000E6FE4" w:rsidP="000E6FE4">
            <w:pPr>
              <w:pStyle w:val="af7"/>
              <w:tabs>
                <w:tab w:val="left" w:pos="970"/>
              </w:tabs>
              <w:jc w:val="center"/>
            </w:pPr>
            <w:r>
              <w:t>решению профессиональн ых производственн ых</w:t>
            </w:r>
            <w:r>
              <w:tab/>
              <w:t>задач,</w:t>
            </w:r>
          </w:p>
          <w:p w14:paraId="09356077" w14:textId="77777777" w:rsidR="000E6FE4" w:rsidRDefault="000E6FE4" w:rsidP="000E6FE4">
            <w:pPr>
              <w:pStyle w:val="af7"/>
              <w:tabs>
                <w:tab w:val="left" w:pos="1392"/>
              </w:tabs>
              <w:jc w:val="center"/>
            </w:pPr>
            <w:r>
              <w:t>возникающих при выполнении технических работ</w:t>
            </w:r>
            <w:r>
              <w:tab/>
              <w:t>в</w:t>
            </w:r>
          </w:p>
          <w:p w14:paraId="5FC26854" w14:textId="63C2E41B" w:rsidR="000E6FE4" w:rsidRDefault="000E6FE4" w:rsidP="000E6FE4">
            <w:pPr>
              <w:pStyle w:val="af7"/>
              <w:tabs>
                <w:tab w:val="left" w:pos="907"/>
              </w:tabs>
              <w:jc w:val="center"/>
            </w:pPr>
            <w:r>
              <w:t>области молекулярной биотехнологии; способность анализировать влияние</w:t>
            </w:r>
          </w:p>
          <w:p w14:paraId="40295A13" w14:textId="77777777" w:rsidR="000E6FE4" w:rsidRDefault="000E6FE4" w:rsidP="000E6FE4">
            <w:pPr>
              <w:pStyle w:val="af7"/>
              <w:tabs>
                <w:tab w:val="left" w:pos="1291"/>
              </w:tabs>
            </w:pPr>
            <w:r>
              <w:t>кинетики</w:t>
            </w:r>
            <w:r>
              <w:tab/>
              <w:t>на</w:t>
            </w:r>
          </w:p>
          <w:p w14:paraId="0D71528A" w14:textId="77777777" w:rsidR="000E6FE4" w:rsidRDefault="000E6FE4" w:rsidP="000E6FE4">
            <w:pPr>
              <w:pStyle w:val="af7"/>
              <w:jc w:val="center"/>
            </w:pPr>
            <w:r>
              <w:t>биологические процессы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81E1F" w14:textId="77777777" w:rsidR="000E6FE4" w:rsidRDefault="000E6FE4" w:rsidP="000E6FE4">
            <w:pPr>
              <w:pStyle w:val="af7"/>
              <w:tabs>
                <w:tab w:val="left" w:pos="1248"/>
              </w:tabs>
              <w:jc w:val="center"/>
            </w:pPr>
            <w:r>
              <w:rPr>
                <w:color w:val="212529"/>
              </w:rPr>
              <w:lastRenderedPageBreak/>
              <w:t xml:space="preserve">способность </w:t>
            </w:r>
            <w:r>
              <w:t>работать</w:t>
            </w:r>
            <w:r>
              <w:tab/>
              <w:t>в</w:t>
            </w:r>
          </w:p>
          <w:p w14:paraId="4E28689F" w14:textId="77777777" w:rsidR="000E6FE4" w:rsidRDefault="000E6FE4" w:rsidP="000E6FE4">
            <w:pPr>
              <w:pStyle w:val="af7"/>
              <w:tabs>
                <w:tab w:val="left" w:pos="1118"/>
              </w:tabs>
              <w:jc w:val="center"/>
            </w:pPr>
            <w:r>
              <w:t>команде</w:t>
            </w:r>
            <w:r>
              <w:tab/>
              <w:t>на</w:t>
            </w:r>
          </w:p>
          <w:p w14:paraId="7F428209" w14:textId="77777777" w:rsidR="000E6FE4" w:rsidRDefault="000E6FE4" w:rsidP="000E6FE4">
            <w:pPr>
              <w:pStyle w:val="af7"/>
              <w:tabs>
                <w:tab w:val="left" w:pos="1234"/>
              </w:tabs>
              <w:jc w:val="center"/>
            </w:pPr>
            <w:r>
              <w:t xml:space="preserve">основе взаимодействи я, </w:t>
            </w:r>
            <w:r>
              <w:lastRenderedPageBreak/>
              <w:t xml:space="preserve">понимания, осознания приоритетов и организации командной активности; </w:t>
            </w:r>
            <w:r>
              <w:rPr>
                <w:b/>
                <w:bCs/>
              </w:rPr>
              <w:t xml:space="preserve">- </w:t>
            </w:r>
            <w:r>
              <w:t>способность к взаимодействи ю</w:t>
            </w:r>
            <w:r>
              <w:tab/>
              <w:t>и</w:t>
            </w:r>
          </w:p>
          <w:p w14:paraId="35839126" w14:textId="77777777" w:rsidR="000E6FE4" w:rsidRDefault="000E6FE4" w:rsidP="000E6FE4">
            <w:pPr>
              <w:pStyle w:val="af7"/>
              <w:tabs>
                <w:tab w:val="left" w:pos="1157"/>
              </w:tabs>
              <w:jc w:val="center"/>
            </w:pPr>
            <w:r>
              <w:t>техническому сотрудничеств у</w:t>
            </w:r>
            <w:r>
              <w:tab/>
              <w:t>со</w:t>
            </w:r>
          </w:p>
          <w:p w14:paraId="13643EA4" w14:textId="77777777" w:rsidR="000E6FE4" w:rsidRDefault="000E6FE4" w:rsidP="000E6FE4">
            <w:pPr>
              <w:pStyle w:val="af7"/>
              <w:tabs>
                <w:tab w:val="left" w:pos="538"/>
              </w:tabs>
              <w:jc w:val="center"/>
            </w:pPr>
            <w:r>
              <w:t>специалистами из</w:t>
            </w:r>
            <w:r>
              <w:tab/>
              <w:t>смежных</w:t>
            </w:r>
          </w:p>
          <w:p w14:paraId="07C3D945" w14:textId="77777777" w:rsidR="000E6FE4" w:rsidRDefault="000E6FE4" w:rsidP="000E6FE4">
            <w:pPr>
              <w:pStyle w:val="af7"/>
              <w:jc w:val="center"/>
            </w:pPr>
            <w:r>
              <w:t>областей инженерной деятельности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2EEAD" w14:textId="77777777" w:rsidR="000E6FE4" w:rsidRDefault="000E6FE4" w:rsidP="000E6FE4">
            <w:pPr>
              <w:pStyle w:val="af7"/>
              <w:numPr>
                <w:ilvl w:val="0"/>
                <w:numId w:val="16"/>
              </w:numPr>
              <w:tabs>
                <w:tab w:val="left" w:pos="206"/>
              </w:tabs>
              <w:jc w:val="center"/>
            </w:pPr>
            <w:r>
              <w:lastRenderedPageBreak/>
              <w:t>способность к</w:t>
            </w:r>
          </w:p>
          <w:p w14:paraId="773B4F0B" w14:textId="77777777" w:rsidR="000E6FE4" w:rsidRDefault="000E6FE4" w:rsidP="000E6FE4">
            <w:pPr>
              <w:pStyle w:val="af7"/>
              <w:tabs>
                <w:tab w:val="left" w:pos="1402"/>
              </w:tabs>
              <w:jc w:val="center"/>
            </w:pPr>
            <w:r>
              <w:t xml:space="preserve">осуществлению поиска, анализа и оценки информации для </w:t>
            </w:r>
            <w:r>
              <w:lastRenderedPageBreak/>
              <w:t>подготовки</w:t>
            </w:r>
            <w:r>
              <w:tab/>
              <w:t>и</w:t>
            </w:r>
          </w:p>
          <w:p w14:paraId="39543DED" w14:textId="77777777" w:rsidR="000E6FE4" w:rsidRDefault="000E6FE4" w:rsidP="000E6FE4">
            <w:pPr>
              <w:pStyle w:val="af7"/>
              <w:jc w:val="center"/>
            </w:pPr>
            <w:r>
              <w:t>принятия управленческих решений;</w:t>
            </w:r>
          </w:p>
          <w:p w14:paraId="6FD87A59" w14:textId="77777777" w:rsidR="000E6FE4" w:rsidRDefault="000E6FE4" w:rsidP="000E6FE4">
            <w:pPr>
              <w:pStyle w:val="af7"/>
              <w:numPr>
                <w:ilvl w:val="0"/>
                <w:numId w:val="16"/>
              </w:numPr>
              <w:tabs>
                <w:tab w:val="left" w:pos="442"/>
              </w:tabs>
              <w:jc w:val="center"/>
            </w:pPr>
            <w:r>
              <w:t>способность</w:t>
            </w:r>
          </w:p>
          <w:p w14:paraId="5EDA8C96" w14:textId="77777777" w:rsidR="000E6FE4" w:rsidRDefault="000E6FE4" w:rsidP="000E6FE4">
            <w:pPr>
              <w:pStyle w:val="af7"/>
              <w:tabs>
                <w:tab w:val="left" w:pos="1426"/>
              </w:tabs>
              <w:jc w:val="center"/>
            </w:pPr>
            <w:r>
              <w:t>принимать конкретное техническое решение</w:t>
            </w:r>
            <w:r>
              <w:tab/>
              <w:t>с</w:t>
            </w:r>
          </w:p>
          <w:p w14:paraId="015031D5" w14:textId="77777777" w:rsidR="000E6FE4" w:rsidRDefault="000E6FE4" w:rsidP="000E6FE4">
            <w:pPr>
              <w:pStyle w:val="af7"/>
              <w:jc w:val="center"/>
            </w:pPr>
            <w:r>
              <w:t>учетом требований производственной безопасности, охраны труда и окружающей среды;</w:t>
            </w:r>
          </w:p>
        </w:tc>
      </w:tr>
      <w:tr w:rsidR="000E6FE4" w14:paraId="3FFA5856" w14:textId="77777777" w:rsidTr="000E6FE4">
        <w:trPr>
          <w:trHeight w:hRule="exact" w:val="70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4866D" w14:textId="77777777" w:rsidR="000E6FE4" w:rsidRDefault="000E6FE4" w:rsidP="000E6FE4">
            <w:pPr>
              <w:pStyle w:val="af7"/>
              <w:jc w:val="center"/>
            </w:pPr>
            <w:r>
              <w:t>Применение знаний и пониманий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85E4EF" w14:textId="77777777" w:rsidR="000E6FE4" w:rsidRDefault="000E6FE4" w:rsidP="000E6FE4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C566E" w14:textId="77777777" w:rsidR="000E6FE4" w:rsidRDefault="000E6FE4" w:rsidP="000E6FE4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7C76E0" w14:textId="77777777" w:rsidR="000E6FE4" w:rsidRDefault="000E6FE4" w:rsidP="000E6F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96310" w14:textId="77777777" w:rsidR="000E6FE4" w:rsidRDefault="000E6FE4" w:rsidP="000E6FE4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A4809" w14:textId="77777777" w:rsidR="000E6FE4" w:rsidRDefault="000E6FE4" w:rsidP="000E6FE4">
            <w:pPr>
              <w:jc w:val="center"/>
            </w:pPr>
          </w:p>
        </w:tc>
      </w:tr>
      <w:tr w:rsidR="000E6FE4" w14:paraId="00D77ACD" w14:textId="77777777" w:rsidTr="000E6FE4">
        <w:trPr>
          <w:trHeight w:hRule="exact" w:val="93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BB7A2" w14:textId="77777777" w:rsidR="000E6FE4" w:rsidRDefault="000E6FE4" w:rsidP="000E6FE4">
            <w:pPr>
              <w:pStyle w:val="af7"/>
              <w:jc w:val="center"/>
            </w:pPr>
            <w:r>
              <w:lastRenderedPageBreak/>
              <w:t>Выражение суждений и анализа действий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073E6" w14:textId="77777777" w:rsidR="000E6FE4" w:rsidRDefault="000E6FE4" w:rsidP="000E6FE4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4B4BA6" w14:textId="77777777" w:rsidR="000E6FE4" w:rsidRDefault="000E6FE4" w:rsidP="000E6FE4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A1EAE9" w14:textId="77777777" w:rsidR="000E6FE4" w:rsidRDefault="000E6FE4" w:rsidP="000E6F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BDAAB0" w14:textId="77777777" w:rsidR="000E6FE4" w:rsidRDefault="000E6FE4" w:rsidP="000E6FE4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9E4B2" w14:textId="77777777" w:rsidR="000E6FE4" w:rsidRDefault="000E6FE4" w:rsidP="000E6FE4">
            <w:pPr>
              <w:jc w:val="center"/>
            </w:pPr>
          </w:p>
        </w:tc>
      </w:tr>
      <w:tr w:rsidR="000E6FE4" w14:paraId="15B6C29D" w14:textId="77777777" w:rsidTr="000E6FE4">
        <w:trPr>
          <w:trHeight w:hRule="exact" w:val="92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EC0F2" w14:textId="77777777" w:rsidR="000E6FE4" w:rsidRDefault="000E6FE4" w:rsidP="000E6FE4">
            <w:pPr>
              <w:pStyle w:val="af7"/>
              <w:jc w:val="center"/>
            </w:pPr>
            <w:r>
              <w:lastRenderedPageBreak/>
              <w:t>Коммуникатив ные и креативные способности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8CDFC7" w14:textId="77777777" w:rsidR="000E6FE4" w:rsidRDefault="000E6FE4" w:rsidP="000E6FE4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71AEC2" w14:textId="77777777" w:rsidR="000E6FE4" w:rsidRDefault="000E6FE4" w:rsidP="000E6FE4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4A1DAB" w14:textId="77777777" w:rsidR="000E6FE4" w:rsidRDefault="000E6FE4" w:rsidP="000E6F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1171D" w14:textId="77777777" w:rsidR="000E6FE4" w:rsidRDefault="000E6FE4" w:rsidP="000E6FE4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0A640" w14:textId="77777777" w:rsidR="000E6FE4" w:rsidRDefault="000E6FE4" w:rsidP="000E6FE4">
            <w:pPr>
              <w:jc w:val="center"/>
            </w:pPr>
          </w:p>
        </w:tc>
      </w:tr>
      <w:tr w:rsidR="000E6FE4" w14:paraId="0946B2AF" w14:textId="77777777" w:rsidTr="000E6FE4">
        <w:trPr>
          <w:trHeight w:hRule="exact" w:val="380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4C0F4" w14:textId="77777777" w:rsidR="000E6FE4" w:rsidRDefault="000E6FE4" w:rsidP="000E6FE4">
            <w:pPr>
              <w:pStyle w:val="af7"/>
              <w:jc w:val="center"/>
            </w:pPr>
            <w:r>
              <w:t>Самообучаемо сть и цифровые навыки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B01CC" w14:textId="77777777" w:rsidR="000E6FE4" w:rsidRDefault="000E6FE4" w:rsidP="000E6FE4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0A895" w14:textId="77777777" w:rsidR="000E6FE4" w:rsidRDefault="000E6FE4" w:rsidP="000E6FE4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01BD2" w14:textId="77777777" w:rsidR="000E6FE4" w:rsidRDefault="000E6FE4" w:rsidP="000E6FE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809E7" w14:textId="77777777" w:rsidR="000E6FE4" w:rsidRDefault="000E6FE4" w:rsidP="000E6FE4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A8BF" w14:textId="77777777" w:rsidR="000E6FE4" w:rsidRDefault="000E6FE4" w:rsidP="000E6FE4">
            <w:pPr>
              <w:jc w:val="center"/>
            </w:pPr>
          </w:p>
        </w:tc>
      </w:tr>
    </w:tbl>
    <w:p w14:paraId="68E73CB4" w14:textId="0A10BA48" w:rsidR="000E6FE4" w:rsidRDefault="000E6FE4" w:rsidP="000E6FE4">
      <w:pPr>
        <w:widowControl w:val="0"/>
        <w:tabs>
          <w:tab w:val="left" w:pos="567"/>
        </w:tabs>
        <w:jc w:val="both"/>
        <w:rPr>
          <w:b/>
          <w:sz w:val="28"/>
          <w:szCs w:val="28"/>
        </w:rPr>
      </w:pPr>
    </w:p>
    <w:p w14:paraId="016427F1" w14:textId="0E991DAF" w:rsidR="00547A36" w:rsidRDefault="00547A36" w:rsidP="00547A36">
      <w:pPr>
        <w:pStyle w:val="21"/>
        <w:tabs>
          <w:tab w:val="left" w:pos="567"/>
          <w:tab w:val="left" w:pos="709"/>
          <w:tab w:val="left" w:pos="3225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5F432C">
        <w:rPr>
          <w:rFonts w:ascii="Times New Roman" w:hAnsi="Times New Roman"/>
          <w:b/>
          <w:sz w:val="28"/>
          <w:szCs w:val="28"/>
          <w:lang w:val="ru-RU"/>
        </w:rPr>
        <w:t xml:space="preserve"> График сдачи требуемых работ</w:t>
      </w:r>
    </w:p>
    <w:p w14:paraId="23147EF8" w14:textId="3304174B" w:rsidR="000E6FE4" w:rsidRDefault="000E6FE4" w:rsidP="000E6FE4">
      <w:pPr>
        <w:pStyle w:val="21"/>
        <w:tabs>
          <w:tab w:val="left" w:pos="567"/>
          <w:tab w:val="left" w:pos="709"/>
          <w:tab w:val="left" w:pos="3225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2443"/>
        <w:gridCol w:w="706"/>
        <w:gridCol w:w="360"/>
        <w:gridCol w:w="360"/>
        <w:gridCol w:w="360"/>
        <w:gridCol w:w="360"/>
        <w:gridCol w:w="360"/>
        <w:gridCol w:w="360"/>
        <w:gridCol w:w="360"/>
        <w:gridCol w:w="317"/>
        <w:gridCol w:w="360"/>
        <w:gridCol w:w="360"/>
        <w:gridCol w:w="360"/>
        <w:gridCol w:w="384"/>
        <w:gridCol w:w="360"/>
        <w:gridCol w:w="360"/>
        <w:gridCol w:w="360"/>
        <w:gridCol w:w="672"/>
      </w:tblGrid>
      <w:tr w:rsidR="000E6FE4" w14:paraId="6C088C88" w14:textId="77777777" w:rsidTr="000E6FE4">
        <w:trPr>
          <w:trHeight w:hRule="exact" w:val="250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ADFC6" w14:textId="77777777" w:rsidR="000E6FE4" w:rsidRDefault="000E6FE4" w:rsidP="000E6FE4">
            <w:pPr>
              <w:pStyle w:val="af7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79979" w14:textId="77777777" w:rsidR="000E6FE4" w:rsidRDefault="000E6FE4" w:rsidP="000E6FE4">
            <w:pPr>
              <w:pStyle w:val="af7"/>
              <w:ind w:firstLine="500"/>
            </w:pPr>
            <w:r>
              <w:rPr>
                <w:b/>
                <w:bCs/>
              </w:rPr>
              <w:t>Виды контроля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7C266" w14:textId="77777777" w:rsidR="000E6FE4" w:rsidRDefault="000E6FE4" w:rsidP="000E6FE4">
            <w:pPr>
              <w:pStyle w:val="af7"/>
              <w:jc w:val="center"/>
            </w:pPr>
            <w:r>
              <w:rPr>
                <w:b/>
                <w:bCs/>
              </w:rPr>
              <w:t>Макс балл недели</w:t>
            </w:r>
          </w:p>
        </w:tc>
        <w:tc>
          <w:tcPr>
            <w:tcW w:w="605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99E3E" w14:textId="77777777" w:rsidR="000E6FE4" w:rsidRDefault="000E6FE4" w:rsidP="000E6FE4">
            <w:pPr>
              <w:pStyle w:val="af7"/>
              <w:jc w:val="center"/>
            </w:pPr>
            <w:r>
              <w:rPr>
                <w:b/>
                <w:bCs/>
              </w:rPr>
              <w:t>Недели</w:t>
            </w:r>
          </w:p>
        </w:tc>
      </w:tr>
      <w:tr w:rsidR="000E6FE4" w14:paraId="030D927E" w14:textId="77777777" w:rsidTr="000E6FE4">
        <w:trPr>
          <w:trHeight w:hRule="exact" w:val="629"/>
          <w:jc w:val="center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043FB5" w14:textId="77777777" w:rsidR="000E6FE4" w:rsidRDefault="000E6FE4" w:rsidP="000E6FE4"/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0CD7CD" w14:textId="77777777" w:rsidR="000E6FE4" w:rsidRDefault="000E6FE4" w:rsidP="000E6FE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BF8D2A" w14:textId="77777777" w:rsidR="000E6FE4" w:rsidRDefault="000E6FE4" w:rsidP="000E6FE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77F38" w14:textId="77777777" w:rsidR="000E6FE4" w:rsidRDefault="000E6FE4" w:rsidP="000E6FE4">
            <w:pPr>
              <w:pStyle w:val="af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8490F" w14:textId="77777777" w:rsidR="000E6FE4" w:rsidRDefault="000E6FE4" w:rsidP="000E6FE4">
            <w:pPr>
              <w:pStyle w:val="af7"/>
            </w:pPr>
            <w:r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78364" w14:textId="77777777" w:rsidR="000E6FE4" w:rsidRDefault="000E6FE4" w:rsidP="000E6FE4">
            <w:pPr>
              <w:pStyle w:val="af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85CFC" w14:textId="77777777" w:rsidR="000E6FE4" w:rsidRDefault="000E6FE4" w:rsidP="000E6FE4">
            <w:pPr>
              <w:pStyle w:val="af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3F83B" w14:textId="77777777" w:rsidR="000E6FE4" w:rsidRDefault="000E6FE4" w:rsidP="000E6FE4">
            <w:pPr>
              <w:pStyle w:val="af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6AA41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E49A5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041A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62606" w14:textId="77777777" w:rsidR="000E6FE4" w:rsidRDefault="000E6FE4" w:rsidP="000E6FE4">
            <w:pPr>
              <w:pStyle w:val="af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D8016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77F8A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4D024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1A40F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FA904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3E8ED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BAA35" w14:textId="77777777" w:rsidR="000E6FE4" w:rsidRDefault="000E6FE4" w:rsidP="000E6FE4">
            <w:pPr>
              <w:pStyle w:val="af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макс баллов</w:t>
            </w:r>
          </w:p>
        </w:tc>
      </w:tr>
      <w:tr w:rsidR="000E6FE4" w14:paraId="6471785F" w14:textId="77777777" w:rsidTr="000E6FE4">
        <w:trPr>
          <w:trHeight w:hRule="exact" w:val="4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99A14" w14:textId="77777777" w:rsidR="000E6FE4" w:rsidRDefault="000E6FE4" w:rsidP="000E6FE4">
            <w:pPr>
              <w:pStyle w:val="af7"/>
            </w:pPr>
            <w: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8D4D8" w14:textId="77777777" w:rsidR="000E6FE4" w:rsidRDefault="000E6FE4" w:rsidP="000E6FE4">
            <w:pPr>
              <w:pStyle w:val="af7"/>
            </w:pPr>
            <w:r>
              <w:t>Активность на лекционных обсуждениях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A62AC" w14:textId="77777777" w:rsidR="000E6FE4" w:rsidRDefault="000E6FE4" w:rsidP="000E6FE4">
            <w:pPr>
              <w:pStyle w:val="af7"/>
            </w:pPr>
            <w:r>
              <w:rPr>
                <w:b/>
                <w:bCs/>
              </w:rPr>
              <w:t>0,5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8323B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3E0BE1CB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8E1F2D9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3F2E6153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7158759B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9A4ADF2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DB219D1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55F42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51745C63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78093401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141CF5BD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360C1260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0829C7FE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45EA09F4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CB5B3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3689F" w14:textId="77777777" w:rsidR="000E6FE4" w:rsidRDefault="000E6FE4" w:rsidP="000E6FE4">
            <w:pPr>
              <w:pStyle w:val="af7"/>
              <w:jc w:val="both"/>
            </w:pPr>
            <w:r>
              <w:rPr>
                <w:b/>
                <w:bCs/>
              </w:rPr>
              <w:t>6</w:t>
            </w:r>
          </w:p>
        </w:tc>
      </w:tr>
      <w:tr w:rsidR="000E6FE4" w14:paraId="4F1D0033" w14:textId="77777777" w:rsidTr="000E6FE4">
        <w:trPr>
          <w:trHeight w:hRule="exact" w:val="4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C1D4" w14:textId="77777777" w:rsidR="000E6FE4" w:rsidRDefault="000E6FE4" w:rsidP="000E6FE4">
            <w:pPr>
              <w:pStyle w:val="af7"/>
            </w:pPr>
            <w: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FE2BF" w14:textId="47C643BB" w:rsidR="000E6FE4" w:rsidRDefault="000E6FE4" w:rsidP="000E6FE4">
            <w:pPr>
              <w:pStyle w:val="af7"/>
            </w:pPr>
            <w:r>
              <w:t>Выполнение заданий (СР</w:t>
            </w:r>
            <w:r w:rsidR="00FE2CAE">
              <w:t>С</w:t>
            </w:r>
            <w:r>
              <w:t>П)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A6F43" w14:textId="77777777" w:rsidR="000E6FE4" w:rsidRDefault="000E6FE4" w:rsidP="000E6FE4">
            <w:pPr>
              <w:pStyle w:val="af7"/>
            </w:pPr>
            <w:r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B27D2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36BE6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F0A68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780F05EE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3669B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43EEC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BCEABE3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52098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04E3F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69770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568C6147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CC678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7D6D616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00ACB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AF0CE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4C742" w14:textId="77777777" w:rsidR="000E6FE4" w:rsidRDefault="000E6FE4" w:rsidP="000E6FE4">
            <w:pPr>
              <w:pStyle w:val="af7"/>
              <w:jc w:val="both"/>
            </w:pPr>
            <w:r>
              <w:rPr>
                <w:b/>
                <w:bCs/>
              </w:rPr>
              <w:t>8</w:t>
            </w:r>
          </w:p>
        </w:tc>
      </w:tr>
      <w:tr w:rsidR="000E6FE4" w14:paraId="29A45CC5" w14:textId="77777777" w:rsidTr="000E6FE4">
        <w:trPr>
          <w:trHeight w:hRule="exact" w:val="4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D7A79" w14:textId="77777777" w:rsidR="000E6FE4" w:rsidRDefault="000E6FE4" w:rsidP="000E6FE4">
            <w:pPr>
              <w:pStyle w:val="af7"/>
            </w:pPr>
            <w: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0348D" w14:textId="40FFDE72" w:rsidR="000E6FE4" w:rsidRDefault="000E6FE4" w:rsidP="000E6FE4">
            <w:pPr>
              <w:pStyle w:val="af7"/>
            </w:pPr>
            <w:r>
              <w:t>Самостоятельная работа (СР</w:t>
            </w:r>
            <w:r w:rsidR="00FE2CAE">
              <w:t>С</w:t>
            </w:r>
            <w: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CA85E" w14:textId="77777777" w:rsidR="000E6FE4" w:rsidRDefault="000E6FE4" w:rsidP="000E6FE4">
            <w:pPr>
              <w:pStyle w:val="af7"/>
            </w:pPr>
            <w:r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3D8E6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4A341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7DB30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34F0B3E7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27B3D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E903A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3BDFDC55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48BDD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64EBD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77E00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3AB9C1EF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1B217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7029BBAC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1B2D8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6CE87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DE484" w14:textId="77777777" w:rsidR="000E6FE4" w:rsidRDefault="000E6FE4" w:rsidP="000E6FE4">
            <w:pPr>
              <w:pStyle w:val="af7"/>
              <w:jc w:val="both"/>
            </w:pPr>
            <w:r>
              <w:rPr>
                <w:b/>
                <w:bCs/>
              </w:rPr>
              <w:t>16</w:t>
            </w:r>
          </w:p>
        </w:tc>
      </w:tr>
      <w:tr w:rsidR="000E6FE4" w14:paraId="194F9B36" w14:textId="77777777" w:rsidTr="000E6FE4">
        <w:trPr>
          <w:trHeight w:hRule="exact" w:val="4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7A99D" w14:textId="77777777" w:rsidR="000E6FE4" w:rsidRDefault="000E6FE4" w:rsidP="000E6FE4">
            <w:pPr>
              <w:pStyle w:val="af7"/>
            </w:pPr>
            <w: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2C0C7" w14:textId="77777777" w:rsidR="000E6FE4" w:rsidRDefault="000E6FE4" w:rsidP="000E6FE4">
            <w:pPr>
              <w:pStyle w:val="af7"/>
            </w:pPr>
            <w:r>
              <w:t>Выполнение практических заданий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A7CD7" w14:textId="77777777" w:rsidR="000E6FE4" w:rsidRDefault="000E6FE4" w:rsidP="000E6FE4">
            <w:pPr>
              <w:pStyle w:val="af7"/>
            </w:pPr>
            <w:r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42955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56B28B01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B7923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73B2EA09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94F8F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DF732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3400EF43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BCBA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2F3FE7D0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CF1E6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8EE81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11729E90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A9AA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ED72B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16290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F1544" w14:textId="77777777" w:rsidR="000E6FE4" w:rsidRDefault="000E6FE4" w:rsidP="000E6FE4">
            <w:pPr>
              <w:pStyle w:val="af7"/>
              <w:jc w:val="both"/>
            </w:pPr>
            <w:r>
              <w:rPr>
                <w:b/>
                <w:bCs/>
              </w:rPr>
              <w:t>10</w:t>
            </w:r>
          </w:p>
        </w:tc>
      </w:tr>
      <w:tr w:rsidR="000E6FE4" w14:paraId="2E58BB41" w14:textId="77777777" w:rsidTr="000E6FE4">
        <w:trPr>
          <w:trHeight w:hRule="exact" w:val="4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2215D" w14:textId="77777777" w:rsidR="000E6FE4" w:rsidRDefault="000E6FE4" w:rsidP="000E6FE4">
            <w:pPr>
              <w:pStyle w:val="af7"/>
            </w:pPr>
            <w: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6AFD8" w14:textId="77777777" w:rsidR="000E6FE4" w:rsidRDefault="000E6FE4" w:rsidP="000E6FE4">
            <w:pPr>
              <w:pStyle w:val="af7"/>
            </w:pPr>
            <w:r>
              <w:t>1-я промежуточная аттестация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4E11D" w14:textId="77777777" w:rsidR="000E6FE4" w:rsidRDefault="000E6FE4" w:rsidP="000E6FE4">
            <w:pPr>
              <w:pStyle w:val="af7"/>
            </w:pPr>
            <w:r>
              <w:rPr>
                <w:b/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CE1BC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DF16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71725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FE393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A3F11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23FA6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1080A04B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220AF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C9F55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5DD6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1D268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9668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3D738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4451B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BD467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06B14" w14:textId="77777777" w:rsidR="000E6FE4" w:rsidRDefault="000E6FE4" w:rsidP="000E6FE4">
            <w:pPr>
              <w:pStyle w:val="af7"/>
              <w:jc w:val="both"/>
            </w:pPr>
            <w:r>
              <w:rPr>
                <w:b/>
                <w:bCs/>
              </w:rPr>
              <w:t>10</w:t>
            </w:r>
          </w:p>
        </w:tc>
      </w:tr>
      <w:tr w:rsidR="000E6FE4" w14:paraId="3011AF54" w14:textId="77777777" w:rsidTr="000E6FE4"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4700D" w14:textId="77777777" w:rsidR="000E6FE4" w:rsidRDefault="000E6FE4" w:rsidP="000E6FE4">
            <w:pPr>
              <w:pStyle w:val="af7"/>
            </w:pPr>
            <w: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B687B" w14:textId="77777777" w:rsidR="000E6FE4" w:rsidRDefault="000E6FE4" w:rsidP="000E6FE4">
            <w:pPr>
              <w:pStyle w:val="af7"/>
            </w:pPr>
            <w:r>
              <w:t>2-я финальная аттестация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414A5" w14:textId="77777777" w:rsidR="000E6FE4" w:rsidRDefault="000E6FE4" w:rsidP="000E6FE4">
            <w:pPr>
              <w:pStyle w:val="af7"/>
            </w:pPr>
            <w:r>
              <w:rPr>
                <w:b/>
                <w:bCs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8CF3D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33412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1795F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9FB64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E08EA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8CDD3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D092C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59794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E441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56323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9012B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EA516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02E5C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76CF5270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9CC9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D7580" w14:textId="77777777" w:rsidR="000E6FE4" w:rsidRDefault="000E6FE4" w:rsidP="000E6FE4">
            <w:pPr>
              <w:pStyle w:val="af7"/>
              <w:jc w:val="both"/>
            </w:pPr>
            <w:r>
              <w:rPr>
                <w:b/>
                <w:bCs/>
              </w:rPr>
              <w:t>10</w:t>
            </w:r>
          </w:p>
        </w:tc>
      </w:tr>
      <w:tr w:rsidR="000E6FE4" w14:paraId="52071F1A" w14:textId="77777777" w:rsidTr="000E6FE4"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FFEB6" w14:textId="77777777" w:rsidR="000E6FE4" w:rsidRDefault="000E6FE4" w:rsidP="000E6FE4">
            <w:pPr>
              <w:pStyle w:val="af7"/>
            </w:pPr>
            <w: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B53C0" w14:textId="77777777" w:rsidR="000E6FE4" w:rsidRDefault="000E6FE4" w:rsidP="000E6FE4">
            <w:pPr>
              <w:pStyle w:val="af7"/>
            </w:pPr>
            <w:r>
              <w:t>Итоговый экзамен*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8B91A" w14:textId="77777777" w:rsidR="000E6FE4" w:rsidRDefault="000E6FE4" w:rsidP="000E6FE4">
            <w:pPr>
              <w:pStyle w:val="af7"/>
            </w:pPr>
            <w:r>
              <w:rPr>
                <w:b/>
                <w:bCs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1F7CF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C801E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BB00E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DC28E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DA7A3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50156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3A74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C316F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13921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97D9B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47C41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F6E07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CE705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79AE9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085EAC4C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4964F" w14:textId="77777777" w:rsidR="000E6FE4" w:rsidRDefault="000E6FE4" w:rsidP="000E6FE4">
            <w:pPr>
              <w:pStyle w:val="af7"/>
              <w:jc w:val="both"/>
            </w:pPr>
            <w:r>
              <w:rPr>
                <w:b/>
                <w:bCs/>
              </w:rPr>
              <w:t>40</w:t>
            </w:r>
          </w:p>
        </w:tc>
      </w:tr>
      <w:tr w:rsidR="000E6FE4" w14:paraId="55484E38" w14:textId="77777777" w:rsidTr="000E6FE4">
        <w:trPr>
          <w:trHeight w:hRule="exact" w:val="25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11071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20C3C0" w14:textId="77777777" w:rsidR="000E6FE4" w:rsidRDefault="000E6FE4" w:rsidP="000E6FE4">
            <w:pPr>
              <w:pStyle w:val="af7"/>
            </w:pPr>
            <w:r>
              <w:rPr>
                <w:b/>
                <w:bCs/>
              </w:rPr>
              <w:t>Всего в сумме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26A9A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06539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7F5ED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2641C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745EF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2D1C5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63447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06D18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621BD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91857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7A2C9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CE969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34CAA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108B3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786EF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03260" w14:textId="77777777" w:rsidR="000E6FE4" w:rsidRDefault="000E6FE4" w:rsidP="000E6FE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96583" w14:textId="77777777" w:rsidR="000E6FE4" w:rsidRDefault="000E6FE4" w:rsidP="000E6FE4">
            <w:pPr>
              <w:pStyle w:val="af7"/>
              <w:ind w:firstLine="180"/>
            </w:pPr>
            <w:r>
              <w:rPr>
                <w:b/>
                <w:bCs/>
              </w:rPr>
              <w:t>100</w:t>
            </w:r>
          </w:p>
        </w:tc>
      </w:tr>
    </w:tbl>
    <w:p w14:paraId="3EFE76A8" w14:textId="77777777" w:rsidR="000E6FE4" w:rsidRDefault="000E6FE4" w:rsidP="000E6FE4">
      <w:pPr>
        <w:pStyle w:val="21"/>
        <w:tabs>
          <w:tab w:val="left" w:pos="567"/>
          <w:tab w:val="left" w:pos="709"/>
          <w:tab w:val="left" w:pos="3225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137B0F13" w14:textId="72FDF9FB" w:rsidR="000E6FE4" w:rsidRDefault="000E6FE4" w:rsidP="00547A36">
      <w:pPr>
        <w:pStyle w:val="21"/>
        <w:tabs>
          <w:tab w:val="left" w:pos="567"/>
          <w:tab w:val="left" w:pos="709"/>
          <w:tab w:val="left" w:pos="3225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ru-RU"/>
        </w:rPr>
      </w:pPr>
    </w:p>
    <w:p w14:paraId="10E2EF41" w14:textId="77777777" w:rsidR="00547A36" w:rsidRPr="005F432C" w:rsidRDefault="00547A36" w:rsidP="00547A36">
      <w:pPr>
        <w:widowControl w:val="0"/>
        <w:tabs>
          <w:tab w:val="left" w:pos="567"/>
        </w:tabs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9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Оценочный рейтинг и возможные итоговые варианты оценок по критериям</w:t>
      </w:r>
    </w:p>
    <w:tbl>
      <w:tblPr>
        <w:tblW w:w="9683" w:type="dxa"/>
        <w:tblInd w:w="93" w:type="dxa"/>
        <w:tblLook w:val="0000" w:firstRow="0" w:lastRow="0" w:firstColumn="0" w:lastColumn="0" w:noHBand="0" w:noVBand="0"/>
      </w:tblPr>
      <w:tblGrid>
        <w:gridCol w:w="1199"/>
        <w:gridCol w:w="688"/>
        <w:gridCol w:w="850"/>
        <w:gridCol w:w="6946"/>
      </w:tblGrid>
      <w:tr w:rsidR="00547A36" w:rsidRPr="00652982" w14:paraId="575F0781" w14:textId="77777777" w:rsidTr="000E6FE4">
        <w:trPr>
          <w:trHeight w:val="30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CE3" w14:textId="77777777" w:rsidR="00547A36" w:rsidRPr="00652982" w:rsidRDefault="00547A36" w:rsidP="000E6FE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Буквенная оценка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6D38" w14:textId="77777777" w:rsidR="00547A36" w:rsidRPr="00652982" w:rsidRDefault="00547A36" w:rsidP="000E6FE4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2982">
              <w:rPr>
                <w:b/>
                <w:bCs/>
                <w:sz w:val="20"/>
                <w:szCs w:val="20"/>
                <w:lang w:val="en-US"/>
              </w:rPr>
              <w:t>GPA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E7D1" w14:textId="77777777" w:rsidR="00547A36" w:rsidRPr="00652982" w:rsidRDefault="00547A36" w:rsidP="000E6FE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1B09" w14:textId="77777777" w:rsidR="00547A36" w:rsidRPr="00652982" w:rsidRDefault="00547A36" w:rsidP="000E6FE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Критерий</w:t>
            </w:r>
          </w:p>
        </w:tc>
      </w:tr>
      <w:tr w:rsidR="00547A36" w:rsidRPr="00652982" w14:paraId="50D5F557" w14:textId="77777777" w:rsidTr="000E6FE4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B49B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88DC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1ECA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EE13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Показывает самые высокие стандарты знаний, превышающие объем преподаваемого курса</w:t>
            </w:r>
          </w:p>
        </w:tc>
      </w:tr>
      <w:tr w:rsidR="00547A36" w:rsidRPr="00652982" w14:paraId="5F43DA1B" w14:textId="77777777" w:rsidTr="000E6FE4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EB6A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1A87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586D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2DF5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Соответствует самым высоким стандартам знаний</w:t>
            </w:r>
          </w:p>
        </w:tc>
      </w:tr>
      <w:tr w:rsidR="00547A36" w:rsidRPr="00652982" w14:paraId="53E33E02" w14:textId="77777777" w:rsidTr="000E6FE4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304C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C26F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C23C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748E" w14:textId="77777777" w:rsidR="00547A36" w:rsidRPr="00652982" w:rsidRDefault="00547A36" w:rsidP="000E6FE4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Очень хорошо и соответствует высоким стандартам знаний</w:t>
            </w:r>
          </w:p>
        </w:tc>
      </w:tr>
      <w:tr w:rsidR="00547A36" w:rsidRPr="00652982" w14:paraId="4B49672D" w14:textId="77777777" w:rsidTr="000E6FE4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A512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9548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BAA8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8E28" w14:textId="77777777" w:rsidR="00547A36" w:rsidRPr="00652982" w:rsidRDefault="00547A36" w:rsidP="000E6FE4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Хорошо и соответствует большинству высоких стандартов знаний</w:t>
            </w:r>
          </w:p>
        </w:tc>
      </w:tr>
      <w:tr w:rsidR="00547A36" w:rsidRPr="00652982" w14:paraId="7A9DE6EF" w14:textId="77777777" w:rsidTr="000E6FE4">
        <w:trPr>
          <w:trHeight w:val="28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1099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B-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A2F7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87FD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7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DFD7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Более, чем достаточные знания, приближающиеся к высоким стандартам</w:t>
            </w:r>
          </w:p>
        </w:tc>
      </w:tr>
      <w:tr w:rsidR="00547A36" w:rsidRPr="00652982" w14:paraId="024E9891" w14:textId="77777777" w:rsidTr="00FE2CAE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68FF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B004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57D3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7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-7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39B5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Достаточные знания, соответствующие общим стандартам</w:t>
            </w:r>
          </w:p>
        </w:tc>
      </w:tr>
      <w:tr w:rsidR="00547A36" w:rsidRPr="00652982" w14:paraId="24BB5DAA" w14:textId="77777777" w:rsidTr="00FE2CAE">
        <w:trPr>
          <w:trHeight w:val="3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B4EA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lastRenderedPageBreak/>
              <w:t>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3E5D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5FF6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6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229A" w14:textId="77777777" w:rsidR="00547A36" w:rsidRPr="00652982" w:rsidRDefault="00547A36" w:rsidP="000E6FE4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Удовлетворяет и соответствует большинству общих стандартов знаний</w:t>
            </w:r>
          </w:p>
        </w:tc>
      </w:tr>
      <w:tr w:rsidR="00547A36" w:rsidRPr="00652982" w14:paraId="56582E23" w14:textId="77777777" w:rsidTr="00FE2CAE">
        <w:trPr>
          <w:trHeight w:val="3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1601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F6A3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8FA0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6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-6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C0BF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  <w:lang w:val="kk-KZ"/>
              </w:rPr>
              <w:t>Удовлетворяет</w:t>
            </w:r>
            <w:r w:rsidRPr="00652982">
              <w:rPr>
                <w:sz w:val="20"/>
                <w:szCs w:val="20"/>
              </w:rPr>
              <w:t>, но по некоторым знаниям не соответствует стандартам</w:t>
            </w:r>
          </w:p>
        </w:tc>
      </w:tr>
      <w:tr w:rsidR="00547A36" w:rsidRPr="00652982" w14:paraId="5B5CD99F" w14:textId="77777777" w:rsidTr="00FE2CAE">
        <w:trPr>
          <w:trHeight w:val="3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CAE3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D+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1598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4BB9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5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DA6F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652982">
              <w:rPr>
                <w:sz w:val="20"/>
                <w:szCs w:val="20"/>
                <w:lang w:val="kk-KZ"/>
              </w:rPr>
              <w:t>Минимально удовлетворяет, но по большому спектру знаний не соответствует стандартам</w:t>
            </w:r>
          </w:p>
        </w:tc>
      </w:tr>
      <w:tr w:rsidR="00547A36" w:rsidRPr="00652982" w14:paraId="1AEC76FF" w14:textId="77777777" w:rsidTr="00FE2CAE">
        <w:trPr>
          <w:trHeight w:val="3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8800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164F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91EA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5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-5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A735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Минимально удовлетворительный проходной балл с сомнительным соответствием стандартам</w:t>
            </w:r>
          </w:p>
        </w:tc>
      </w:tr>
      <w:tr w:rsidR="00547A36" w:rsidRPr="00652982" w14:paraId="206075FE" w14:textId="77777777" w:rsidTr="00FE2CAE">
        <w:trPr>
          <w:trHeight w:val="3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C6D6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F468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0C94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5898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 xml:space="preserve">Временная оценка: </w:t>
            </w:r>
            <w:r w:rsidRPr="00652982">
              <w:rPr>
                <w:rStyle w:val="s0"/>
                <w:rFonts w:ascii="Times New Roman" w:eastAsia="Calibri" w:hAnsi="Times New Roman"/>
              </w:rPr>
              <w:t>Неудовлетворительные низкие показатели, требуется пересдача экзамена</w:t>
            </w:r>
          </w:p>
        </w:tc>
      </w:tr>
      <w:tr w:rsidR="00547A36" w:rsidRPr="00652982" w14:paraId="43705BAD" w14:textId="77777777" w:rsidTr="00FE2CAE">
        <w:trPr>
          <w:trHeight w:val="30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62A6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37D1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5200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0-49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9441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Не пытался освоить дисциплину. Выставляется также при попытке студента получить оценку на экзамене обманом</w:t>
            </w:r>
          </w:p>
        </w:tc>
      </w:tr>
      <w:tr w:rsidR="00547A36" w:rsidRPr="00652982" w14:paraId="4594981D" w14:textId="77777777" w:rsidTr="00FE2CAE">
        <w:trPr>
          <w:trHeight w:val="3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E26D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CA1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9579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2A83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Временная оценка: Студент, завершивший большую часть курса успешно, не завершивший итоговые контрольные мероприятия в силу уважительных обстоятельств</w:t>
            </w:r>
          </w:p>
        </w:tc>
      </w:tr>
      <w:tr w:rsidR="00547A36" w:rsidRPr="00652982" w14:paraId="42848541" w14:textId="77777777" w:rsidTr="00FE2CAE">
        <w:trPr>
          <w:trHeight w:val="3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709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W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8F14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C104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8C9F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Студент добровольно снялся с дисциплины и ее не освоил до 6-ой учебной недели</w:t>
            </w:r>
          </w:p>
        </w:tc>
      </w:tr>
      <w:tr w:rsidR="00547A36" w:rsidRPr="00652982" w14:paraId="6EE3B1E4" w14:textId="77777777" w:rsidTr="00FE2CAE">
        <w:trPr>
          <w:trHeight w:val="3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F21E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AW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4B22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0FED" w14:textId="77777777" w:rsidR="00547A36" w:rsidRPr="00652982" w:rsidRDefault="00547A36" w:rsidP="000E6FE4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AFE5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студент снят с дисциплины преподавателем за систематические нарушения академического порядка и правил</w:t>
            </w:r>
          </w:p>
        </w:tc>
      </w:tr>
    </w:tbl>
    <w:p w14:paraId="302C5F88" w14:textId="77777777" w:rsidR="00547A36" w:rsidRPr="00652982" w:rsidRDefault="00547A36" w:rsidP="00547A36">
      <w:pPr>
        <w:widowControl w:val="0"/>
        <w:jc w:val="both"/>
        <w:rPr>
          <w:sz w:val="28"/>
          <w:szCs w:val="28"/>
        </w:rPr>
      </w:pPr>
    </w:p>
    <w:p w14:paraId="3159A6DE" w14:textId="77777777" w:rsidR="00547A36" w:rsidRPr="005F432C" w:rsidRDefault="00547A36" w:rsidP="00547A36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5F432C">
        <w:rPr>
          <w:b/>
          <w:sz w:val="28"/>
          <w:szCs w:val="28"/>
        </w:rPr>
        <w:t xml:space="preserve"> Критерии оценивания</w:t>
      </w:r>
    </w:p>
    <w:p w14:paraId="576370E8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Каждая работа кроме тестов оценивается по 4 критериям:</w:t>
      </w:r>
    </w:p>
    <w:p w14:paraId="1CEF6174" w14:textId="77777777"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аккуратность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и точность (А) – 30% (как точно и аккуратно рассчитана работа)</w:t>
      </w:r>
      <w:r w:rsidRPr="005F432C">
        <w:rPr>
          <w:sz w:val="28"/>
          <w:szCs w:val="28"/>
          <w:lang w:val="kk-KZ"/>
        </w:rPr>
        <w:t>;</w:t>
      </w:r>
    </w:p>
    <w:p w14:paraId="267A6B92" w14:textId="77777777"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творчество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и креативность (Т) – 30% (как и каким образом представлена работа)</w:t>
      </w:r>
      <w:r w:rsidRPr="005F432C">
        <w:rPr>
          <w:sz w:val="28"/>
          <w:szCs w:val="28"/>
          <w:lang w:val="kk-KZ"/>
        </w:rPr>
        <w:t>;</w:t>
      </w:r>
    </w:p>
    <w:p w14:paraId="417D7E01" w14:textId="77777777"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полнота и зрелость (З) – 40% (как глубоко, логично и структурно решена работа)</w:t>
      </w:r>
      <w:r w:rsidRPr="005F432C">
        <w:rPr>
          <w:sz w:val="28"/>
          <w:szCs w:val="28"/>
          <w:lang w:val="kk-KZ"/>
        </w:rPr>
        <w:t>;</w:t>
      </w:r>
    </w:p>
    <w:p w14:paraId="0657CE86" w14:textId="77777777"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оригинальность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(О) – используется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специальный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коэффициент 1.0;</w:t>
      </w:r>
      <w:r>
        <w:rPr>
          <w:sz w:val="28"/>
          <w:szCs w:val="28"/>
        </w:rPr>
        <w:t xml:space="preserve"> </w:t>
      </w:r>
      <w:r w:rsidRPr="005F432C">
        <w:rPr>
          <w:sz w:val="28"/>
          <w:szCs w:val="28"/>
        </w:rPr>
        <w:t>0.5 или 0</w:t>
      </w:r>
      <w:r w:rsidRPr="005F432C">
        <w:rPr>
          <w:sz w:val="28"/>
          <w:szCs w:val="28"/>
          <w:lang w:val="kk-KZ"/>
        </w:rPr>
        <w:t>.</w:t>
      </w:r>
    </w:p>
    <w:p w14:paraId="719A9C34" w14:textId="77777777" w:rsidR="00547A36" w:rsidRPr="00652982" w:rsidRDefault="00547A36" w:rsidP="00547A36">
      <w:pPr>
        <w:widowControl w:val="0"/>
        <w:ind w:firstLine="709"/>
        <w:jc w:val="both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5"/>
        <w:gridCol w:w="1276"/>
        <w:gridCol w:w="2126"/>
        <w:gridCol w:w="2268"/>
      </w:tblGrid>
      <w:tr w:rsidR="00547A36" w:rsidRPr="00652982" w14:paraId="33A51D36" w14:textId="77777777" w:rsidTr="000E6FE4">
        <w:tc>
          <w:tcPr>
            <w:tcW w:w="2552" w:type="dxa"/>
            <w:shd w:val="clear" w:color="auto" w:fill="auto"/>
          </w:tcPr>
          <w:p w14:paraId="53677991" w14:textId="77777777" w:rsidR="00547A36" w:rsidRPr="00652982" w:rsidRDefault="00547A36" w:rsidP="000E6FE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275" w:type="dxa"/>
            <w:shd w:val="clear" w:color="auto" w:fill="auto"/>
          </w:tcPr>
          <w:p w14:paraId="43AF811F" w14:textId="77777777" w:rsidR="00547A36" w:rsidRPr="00652982" w:rsidRDefault="00547A36" w:rsidP="000E6F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 xml:space="preserve">Отлично </w:t>
            </w:r>
          </w:p>
          <w:p w14:paraId="3EF96D1C" w14:textId="77777777" w:rsidR="00547A36" w:rsidRPr="00652982" w:rsidRDefault="00547A36" w:rsidP="000E6F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>(0.9-1.0)</w:t>
            </w:r>
          </w:p>
        </w:tc>
        <w:tc>
          <w:tcPr>
            <w:tcW w:w="1276" w:type="dxa"/>
            <w:shd w:val="clear" w:color="auto" w:fill="auto"/>
          </w:tcPr>
          <w:p w14:paraId="01DBA5C4" w14:textId="77777777" w:rsidR="00547A36" w:rsidRPr="00652982" w:rsidRDefault="00547A36" w:rsidP="000E6F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>Хорошо</w:t>
            </w:r>
          </w:p>
          <w:p w14:paraId="6272F477" w14:textId="77777777" w:rsidR="00547A36" w:rsidRPr="00652982" w:rsidRDefault="00547A36" w:rsidP="000E6F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 xml:space="preserve"> (0.7-0.9)</w:t>
            </w:r>
          </w:p>
        </w:tc>
        <w:tc>
          <w:tcPr>
            <w:tcW w:w="2126" w:type="dxa"/>
            <w:shd w:val="clear" w:color="auto" w:fill="auto"/>
          </w:tcPr>
          <w:p w14:paraId="6F197623" w14:textId="77777777" w:rsidR="00547A36" w:rsidRPr="00652982" w:rsidRDefault="00547A36" w:rsidP="000E6F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2982">
              <w:rPr>
                <w:b/>
                <w:sz w:val="20"/>
                <w:szCs w:val="20"/>
              </w:rPr>
              <w:t>Удовлетворительно (0.4-0.7)</w:t>
            </w:r>
          </w:p>
        </w:tc>
        <w:tc>
          <w:tcPr>
            <w:tcW w:w="2268" w:type="dxa"/>
            <w:shd w:val="clear" w:color="auto" w:fill="auto"/>
          </w:tcPr>
          <w:p w14:paraId="3ED605B1" w14:textId="77777777" w:rsidR="00547A36" w:rsidRPr="00652982" w:rsidRDefault="00547A36" w:rsidP="000E6F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7734C">
              <w:rPr>
                <w:b/>
                <w:sz w:val="20"/>
                <w:szCs w:val="20"/>
              </w:rPr>
              <w:t>Неудовлетворительно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52982">
              <w:rPr>
                <w:b/>
                <w:sz w:val="20"/>
                <w:szCs w:val="20"/>
              </w:rPr>
              <w:t>(0-0.4)</w:t>
            </w:r>
          </w:p>
        </w:tc>
      </w:tr>
      <w:tr w:rsidR="00547A36" w:rsidRPr="00652982" w14:paraId="43066BAD" w14:textId="77777777" w:rsidTr="000E6FE4">
        <w:tc>
          <w:tcPr>
            <w:tcW w:w="2552" w:type="dxa"/>
            <w:shd w:val="clear" w:color="auto" w:fill="auto"/>
          </w:tcPr>
          <w:p w14:paraId="605E6626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Аккуратность и точность</w:t>
            </w:r>
          </w:p>
        </w:tc>
        <w:tc>
          <w:tcPr>
            <w:tcW w:w="1275" w:type="dxa"/>
            <w:shd w:val="clear" w:color="auto" w:fill="auto"/>
          </w:tcPr>
          <w:p w14:paraId="2081AF3A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2BFB5E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45720EF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975E38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47A36" w:rsidRPr="00652982" w14:paraId="7D5F1047" w14:textId="77777777" w:rsidTr="000E6FE4">
        <w:tc>
          <w:tcPr>
            <w:tcW w:w="2552" w:type="dxa"/>
            <w:shd w:val="clear" w:color="auto" w:fill="auto"/>
          </w:tcPr>
          <w:p w14:paraId="685DA3D0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 xml:space="preserve">Творчество и креативность </w:t>
            </w:r>
          </w:p>
        </w:tc>
        <w:tc>
          <w:tcPr>
            <w:tcW w:w="1275" w:type="dxa"/>
            <w:shd w:val="clear" w:color="auto" w:fill="auto"/>
          </w:tcPr>
          <w:p w14:paraId="6B6245D7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1E3CCC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70F22F9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ABD5B28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47A36" w:rsidRPr="00652982" w14:paraId="74241D27" w14:textId="77777777" w:rsidTr="000E6FE4">
        <w:tc>
          <w:tcPr>
            <w:tcW w:w="2552" w:type="dxa"/>
            <w:shd w:val="clear" w:color="auto" w:fill="auto"/>
          </w:tcPr>
          <w:p w14:paraId="43007292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Полнота и зрелость</w:t>
            </w:r>
          </w:p>
        </w:tc>
        <w:tc>
          <w:tcPr>
            <w:tcW w:w="1275" w:type="dxa"/>
            <w:shd w:val="clear" w:color="auto" w:fill="auto"/>
          </w:tcPr>
          <w:p w14:paraId="033831C5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DA072B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051C3BB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BCEB5DF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47A36" w:rsidRPr="00652982" w14:paraId="2FF6BEAC" w14:textId="77777777" w:rsidTr="000E6FE4">
        <w:tc>
          <w:tcPr>
            <w:tcW w:w="2552" w:type="dxa"/>
            <w:shd w:val="clear" w:color="auto" w:fill="auto"/>
          </w:tcPr>
          <w:p w14:paraId="287F45CC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Оригинальность</w:t>
            </w:r>
          </w:p>
        </w:tc>
        <w:tc>
          <w:tcPr>
            <w:tcW w:w="1275" w:type="dxa"/>
            <w:shd w:val="clear" w:color="auto" w:fill="auto"/>
          </w:tcPr>
          <w:p w14:paraId="35A57ADA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866CB92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A9C79BB" w14:textId="77777777" w:rsidR="00547A36" w:rsidRPr="00652982" w:rsidRDefault="00547A36" w:rsidP="000E6FE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7FD87C1" w14:textId="77777777" w:rsidR="00547A36" w:rsidRPr="00652982" w:rsidRDefault="00547A36" w:rsidP="00547A36">
      <w:pPr>
        <w:widowControl w:val="0"/>
        <w:jc w:val="both"/>
      </w:pPr>
    </w:p>
    <w:p w14:paraId="444DC497" w14:textId="77777777" w:rsidR="00547A36" w:rsidRPr="005F432C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Общая оценка будет рассчитана по формуле:</w:t>
      </w:r>
    </w:p>
    <w:p w14:paraId="767BA7A6" w14:textId="77777777" w:rsidR="00547A36" w:rsidRPr="005F432C" w:rsidRDefault="00547A36" w:rsidP="00547A36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5F432C">
        <w:rPr>
          <w:b/>
          <w:i/>
          <w:sz w:val="28"/>
          <w:szCs w:val="28"/>
        </w:rPr>
        <w:t>Оценка = (А + Т + З)</w:t>
      </w:r>
      <w:r w:rsidR="007C49E0" w:rsidRPr="00726EAF">
        <w:rPr>
          <w:b/>
          <w:sz w:val="28"/>
          <w:szCs w:val="28"/>
        </w:rPr>
        <w:t>×</w:t>
      </w:r>
      <w:r w:rsidRPr="005F432C">
        <w:rPr>
          <w:b/>
          <w:i/>
          <w:sz w:val="28"/>
          <w:szCs w:val="28"/>
        </w:rPr>
        <w:t>О</w:t>
      </w:r>
    </w:p>
    <w:p w14:paraId="00DB807F" w14:textId="4B92CEE5" w:rsidR="00547A36" w:rsidRDefault="00547A36" w:rsidP="00547A36">
      <w:pPr>
        <w:pStyle w:val="3"/>
        <w:keepNext w:val="0"/>
        <w:spacing w:before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FDD3EE8" w14:textId="77777777" w:rsidR="00547A36" w:rsidRPr="00547A36" w:rsidRDefault="00547A36" w:rsidP="00547A36">
      <w:pPr>
        <w:pStyle w:val="3"/>
        <w:keepNext w:val="0"/>
        <w:spacing w:before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47A36">
        <w:rPr>
          <w:rFonts w:ascii="Times New Roman" w:hAnsi="Times New Roman"/>
          <w:sz w:val="28"/>
          <w:szCs w:val="28"/>
          <w:lang w:val="ru-RU"/>
        </w:rPr>
        <w:t>Максимальная оценка знаний по видам заданий</w:t>
      </w:r>
    </w:p>
    <w:p w14:paraId="65C34204" w14:textId="202A91A7" w:rsidR="00547A36" w:rsidRDefault="00547A36" w:rsidP="00547A36">
      <w:pPr>
        <w:pStyle w:val="3"/>
        <w:keepNext w:val="0"/>
        <w:spacing w:before="0" w:line="240" w:lineRule="auto"/>
        <w:rPr>
          <w:rFonts w:ascii="Times New Roman" w:hAnsi="Times New Roman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9"/>
        <w:gridCol w:w="3734"/>
      </w:tblGrid>
      <w:tr w:rsidR="000E6FE4" w14:paraId="263EE043" w14:textId="77777777" w:rsidTr="000E6FE4">
        <w:trPr>
          <w:trHeight w:hRule="exact" w:val="245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F28FA" w14:textId="77777777" w:rsidR="000E6FE4" w:rsidRDefault="000E6FE4" w:rsidP="000E6FE4">
            <w:pPr>
              <w:pStyle w:val="af7"/>
            </w:pPr>
            <w:r>
              <w:t>Активность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9F30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6</w:t>
            </w:r>
          </w:p>
        </w:tc>
      </w:tr>
      <w:tr w:rsidR="000E6FE4" w14:paraId="04E5558C" w14:textId="77777777" w:rsidTr="000E6FE4">
        <w:trPr>
          <w:trHeight w:hRule="exact" w:val="240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E2C80" w14:textId="467DBEC4" w:rsidR="000E6FE4" w:rsidRDefault="000E6FE4" w:rsidP="000E6FE4">
            <w:pPr>
              <w:pStyle w:val="af7"/>
            </w:pPr>
            <w:r>
              <w:t>Самостоятельная работа студента (СРС)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E133F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16</w:t>
            </w:r>
          </w:p>
        </w:tc>
      </w:tr>
      <w:tr w:rsidR="000E6FE4" w14:paraId="5A4C453B" w14:textId="77777777" w:rsidTr="000E6FE4">
        <w:trPr>
          <w:trHeight w:hRule="exact" w:val="240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F806C" w14:textId="77777777" w:rsidR="000E6FE4" w:rsidRDefault="000E6FE4" w:rsidP="000E6FE4">
            <w:pPr>
              <w:pStyle w:val="af7"/>
            </w:pPr>
            <w:r>
              <w:t>Практические занятия и заданий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EA1A7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18</w:t>
            </w:r>
          </w:p>
        </w:tc>
      </w:tr>
      <w:tr w:rsidR="000E6FE4" w14:paraId="40491D71" w14:textId="77777777" w:rsidTr="000E6FE4">
        <w:trPr>
          <w:trHeight w:hRule="exact" w:val="240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8BFCD" w14:textId="77777777" w:rsidR="000E6FE4" w:rsidRDefault="000E6FE4" w:rsidP="000E6FE4">
            <w:pPr>
              <w:pStyle w:val="af7"/>
            </w:pPr>
            <w:r>
              <w:t>1-я промежуточная аттестация (Midterm)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2ED5E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10</w:t>
            </w:r>
          </w:p>
        </w:tc>
      </w:tr>
      <w:tr w:rsidR="000E6FE4" w14:paraId="6F8897E5" w14:textId="77777777" w:rsidTr="000E6FE4">
        <w:trPr>
          <w:trHeight w:hRule="exact" w:val="240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B6046" w14:textId="77777777" w:rsidR="000E6FE4" w:rsidRDefault="000E6FE4" w:rsidP="000E6FE4">
            <w:pPr>
              <w:pStyle w:val="af7"/>
            </w:pPr>
            <w:r>
              <w:t>2-я финальная аттестация (Endterm)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950AB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10</w:t>
            </w:r>
          </w:p>
        </w:tc>
      </w:tr>
      <w:tr w:rsidR="000E6FE4" w14:paraId="411DACE2" w14:textId="77777777" w:rsidTr="000E6FE4">
        <w:trPr>
          <w:trHeight w:hRule="exact" w:val="240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81C0F" w14:textId="77777777" w:rsidR="000E6FE4" w:rsidRDefault="000E6FE4" w:rsidP="000E6FE4">
            <w:pPr>
              <w:pStyle w:val="af7"/>
            </w:pPr>
            <w:r>
              <w:t>Итоговый экзамен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4CA2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40</w:t>
            </w:r>
          </w:p>
        </w:tc>
      </w:tr>
      <w:tr w:rsidR="000E6FE4" w14:paraId="71291845" w14:textId="77777777" w:rsidTr="000E6FE4">
        <w:trPr>
          <w:trHeight w:hRule="exact" w:val="250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E1F43" w14:textId="77777777" w:rsidR="000E6FE4" w:rsidRDefault="000E6FE4" w:rsidP="000E6FE4">
            <w:pPr>
              <w:pStyle w:val="af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219EB" w14:textId="77777777" w:rsidR="000E6FE4" w:rsidRDefault="000E6FE4" w:rsidP="000E6FE4">
            <w:pPr>
              <w:pStyle w:val="af7"/>
              <w:jc w:val="right"/>
            </w:pPr>
            <w:r>
              <w:rPr>
                <w:b/>
                <w:bCs/>
              </w:rPr>
              <w:t>100</w:t>
            </w:r>
          </w:p>
        </w:tc>
      </w:tr>
    </w:tbl>
    <w:p w14:paraId="1C2270D0" w14:textId="704E976D" w:rsidR="000E6FE4" w:rsidRDefault="000E6FE4" w:rsidP="000E6FE4">
      <w:pPr>
        <w:rPr>
          <w:lang w:eastAsia="en-US"/>
        </w:rPr>
      </w:pPr>
    </w:p>
    <w:p w14:paraId="784D6D73" w14:textId="02E2E202" w:rsidR="00547A36" w:rsidRDefault="00547A36" w:rsidP="00547A36">
      <w:pPr>
        <w:pStyle w:val="12"/>
        <w:tabs>
          <w:tab w:val="left" w:pos="284"/>
          <w:tab w:val="left" w:pos="426"/>
        </w:tabs>
        <w:ind w:firstLine="0"/>
        <w:rPr>
          <w:b/>
          <w:sz w:val="24"/>
          <w:szCs w:val="24"/>
          <w:lang w:eastAsia="ru-RU"/>
        </w:rPr>
      </w:pPr>
    </w:p>
    <w:p w14:paraId="55052A89" w14:textId="423DB25F" w:rsidR="00FE2CAE" w:rsidRDefault="00FE2CAE" w:rsidP="00547A36">
      <w:pPr>
        <w:pStyle w:val="12"/>
        <w:tabs>
          <w:tab w:val="left" w:pos="284"/>
          <w:tab w:val="left" w:pos="426"/>
        </w:tabs>
        <w:ind w:firstLine="0"/>
        <w:rPr>
          <w:b/>
          <w:sz w:val="24"/>
          <w:szCs w:val="24"/>
          <w:lang w:eastAsia="ru-RU"/>
        </w:rPr>
      </w:pPr>
    </w:p>
    <w:p w14:paraId="3AF20207" w14:textId="77777777" w:rsidR="00FE2CAE" w:rsidRPr="00652982" w:rsidRDefault="00FE2CAE" w:rsidP="00547A36">
      <w:pPr>
        <w:pStyle w:val="12"/>
        <w:tabs>
          <w:tab w:val="left" w:pos="284"/>
          <w:tab w:val="left" w:pos="426"/>
        </w:tabs>
        <w:ind w:firstLine="0"/>
        <w:rPr>
          <w:b/>
          <w:sz w:val="24"/>
          <w:szCs w:val="24"/>
          <w:lang w:eastAsia="ru-RU"/>
        </w:rPr>
      </w:pPr>
    </w:p>
    <w:p w14:paraId="4D6CBDC0" w14:textId="77777777" w:rsidR="00547A36" w:rsidRPr="00C03D9B" w:rsidRDefault="00547A36" w:rsidP="00547A36">
      <w:pPr>
        <w:pStyle w:val="12"/>
        <w:tabs>
          <w:tab w:val="left" w:pos="284"/>
          <w:tab w:val="left" w:pos="426"/>
        </w:tabs>
        <w:ind w:firstLine="567"/>
        <w:rPr>
          <w:b/>
        </w:rPr>
      </w:pPr>
      <w:r w:rsidRPr="00C03D9B">
        <w:rPr>
          <w:b/>
        </w:rPr>
        <w:lastRenderedPageBreak/>
        <w:t>1</w:t>
      </w:r>
      <w:r>
        <w:rPr>
          <w:b/>
        </w:rPr>
        <w:t>1</w:t>
      </w:r>
      <w:r w:rsidRPr="00C03D9B">
        <w:rPr>
          <w:b/>
        </w:rPr>
        <w:t xml:space="preserve"> Политика поздней сдачи работ</w:t>
      </w:r>
    </w:p>
    <w:p w14:paraId="5FB85B05" w14:textId="77777777" w:rsidR="00547A36" w:rsidRPr="00C03D9B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C03D9B">
        <w:rPr>
          <w:sz w:val="28"/>
          <w:szCs w:val="28"/>
          <w:lang w:val="kk-KZ"/>
        </w:rPr>
        <w:t>Студент должен прийти подготовленным к лекционным и практическим(лабораторным) занятиям. Требуется своевременная защита и полное выполнение всех видов работ (практических, и самостоятельных). Студент не должен опаздывать и пропускать занятия,</w:t>
      </w:r>
      <w:r w:rsidRPr="00C03D9B">
        <w:rPr>
          <w:sz w:val="28"/>
          <w:szCs w:val="28"/>
        </w:rPr>
        <w:t xml:space="preserve"> быть пунктуальным и обязательным</w:t>
      </w:r>
      <w:r w:rsidRPr="00C03D9B">
        <w:rPr>
          <w:sz w:val="28"/>
          <w:szCs w:val="28"/>
          <w:lang w:val="kk-KZ"/>
        </w:rPr>
        <w:t xml:space="preserve">. Предусматривается уменьшение максимального балла на 10% за несвоевременно сданные работы. </w:t>
      </w:r>
      <w:r w:rsidRPr="00C03D9B">
        <w:rPr>
          <w:sz w:val="28"/>
          <w:szCs w:val="28"/>
        </w:rPr>
        <w:t xml:space="preserve">Если Вы вынуждены пропустить промежуточную аттестацию по уважительным причинам, Вы должны предупредить преподавателя заранее до нее, чтобы была возможность сдать пройти </w:t>
      </w:r>
      <w:r w:rsidRPr="004F4403">
        <w:rPr>
          <w:sz w:val="28"/>
          <w:szCs w:val="28"/>
        </w:rPr>
        <w:t>рубежный контроль</w:t>
      </w:r>
      <w:r w:rsidRPr="00C03D9B">
        <w:rPr>
          <w:sz w:val="28"/>
          <w:szCs w:val="28"/>
        </w:rPr>
        <w:t xml:space="preserve"> заранее. Пропуск экзамена по неуважительной причине лишает Вас права на его сдачу. При пропуске экзамена по уважительной причине оформляется специальное разрешение и назначается дата, время и место сдачи экзамена. </w:t>
      </w:r>
    </w:p>
    <w:p w14:paraId="3E88BAB7" w14:textId="77777777" w:rsidR="00547A36" w:rsidRPr="00652982" w:rsidRDefault="00547A36" w:rsidP="00547A36">
      <w:pPr>
        <w:widowControl w:val="0"/>
        <w:ind w:firstLine="567"/>
        <w:jc w:val="both"/>
      </w:pPr>
    </w:p>
    <w:p w14:paraId="1E6FC78A" w14:textId="77777777" w:rsidR="00547A36" w:rsidRPr="00AB7999" w:rsidRDefault="00547A36" w:rsidP="00547A36">
      <w:pPr>
        <w:pStyle w:val="12"/>
        <w:tabs>
          <w:tab w:val="left" w:pos="284"/>
          <w:tab w:val="left" w:pos="426"/>
        </w:tabs>
        <w:ind w:firstLine="567"/>
        <w:rPr>
          <w:b/>
        </w:rPr>
      </w:pPr>
      <w:r>
        <w:rPr>
          <w:b/>
        </w:rPr>
        <w:t>12</w:t>
      </w:r>
      <w:r w:rsidRPr="00AB7999">
        <w:rPr>
          <w:b/>
        </w:rPr>
        <w:t xml:space="preserve"> Политика академического поведения и этики</w:t>
      </w:r>
    </w:p>
    <w:p w14:paraId="4146B06E" w14:textId="77777777" w:rsidR="00547A36" w:rsidRPr="00AB7999" w:rsidRDefault="00547A36" w:rsidP="00547A36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AB7999">
        <w:rPr>
          <w:spacing w:val="-4"/>
          <w:sz w:val="28"/>
          <w:szCs w:val="28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экзаменов, сдача экзамена за другого студента. Студент, уличенный в фальсификации любой информации курса, получит итоговую оценку «F».</w:t>
      </w:r>
    </w:p>
    <w:p w14:paraId="4FEB47BF" w14:textId="77777777" w:rsidR="00547A36" w:rsidRPr="00AB7999" w:rsidRDefault="00547A36" w:rsidP="00547A36">
      <w:pPr>
        <w:pStyle w:val="12"/>
        <w:tabs>
          <w:tab w:val="left" w:pos="284"/>
          <w:tab w:val="left" w:pos="426"/>
        </w:tabs>
        <w:ind w:firstLine="567"/>
        <w:rPr>
          <w:b/>
        </w:rPr>
      </w:pPr>
      <w:r w:rsidRPr="00AB7999">
        <w:rPr>
          <w:i/>
          <w:iCs/>
        </w:rPr>
        <w:t>Активность</w:t>
      </w:r>
      <w:r w:rsidRPr="00AB7999">
        <w:t xml:space="preserve"> на лекционных и практических занятиях обязательна и является одной из составляющих Вашего итогового балла / оценки. Многие теоретические вопросы, подкрепляющие лекционный материал, будут представлены лишь на лекциях. Следовательно, пропуск занятия может повлиять на Вашу успеваемость и итоговую оценку. Однако посещение занятий само по себе еще не означает увеличение баллов. Необходимо Ваше постоянное активное участие на занятиях. Обязательным требованием курса является подготовка к каждому занятию. Необходимо просматривать указанные разделы учебника и дополнительный материал не только при подготовке к практическим занятиям, но и перед посещением соответствующей лекции. Такая подготовка облегчит восприятие Вами нового материала и будет содействовать Вашему активному приобретению знаний в стенах университета.</w:t>
      </w:r>
    </w:p>
    <w:p w14:paraId="512F6AD2" w14:textId="501BFC56" w:rsidR="00FE2CAE" w:rsidRPr="005F432C" w:rsidRDefault="00547A36" w:rsidP="00FE2CAE">
      <w:pPr>
        <w:widowControl w:val="0"/>
        <w:ind w:firstLine="567"/>
        <w:jc w:val="both"/>
        <w:rPr>
          <w:sz w:val="28"/>
          <w:szCs w:val="28"/>
        </w:rPr>
      </w:pPr>
      <w:r w:rsidRPr="00AB7999">
        <w:rPr>
          <w:b/>
          <w:bCs/>
          <w:sz w:val="28"/>
          <w:szCs w:val="28"/>
        </w:rPr>
        <w:t>Помощь:</w:t>
      </w:r>
      <w:r w:rsidRPr="00AB7999">
        <w:rPr>
          <w:sz w:val="28"/>
          <w:szCs w:val="28"/>
        </w:rPr>
        <w:t xml:space="preserve"> За консультациями по выполнению самостоятельных работ,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 часов или ч</w:t>
      </w:r>
      <w:r>
        <w:rPr>
          <w:sz w:val="28"/>
          <w:szCs w:val="28"/>
        </w:rPr>
        <w:t>ерез электронные средства связи в рабочее время.</w:t>
      </w:r>
    </w:p>
    <w:p w14:paraId="103074FE" w14:textId="77777777" w:rsidR="00547A36" w:rsidRPr="00AB7999" w:rsidRDefault="00547A36" w:rsidP="00547A36">
      <w:pPr>
        <w:widowControl w:val="0"/>
        <w:ind w:firstLine="567"/>
        <w:jc w:val="both"/>
        <w:rPr>
          <w:b/>
          <w:sz w:val="28"/>
          <w:szCs w:val="28"/>
        </w:rPr>
      </w:pPr>
      <w:r w:rsidRPr="00AB7999">
        <w:rPr>
          <w:b/>
          <w:sz w:val="28"/>
          <w:szCs w:val="28"/>
        </w:rPr>
        <w:t>При обучении</w:t>
      </w:r>
    </w:p>
    <w:p w14:paraId="2E04E5E1" w14:textId="77777777"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Обязательное участие на учебных занятиях согласно расписанию, которая определяет готовность к занятию. В случае отсутствия на занятии студент обязан в течение суток известить преподавателя и объяснить план самостоятельного изучения занятия</w:t>
      </w:r>
      <w:r w:rsidRPr="00AB7999">
        <w:rPr>
          <w:sz w:val="28"/>
          <w:szCs w:val="28"/>
          <w:lang w:val="kk-KZ"/>
        </w:rPr>
        <w:t>:</w:t>
      </w:r>
    </w:p>
    <w:p w14:paraId="0CF3A5A9" w14:textId="77777777"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- обязательное прочтение представленных материалов до занятия</w:t>
      </w:r>
      <w:r w:rsidRPr="00AB7999">
        <w:rPr>
          <w:sz w:val="28"/>
          <w:szCs w:val="28"/>
          <w:lang w:val="kk-KZ"/>
        </w:rPr>
        <w:t>;</w:t>
      </w:r>
    </w:p>
    <w:p w14:paraId="7A26EB5B" w14:textId="77777777"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 xml:space="preserve">- </w:t>
      </w:r>
      <w:r w:rsidRPr="00AB7999">
        <w:rPr>
          <w:sz w:val="28"/>
          <w:szCs w:val="28"/>
          <w:lang w:val="kk-KZ"/>
        </w:rPr>
        <w:t>с</w:t>
      </w:r>
      <w:r>
        <w:rPr>
          <w:sz w:val="28"/>
          <w:szCs w:val="28"/>
        </w:rPr>
        <w:t>дача заданий вовремя</w:t>
      </w:r>
      <w:r w:rsidRPr="00E60182">
        <w:rPr>
          <w:sz w:val="28"/>
          <w:szCs w:val="28"/>
          <w:lang w:val="kk-KZ"/>
        </w:rPr>
        <w:t>;</w:t>
      </w:r>
    </w:p>
    <w:p w14:paraId="421FED48" w14:textId="77777777"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- 20% неучастия в аудиториях (по уважительной причине с подтверждающими документами) - оценка «</w:t>
      </w:r>
      <w:r w:rsidRPr="00AB7999">
        <w:rPr>
          <w:sz w:val="28"/>
          <w:szCs w:val="28"/>
          <w:lang w:val="en-US"/>
        </w:rPr>
        <w:t>F</w:t>
      </w:r>
      <w:r w:rsidRPr="00AB7999">
        <w:rPr>
          <w:sz w:val="28"/>
          <w:szCs w:val="28"/>
        </w:rPr>
        <w:t xml:space="preserve"> (</w:t>
      </w:r>
      <w:r w:rsidRPr="00AB7999">
        <w:rPr>
          <w:sz w:val="28"/>
          <w:szCs w:val="28"/>
          <w:lang w:val="en-US"/>
        </w:rPr>
        <w:t>Fail</w:t>
      </w:r>
      <w:r w:rsidRPr="00AB7999">
        <w:rPr>
          <w:sz w:val="28"/>
          <w:szCs w:val="28"/>
        </w:rPr>
        <w:t>)»</w:t>
      </w:r>
      <w:r w:rsidRPr="00AB7999">
        <w:rPr>
          <w:sz w:val="28"/>
          <w:szCs w:val="28"/>
          <w:lang w:val="kk-KZ"/>
        </w:rPr>
        <w:t>;</w:t>
      </w:r>
    </w:p>
    <w:p w14:paraId="5DDEBA4C" w14:textId="77777777" w:rsidR="00547A36" w:rsidRPr="004F4403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4F4403">
        <w:rPr>
          <w:sz w:val="28"/>
          <w:szCs w:val="28"/>
        </w:rPr>
        <w:lastRenderedPageBreak/>
        <w:t>- плагиатизм и списывание при выполнении задания не допустимы</w:t>
      </w:r>
      <w:r w:rsidRPr="004F4403">
        <w:rPr>
          <w:sz w:val="28"/>
          <w:szCs w:val="28"/>
          <w:lang w:val="kk-KZ"/>
        </w:rPr>
        <w:t>;</w:t>
      </w:r>
    </w:p>
    <w:p w14:paraId="449DD8F7" w14:textId="77777777" w:rsidR="00547A36" w:rsidRPr="004F4403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4F4403">
        <w:rPr>
          <w:sz w:val="28"/>
          <w:szCs w:val="28"/>
        </w:rPr>
        <w:t>- обязательное использование электронных гаджетов на занятии, что приветствуется, но недопустимо использование на экзамене.</w:t>
      </w:r>
    </w:p>
    <w:p w14:paraId="729FDD47" w14:textId="135C9A46" w:rsidR="00547A36" w:rsidRPr="000E6FE4" w:rsidRDefault="00547A36" w:rsidP="000E6FE4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F4403">
        <w:rPr>
          <w:color w:val="000000"/>
          <w:sz w:val="28"/>
          <w:szCs w:val="28"/>
          <w:shd w:val="clear" w:color="auto" w:fill="FFFFFF"/>
        </w:rPr>
        <w:t>В рамках обучения по дисциплине недопустимы любые коррупционные проявления в любой форме. Организатор таких действий (преподаватель, студенты или третьи лица по их поручению) несут полную ответственность за нарушение законов РК.</w:t>
      </w:r>
    </w:p>
    <w:p w14:paraId="5D4111A2" w14:textId="77777777" w:rsidR="000E6FE4" w:rsidRPr="000E6FE4" w:rsidRDefault="000E6FE4" w:rsidP="000E6FE4">
      <w:pPr>
        <w:pStyle w:val="26"/>
        <w:spacing w:line="266" w:lineRule="auto"/>
        <w:ind w:left="0" w:firstLine="567"/>
        <w:jc w:val="both"/>
        <w:rPr>
          <w:color w:val="auto"/>
          <w:sz w:val="28"/>
          <w:szCs w:val="28"/>
        </w:rPr>
        <w:sectPr w:rsidR="000E6FE4" w:rsidRPr="000E6FE4" w:rsidSect="000E6FE4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129" w:right="553" w:bottom="1215" w:left="1561" w:header="0" w:footer="3" w:gutter="0"/>
          <w:cols w:space="720"/>
          <w:noEndnote/>
          <w:docGrid w:linePitch="360"/>
        </w:sectPr>
      </w:pPr>
      <w:r w:rsidRPr="000E6FE4">
        <w:rPr>
          <w:color w:val="auto"/>
          <w:sz w:val="28"/>
          <w:szCs w:val="28"/>
        </w:rPr>
        <w:t>Рассмотрено и одобрено на заседании кафедры Химической и биохимической инженерии протокол №1 от «25» 08. 2022 г.</w:t>
      </w:r>
    </w:p>
    <w:p w14:paraId="6DD030E6" w14:textId="77777777" w:rsidR="000E6FE4" w:rsidRDefault="000E6FE4" w:rsidP="000E6FE4">
      <w:pPr>
        <w:spacing w:line="1" w:lineRule="exact"/>
        <w:sectPr w:rsidR="000E6FE4">
          <w:type w:val="continuous"/>
          <w:pgSz w:w="11900" w:h="16840"/>
          <w:pgMar w:top="874" w:right="0" w:bottom="1008" w:left="0" w:header="0" w:footer="3" w:gutter="0"/>
          <w:cols w:space="720"/>
          <w:noEndnote/>
          <w:docGrid w:linePitch="360"/>
        </w:sectPr>
      </w:pPr>
    </w:p>
    <w:p w14:paraId="66F0CEBB" w14:textId="77777777" w:rsidR="000E6FE4" w:rsidRDefault="000E6FE4" w:rsidP="000E6FE4">
      <w:pPr>
        <w:pStyle w:val="32"/>
        <w:keepNext/>
        <w:keepLines/>
        <w:framePr w:w="2971" w:h="336" w:wrap="none" w:vAnchor="text" w:hAnchor="page" w:x="2560" w:y="438"/>
        <w:ind w:firstLine="0"/>
      </w:pPr>
      <w:bookmarkStart w:id="3" w:name="bookmark49"/>
      <w:bookmarkStart w:id="4" w:name="bookmark50"/>
      <w:bookmarkStart w:id="5" w:name="bookmark51"/>
      <w:r>
        <w:t>Заведующий кафедрой</w:t>
      </w:r>
      <w:bookmarkEnd w:id="3"/>
      <w:bookmarkEnd w:id="4"/>
      <w:bookmarkEnd w:id="5"/>
    </w:p>
    <w:p w14:paraId="3F37BA6B" w14:textId="77777777" w:rsidR="000E6FE4" w:rsidRDefault="000E6FE4" w:rsidP="000E6FE4">
      <w:pPr>
        <w:spacing w:line="360" w:lineRule="exact"/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22DC121B" wp14:editId="6FAF5BA4">
            <wp:simplePos x="0" y="0"/>
            <wp:positionH relativeFrom="page">
              <wp:posOffset>3929380</wp:posOffset>
            </wp:positionH>
            <wp:positionV relativeFrom="paragraph">
              <wp:posOffset>12700</wp:posOffset>
            </wp:positionV>
            <wp:extent cx="707390" cy="68262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70739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355B8782" wp14:editId="136A537B">
            <wp:simplePos x="0" y="0"/>
            <wp:positionH relativeFrom="page">
              <wp:posOffset>5547995</wp:posOffset>
            </wp:positionH>
            <wp:positionV relativeFrom="paragraph">
              <wp:posOffset>316865</wp:posOffset>
            </wp:positionV>
            <wp:extent cx="1097280" cy="12827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09728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77695" w14:textId="4B0E404D" w:rsidR="000E6FE4" w:rsidRDefault="000E6FE4" w:rsidP="000E6FE4">
      <w:pPr>
        <w:spacing w:after="709" w:line="1" w:lineRule="exact"/>
      </w:pPr>
    </w:p>
    <w:p w14:paraId="4F1E3043" w14:textId="7CC5B8F0" w:rsidR="000E6FE4" w:rsidRDefault="005567E7" w:rsidP="000E6FE4">
      <w:pPr>
        <w:pStyle w:val="26"/>
        <w:spacing w:line="240" w:lineRule="auto"/>
        <w:ind w:left="0" w:firstLine="840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1115392" wp14:editId="2F77FBD6">
            <wp:simplePos x="0" y="0"/>
            <wp:positionH relativeFrom="column">
              <wp:posOffset>2757170</wp:posOffset>
            </wp:positionH>
            <wp:positionV relativeFrom="paragraph">
              <wp:posOffset>16510</wp:posOffset>
            </wp:positionV>
            <wp:extent cx="838200" cy="6953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FE4">
        <w:rPr>
          <w:color w:val="464446"/>
          <w:sz w:val="30"/>
          <w:szCs w:val="30"/>
        </w:rPr>
        <w:t>Составитель:</w:t>
      </w:r>
    </w:p>
    <w:p w14:paraId="1B6A747B" w14:textId="77777777" w:rsidR="000E6FE4" w:rsidRDefault="000E6FE4" w:rsidP="000E6FE4">
      <w:pPr>
        <w:pStyle w:val="26"/>
        <w:spacing w:line="240" w:lineRule="auto"/>
        <w:ind w:left="0" w:firstLine="840"/>
        <w:rPr>
          <w:b/>
          <w:bCs/>
          <w:color w:val="464446"/>
          <w:sz w:val="28"/>
          <w:szCs w:val="28"/>
        </w:rPr>
      </w:pPr>
      <w:r>
        <w:rPr>
          <w:b/>
          <w:bCs/>
          <w:color w:val="464446"/>
          <w:sz w:val="28"/>
          <w:szCs w:val="28"/>
        </w:rPr>
        <w:t>Асс</w:t>
      </w:r>
      <w:r w:rsidRPr="00FE2CAE">
        <w:rPr>
          <w:color w:val="464446"/>
          <w:sz w:val="28"/>
          <w:szCs w:val="28"/>
        </w:rPr>
        <w:t>о</w:t>
      </w:r>
      <w:r>
        <w:rPr>
          <w:b/>
          <w:bCs/>
          <w:color w:val="464446"/>
          <w:sz w:val="28"/>
          <w:szCs w:val="28"/>
        </w:rPr>
        <w:t>ц. Профессор</w:t>
      </w:r>
      <w:r>
        <w:rPr>
          <w:b/>
          <w:bCs/>
          <w:color w:val="464446"/>
          <w:sz w:val="28"/>
          <w:szCs w:val="28"/>
          <w:lang w:val="kk-KZ"/>
        </w:rPr>
        <w:t xml:space="preserve">                </w:t>
      </w:r>
      <w:r>
        <w:rPr>
          <w:b/>
          <w:bCs/>
          <w:color w:val="464446"/>
          <w:sz w:val="28"/>
          <w:szCs w:val="28"/>
        </w:rPr>
        <w:t xml:space="preserve">________                      Хабиев </w:t>
      </w:r>
    </w:p>
    <w:p w14:paraId="4C62151E" w14:textId="69D0FDEE" w:rsidR="00FE2CAE" w:rsidRDefault="00FE2CAE" w:rsidP="00FE2CAE">
      <w:pPr>
        <w:rPr>
          <w:b/>
          <w:bCs/>
          <w:color w:val="464446"/>
          <w:sz w:val="28"/>
          <w:szCs w:val="28"/>
        </w:rPr>
      </w:pPr>
      <w:bookmarkStart w:id="6" w:name="_GoBack"/>
      <w:bookmarkEnd w:id="6"/>
    </w:p>
    <w:sectPr w:rsidR="00FE2CAE" w:rsidSect="00FE2CAE">
      <w:headerReference w:type="even" r:id="rId17"/>
      <w:headerReference w:type="default" r:id="rId18"/>
      <w:footerReference w:type="even" r:id="rId19"/>
      <w:footerReference w:type="default" r:id="rId20"/>
      <w:type w:val="continuous"/>
      <w:pgSz w:w="11900" w:h="16840"/>
      <w:pgMar w:top="874" w:right="354" w:bottom="1008" w:left="17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1A021" w14:textId="77777777" w:rsidR="005D1A74" w:rsidRDefault="005D1A74" w:rsidP="00EE1892">
      <w:r>
        <w:separator/>
      </w:r>
    </w:p>
  </w:endnote>
  <w:endnote w:type="continuationSeparator" w:id="0">
    <w:p w14:paraId="04E8BA8D" w14:textId="77777777" w:rsidR="005D1A74" w:rsidRDefault="005D1A74" w:rsidP="00E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E1AAA" w14:textId="77777777" w:rsidR="000E6FE4" w:rsidRDefault="000E6FE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656A09" wp14:editId="51A1B33C">
              <wp:simplePos x="0" y="0"/>
              <wp:positionH relativeFrom="page">
                <wp:posOffset>917575</wp:posOffset>
              </wp:positionH>
              <wp:positionV relativeFrom="page">
                <wp:posOffset>10116820</wp:posOffset>
              </wp:positionV>
              <wp:extent cx="5931535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1BE259" w14:textId="77777777" w:rsidR="000E6FE4" w:rsidRDefault="000E6FE4">
                          <w:pPr>
                            <w:pStyle w:val="24"/>
                            <w:tabs>
                              <w:tab w:val="right" w:pos="9341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t>Ф КазНИТУ 703-08. Силлабус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67E7" w:rsidRPr="005567E7">
                            <w:rPr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56A09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2.25pt;margin-top:796.6pt;width:467.05pt;height:9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" filled="f" stroked="f">
              <v:textbox style="mso-fit-shape-to-text:t" inset="0,0,0,0">
                <w:txbxContent>
                  <w:p w14:paraId="7D1BE259" w14:textId="77777777" w:rsidR="000E6FE4" w:rsidRDefault="000E6FE4">
                    <w:pPr>
                      <w:pStyle w:val="24"/>
                      <w:tabs>
                        <w:tab w:val="right" w:pos="9341"/>
                      </w:tabs>
                      <w:rPr>
                        <w:sz w:val="24"/>
                        <w:szCs w:val="24"/>
                      </w:rPr>
                    </w:pPr>
                    <w:r>
                      <w:t>Ф КазНИТУ 703-08. Силлабус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67E7" w:rsidRPr="005567E7">
                      <w:rPr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59F2" w14:textId="77777777" w:rsidR="000E6FE4" w:rsidRDefault="000E6FE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773D015" wp14:editId="01026656">
              <wp:simplePos x="0" y="0"/>
              <wp:positionH relativeFrom="page">
                <wp:posOffset>1081405</wp:posOffset>
              </wp:positionH>
              <wp:positionV relativeFrom="page">
                <wp:posOffset>10031730</wp:posOffset>
              </wp:positionV>
              <wp:extent cx="2231390" cy="1739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139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5DBBBB" w14:textId="77777777" w:rsidR="000E6FE4" w:rsidRDefault="000E6FE4">
                          <w:pPr>
                            <w:pStyle w:val="24"/>
                            <w:tabs>
                              <w:tab w:val="right" w:pos="351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Ф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color w:val="605F5F"/>
                              <w:sz w:val="16"/>
                              <w:szCs w:val="16"/>
                            </w:rPr>
                            <w:t>Ф КазНИТУ 7Q3-OS. Снллабус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73D015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85.15pt;margin-top:789.9pt;width:175.7pt;height:13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" filled="f" stroked="f">
              <v:textbox style="mso-fit-shape-to-text:t" inset="0,0,0,0">
                <w:txbxContent>
                  <w:p w14:paraId="255DBBBB" w14:textId="77777777" w:rsidR="000E6FE4" w:rsidRDefault="000E6FE4">
                    <w:pPr>
                      <w:pStyle w:val="24"/>
                      <w:tabs>
                        <w:tab w:val="right" w:pos="351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24"/>
                        <w:szCs w:val="24"/>
                      </w:rPr>
                      <w:t>Ф</w:t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color w:val="605F5F"/>
                        <w:sz w:val="16"/>
                        <w:szCs w:val="16"/>
                      </w:rPr>
                      <w:t>Ф КазНИТУ 7Q3-OS. Снллабус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41CA744" wp14:editId="6A49B41E">
              <wp:simplePos x="0" y="0"/>
              <wp:positionH relativeFrom="page">
                <wp:posOffset>6960870</wp:posOffset>
              </wp:positionH>
              <wp:positionV relativeFrom="page">
                <wp:posOffset>10128885</wp:posOffset>
              </wp:positionV>
              <wp:extent cx="3937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F7B90C" w14:textId="77777777" w:rsidR="000E6FE4" w:rsidRDefault="000E6FE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41CA744" id="Shape 9" o:spid="_x0000_s1030" type="#_x0000_t202" style="position:absolute;margin-left:548.1pt;margin-top:797.55pt;width:3.1pt;height:7.9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" filled="f" stroked="f">
              <v:textbox style="mso-fit-shape-to-text:t" inset="0,0,0,0">
                <w:txbxContent>
                  <w:p w14:paraId="17F7B90C" w14:textId="77777777" w:rsidR="000E6FE4" w:rsidRDefault="000E6FE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C9111" w14:textId="77777777" w:rsidR="000E6FE4" w:rsidRDefault="000E6FE4" w:rsidP="0068283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05EFA5" w14:textId="77777777" w:rsidR="000E6FE4" w:rsidRDefault="000E6FE4" w:rsidP="00EE1892">
    <w:pPr>
      <w:pStyle w:val="a9"/>
      <w:ind w:right="360"/>
    </w:pPr>
  </w:p>
  <w:p w14:paraId="77E6F0F8" w14:textId="77777777" w:rsidR="000E6FE4" w:rsidRDefault="000E6FE4"/>
  <w:p w14:paraId="64C3EA6D" w14:textId="77777777" w:rsidR="000E6FE4" w:rsidRDefault="000E6FE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C329F" w14:textId="77777777" w:rsidR="000E6FE4" w:rsidRDefault="000E6FE4" w:rsidP="0068283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69BEDAF8" w14:textId="77777777" w:rsidR="000E6FE4" w:rsidRPr="00EC64FB" w:rsidRDefault="000E6FE4" w:rsidP="009E6BAE">
    <w:pPr>
      <w:pStyle w:val="a9"/>
      <w:ind w:right="360"/>
      <w:rPr>
        <w:sz w:val="20"/>
        <w:szCs w:val="20"/>
      </w:rPr>
    </w:pPr>
    <w:r w:rsidRPr="00EC64FB">
      <w:rPr>
        <w:sz w:val="20"/>
        <w:szCs w:val="20"/>
      </w:rPr>
      <w:t>Ф КазНИТУ 703-08.</w:t>
    </w:r>
    <w:r w:rsidRPr="00EC64FB">
      <w:rPr>
        <w:sz w:val="20"/>
        <w:szCs w:val="20"/>
        <w:lang w:val="en-US"/>
      </w:rPr>
      <w:t xml:space="preserve"> </w:t>
    </w:r>
    <w:r>
      <w:rPr>
        <w:sz w:val="20"/>
        <w:szCs w:val="20"/>
      </w:rPr>
      <w:t>Силлабус</w:t>
    </w:r>
  </w:p>
  <w:p w14:paraId="600AB9CB" w14:textId="77777777" w:rsidR="000E6FE4" w:rsidRDefault="000E6FE4"/>
  <w:p w14:paraId="2F4A36A9" w14:textId="77777777" w:rsidR="000E6FE4" w:rsidRDefault="000E6F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7BE33" w14:textId="77777777" w:rsidR="005D1A74" w:rsidRDefault="005D1A74" w:rsidP="00EE1892">
      <w:r>
        <w:separator/>
      </w:r>
    </w:p>
  </w:footnote>
  <w:footnote w:type="continuationSeparator" w:id="0">
    <w:p w14:paraId="320A2FAE" w14:textId="77777777" w:rsidR="005D1A74" w:rsidRDefault="005D1A74" w:rsidP="00EE1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2B91C" w14:textId="77777777" w:rsidR="000E6FE4" w:rsidRDefault="000E6FE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E8397C" wp14:editId="51F23844">
              <wp:simplePos x="0" y="0"/>
              <wp:positionH relativeFrom="page">
                <wp:posOffset>1045845</wp:posOffset>
              </wp:positionH>
              <wp:positionV relativeFrom="page">
                <wp:posOffset>229235</wp:posOffset>
              </wp:positionV>
              <wp:extent cx="5669280" cy="262255"/>
              <wp:effectExtent l="0" t="0" r="0" b="0"/>
              <wp:wrapNone/>
              <wp:docPr id="1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928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3CC1F2" w14:textId="77777777" w:rsidR="000E6FE4" w:rsidRDefault="000E6FE4" w:rsidP="000E6FE4">
                          <w:pPr>
                            <w:pStyle w:val="24"/>
                            <w:jc w:val="center"/>
                          </w:pPr>
                          <w:r>
                            <w:rPr>
                              <w:shd w:val="clear" w:color="auto" w:fill="FFFFFF"/>
                            </w:rPr>
                            <w:t>НАО «КАЗАХСКИЙ НАЦИОНАЛЬНЫЙ ИССЛЕДОВАТЕЛЬСКИЙ ТЕХНИЧЕСКИЙ УНИВЕРСИТЕТ</w:t>
                          </w:r>
                        </w:p>
                        <w:p w14:paraId="0FE91D76" w14:textId="77777777" w:rsidR="000E6FE4" w:rsidRDefault="000E6FE4" w:rsidP="000E6FE4">
                          <w:pPr>
                            <w:pStyle w:val="24"/>
                            <w:jc w:val="center"/>
                          </w:pPr>
                          <w:r>
                            <w:t>имени К.И. САТПАЕВА»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E8397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2.35pt;margin-top:18.05pt;width:446.4pt;height:20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" filled="f" stroked="f">
              <v:textbox style="mso-fit-shape-to-text:t" inset="0,0,0,0">
                <w:txbxContent>
                  <w:p w14:paraId="223CC1F2" w14:textId="77777777" w:rsidR="000E6FE4" w:rsidRDefault="000E6FE4" w:rsidP="000E6FE4">
                    <w:pPr>
                      <w:pStyle w:val="24"/>
                      <w:jc w:val="center"/>
                    </w:pPr>
                    <w:r>
                      <w:rPr>
                        <w:shd w:val="clear" w:color="auto" w:fill="FFFFFF"/>
                      </w:rPr>
                      <w:t>НАО «КАЗАХСКИЙ НАЦИОНАЛЬНЫЙ ИССЛЕДОВАТЕЛЬСКИЙ ТЕХНИЧЕСКИЙ УНИВЕРСИТЕТ</w:t>
                    </w:r>
                  </w:p>
                  <w:p w14:paraId="0FE91D76" w14:textId="77777777" w:rsidR="000E6FE4" w:rsidRDefault="000E6FE4" w:rsidP="000E6FE4">
                    <w:pPr>
                      <w:pStyle w:val="24"/>
                      <w:jc w:val="center"/>
                    </w:pPr>
                    <w:r>
                      <w:t>имени К.И. САТПАЕВА»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BFF71" w14:textId="77777777" w:rsidR="000E6FE4" w:rsidRDefault="000E6FE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65E814" wp14:editId="37851498">
              <wp:simplePos x="0" y="0"/>
              <wp:positionH relativeFrom="page">
                <wp:posOffset>1209040</wp:posOffset>
              </wp:positionH>
              <wp:positionV relativeFrom="page">
                <wp:posOffset>229235</wp:posOffset>
              </wp:positionV>
              <wp:extent cx="5669280" cy="2622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9280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77029" w14:textId="77777777" w:rsidR="000E6FE4" w:rsidRDefault="000E6FE4">
                          <w:pPr>
                            <w:pStyle w:val="24"/>
                          </w:pPr>
                          <w:r>
                            <w:rPr>
                              <w:shd w:val="clear" w:color="auto" w:fill="FFFFFF"/>
                            </w:rPr>
                            <w:t>НАО «КАЗАХСКИЙ НАЦИОНАЛЬНЫЙ ИССЛЕДОВАТЕЛЬСКИЙ ТЕХНИЧЕСКИЙ УНИВЕРСИТЕТ</w:t>
                          </w:r>
                        </w:p>
                        <w:p w14:paraId="4B26AA3D" w14:textId="77777777" w:rsidR="000E6FE4" w:rsidRDefault="000E6FE4">
                          <w:pPr>
                            <w:pStyle w:val="24"/>
                          </w:pPr>
                          <w:r>
                            <w:t>имени К.И. САТПАЕВА»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65E814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95.2pt;margin-top:18.05pt;width:446.4pt;height:20.6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" filled="f" stroked="f">
              <v:textbox style="mso-fit-shape-to-text:t" inset="0,0,0,0">
                <w:txbxContent>
                  <w:p w14:paraId="31C77029" w14:textId="77777777" w:rsidR="000E6FE4" w:rsidRDefault="000E6FE4">
                    <w:pPr>
                      <w:pStyle w:val="24"/>
                    </w:pPr>
                    <w:r>
                      <w:rPr>
                        <w:shd w:val="clear" w:color="auto" w:fill="FFFFFF"/>
                      </w:rPr>
                      <w:t>НАО «КАЗАХСКИЙ НАЦИОНАЛЬНЫЙ ИССЛЕДОВАТЕЛЬСКИЙ ТЕХНИЧЕСКИЙ УНИВЕРСИТЕТ</w:t>
                    </w:r>
                  </w:p>
                  <w:p w14:paraId="4B26AA3D" w14:textId="77777777" w:rsidR="000E6FE4" w:rsidRDefault="000E6FE4">
                    <w:pPr>
                      <w:pStyle w:val="24"/>
                    </w:pPr>
                    <w:r>
                      <w:t>имени К.И. САТПАЕВА»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57B1" w14:textId="77777777" w:rsidR="000E6FE4" w:rsidRDefault="000E6FE4" w:rsidP="006828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97F465" w14:textId="77777777" w:rsidR="000E6FE4" w:rsidRDefault="000E6FE4" w:rsidP="00EE1892">
    <w:pPr>
      <w:pStyle w:val="a6"/>
      <w:ind w:right="360"/>
    </w:pPr>
  </w:p>
  <w:p w14:paraId="229C22DB" w14:textId="77777777" w:rsidR="000E6FE4" w:rsidRDefault="000E6FE4"/>
  <w:p w14:paraId="63FCF25D" w14:textId="77777777" w:rsidR="000E6FE4" w:rsidRDefault="000E6FE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D15FB" w14:textId="77777777" w:rsidR="000E6FE4" w:rsidRDefault="000E6FE4" w:rsidP="002F2BFC">
    <w:pPr>
      <w:pStyle w:val="a6"/>
      <w:jc w:val="center"/>
      <w:rPr>
        <w:sz w:val="20"/>
        <w:szCs w:val="20"/>
      </w:rPr>
    </w:pPr>
    <w:r w:rsidRPr="00C618A1">
      <w:rPr>
        <w:sz w:val="20"/>
        <w:szCs w:val="20"/>
      </w:rPr>
      <w:t>Н</w:t>
    </w:r>
    <w:r>
      <w:rPr>
        <w:sz w:val="20"/>
        <w:szCs w:val="20"/>
      </w:rPr>
      <w:t xml:space="preserve">АО </w:t>
    </w:r>
    <w:r w:rsidRPr="00C618A1">
      <w:rPr>
        <w:sz w:val="20"/>
        <w:szCs w:val="20"/>
      </w:rPr>
      <w:t xml:space="preserve">«КАЗАХСКИЙ НАЦИОНАЛЬНЫЙ ИССЛЕДОВАТЕЛЬСКИЙ ТЕХНИЧЕСКИЙ УНИВЕРСИТЕТ </w:t>
    </w:r>
  </w:p>
  <w:p w14:paraId="4E311121" w14:textId="77777777" w:rsidR="000E6FE4" w:rsidRPr="007804E3" w:rsidRDefault="000E6FE4" w:rsidP="002F2BFC">
    <w:pPr>
      <w:pStyle w:val="a6"/>
      <w:jc w:val="center"/>
      <w:rPr>
        <w:sz w:val="20"/>
      </w:rPr>
    </w:pPr>
    <w:r w:rsidRPr="00C618A1">
      <w:rPr>
        <w:sz w:val="20"/>
        <w:szCs w:val="20"/>
      </w:rPr>
      <w:t>имени К.И. САТПАЕВА»</w:t>
    </w:r>
  </w:p>
  <w:p w14:paraId="4B6AFBC0" w14:textId="77777777" w:rsidR="000E6FE4" w:rsidRPr="002F2BFC" w:rsidRDefault="000E6FE4" w:rsidP="002F2BFC">
    <w:pPr>
      <w:pStyle w:val="a6"/>
    </w:pPr>
  </w:p>
  <w:p w14:paraId="5BE1E32B" w14:textId="77777777" w:rsidR="000E6FE4" w:rsidRDefault="000E6FE4"/>
  <w:p w14:paraId="109BEDF1" w14:textId="77777777" w:rsidR="000E6FE4" w:rsidRDefault="000E6F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95E1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F2ABF9A"/>
    <w:lvl w:ilvl="0">
      <w:numFmt w:val="bullet"/>
      <w:lvlText w:val="*"/>
      <w:lvlJc w:val="left"/>
    </w:lvl>
  </w:abstractNum>
  <w:abstractNum w:abstractNumId="2">
    <w:nsid w:val="252B2A13"/>
    <w:multiLevelType w:val="hybridMultilevel"/>
    <w:tmpl w:val="A94EB274"/>
    <w:lvl w:ilvl="0" w:tplc="EFD09268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C187C"/>
    <w:multiLevelType w:val="multilevel"/>
    <w:tmpl w:val="2BF824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9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36" w:hanging="1440"/>
      </w:pPr>
      <w:rPr>
        <w:rFonts w:hint="default"/>
        <w:b/>
      </w:rPr>
    </w:lvl>
  </w:abstractNum>
  <w:abstractNum w:abstractNumId="4">
    <w:nsid w:val="32A22655"/>
    <w:multiLevelType w:val="multilevel"/>
    <w:tmpl w:val="91E46C9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3F54466A"/>
    <w:multiLevelType w:val="multilevel"/>
    <w:tmpl w:val="2AF08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577EF1"/>
    <w:multiLevelType w:val="hybridMultilevel"/>
    <w:tmpl w:val="87E6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72EC9"/>
    <w:multiLevelType w:val="multilevel"/>
    <w:tmpl w:val="1C869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915CA"/>
    <w:multiLevelType w:val="multilevel"/>
    <w:tmpl w:val="2E061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18490F"/>
    <w:multiLevelType w:val="hybridMultilevel"/>
    <w:tmpl w:val="0340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C1EBC"/>
    <w:multiLevelType w:val="multilevel"/>
    <w:tmpl w:val="96FE1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446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065705"/>
    <w:multiLevelType w:val="hybridMultilevel"/>
    <w:tmpl w:val="0DCA824A"/>
    <w:lvl w:ilvl="0" w:tplc="9256707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4D071F"/>
    <w:multiLevelType w:val="hybridMultilevel"/>
    <w:tmpl w:val="361895C8"/>
    <w:lvl w:ilvl="0" w:tplc="BBD68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E06715"/>
    <w:multiLevelType w:val="hybridMultilevel"/>
    <w:tmpl w:val="28D2879E"/>
    <w:lvl w:ilvl="0" w:tplc="4CD61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C5269"/>
    <w:multiLevelType w:val="hybridMultilevel"/>
    <w:tmpl w:val="7338C1D8"/>
    <w:lvl w:ilvl="0" w:tplc="EBE09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307EE"/>
    <w:multiLevelType w:val="hybridMultilevel"/>
    <w:tmpl w:val="B7D4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D095A"/>
    <w:multiLevelType w:val="hybridMultilevel"/>
    <w:tmpl w:val="47F63AF8"/>
    <w:lvl w:ilvl="0" w:tplc="0E6A484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2"/>
  </w:num>
  <w:num w:numId="4">
    <w:abstractNumId w:val="15"/>
  </w:num>
  <w:num w:numId="5">
    <w:abstractNumId w:val="0"/>
  </w:num>
  <w:num w:numId="6">
    <w:abstractNumId w:val="13"/>
  </w:num>
  <w:num w:numId="7">
    <w:abstractNumId w:val="9"/>
  </w:num>
  <w:num w:numId="8">
    <w:abstractNumId w:val="14"/>
  </w:num>
  <w:num w:numId="9">
    <w:abstractNumId w:val="4"/>
  </w:num>
  <w:num w:numId="10">
    <w:abstractNumId w:val="16"/>
  </w:num>
  <w:num w:numId="11">
    <w:abstractNumId w:val="11"/>
  </w:num>
  <w:num w:numId="12">
    <w:abstractNumId w:val="6"/>
  </w:num>
  <w:num w:numId="13">
    <w:abstractNumId w:val="3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EB"/>
    <w:rsid w:val="00007FFE"/>
    <w:rsid w:val="000116BF"/>
    <w:rsid w:val="0001213C"/>
    <w:rsid w:val="00024E5A"/>
    <w:rsid w:val="00025A38"/>
    <w:rsid w:val="000334F5"/>
    <w:rsid w:val="00041D3D"/>
    <w:rsid w:val="00043489"/>
    <w:rsid w:val="000603B8"/>
    <w:rsid w:val="00064AC3"/>
    <w:rsid w:val="00067F7E"/>
    <w:rsid w:val="00076E6B"/>
    <w:rsid w:val="000827DA"/>
    <w:rsid w:val="00084E10"/>
    <w:rsid w:val="00091D48"/>
    <w:rsid w:val="000A3FD5"/>
    <w:rsid w:val="000A420A"/>
    <w:rsid w:val="000A721C"/>
    <w:rsid w:val="000B0D9B"/>
    <w:rsid w:val="000B1B12"/>
    <w:rsid w:val="000B2E53"/>
    <w:rsid w:val="000E6FE4"/>
    <w:rsid w:val="000F2A1C"/>
    <w:rsid w:val="0010392A"/>
    <w:rsid w:val="0010636B"/>
    <w:rsid w:val="0010715C"/>
    <w:rsid w:val="00111BA1"/>
    <w:rsid w:val="00115E4F"/>
    <w:rsid w:val="00120D90"/>
    <w:rsid w:val="001578C7"/>
    <w:rsid w:val="00165C6F"/>
    <w:rsid w:val="00180CF6"/>
    <w:rsid w:val="00181FA4"/>
    <w:rsid w:val="001A09C1"/>
    <w:rsid w:val="001A43F2"/>
    <w:rsid w:val="001B25DD"/>
    <w:rsid w:val="001B5A42"/>
    <w:rsid w:val="001B7D1C"/>
    <w:rsid w:val="001C1718"/>
    <w:rsid w:val="001F399B"/>
    <w:rsid w:val="001F56EE"/>
    <w:rsid w:val="001F6876"/>
    <w:rsid w:val="00200477"/>
    <w:rsid w:val="00211856"/>
    <w:rsid w:val="00211F80"/>
    <w:rsid w:val="00215EA3"/>
    <w:rsid w:val="00220385"/>
    <w:rsid w:val="0025078E"/>
    <w:rsid w:val="00255DBD"/>
    <w:rsid w:val="00260878"/>
    <w:rsid w:val="00261D08"/>
    <w:rsid w:val="00276511"/>
    <w:rsid w:val="0027728A"/>
    <w:rsid w:val="0028126B"/>
    <w:rsid w:val="00285707"/>
    <w:rsid w:val="00285A5E"/>
    <w:rsid w:val="00294BBA"/>
    <w:rsid w:val="0029559B"/>
    <w:rsid w:val="002A70D3"/>
    <w:rsid w:val="002B358C"/>
    <w:rsid w:val="002B3788"/>
    <w:rsid w:val="002B4D25"/>
    <w:rsid w:val="002B4DD3"/>
    <w:rsid w:val="002D0E05"/>
    <w:rsid w:val="002E1B32"/>
    <w:rsid w:val="002F2BFC"/>
    <w:rsid w:val="00302738"/>
    <w:rsid w:val="003047EF"/>
    <w:rsid w:val="00325352"/>
    <w:rsid w:val="00335FCC"/>
    <w:rsid w:val="00344355"/>
    <w:rsid w:val="00356CA0"/>
    <w:rsid w:val="003646B2"/>
    <w:rsid w:val="00365C44"/>
    <w:rsid w:val="00367937"/>
    <w:rsid w:val="00371292"/>
    <w:rsid w:val="00371BB9"/>
    <w:rsid w:val="00384A08"/>
    <w:rsid w:val="00385AAF"/>
    <w:rsid w:val="0038689E"/>
    <w:rsid w:val="003A2F46"/>
    <w:rsid w:val="003B4607"/>
    <w:rsid w:val="003C16C6"/>
    <w:rsid w:val="003C1D56"/>
    <w:rsid w:val="003D43C7"/>
    <w:rsid w:val="00406521"/>
    <w:rsid w:val="00406949"/>
    <w:rsid w:val="00411BDC"/>
    <w:rsid w:val="004149A7"/>
    <w:rsid w:val="00417F37"/>
    <w:rsid w:val="004312A7"/>
    <w:rsid w:val="00432473"/>
    <w:rsid w:val="0043385A"/>
    <w:rsid w:val="00436689"/>
    <w:rsid w:val="00440025"/>
    <w:rsid w:val="00440A6A"/>
    <w:rsid w:val="004465B2"/>
    <w:rsid w:val="00450D3C"/>
    <w:rsid w:val="004541D3"/>
    <w:rsid w:val="00456650"/>
    <w:rsid w:val="00462F56"/>
    <w:rsid w:val="00463622"/>
    <w:rsid w:val="004648EE"/>
    <w:rsid w:val="00483B51"/>
    <w:rsid w:val="00487837"/>
    <w:rsid w:val="004A4CB9"/>
    <w:rsid w:val="004A53C2"/>
    <w:rsid w:val="004F1736"/>
    <w:rsid w:val="004F44F3"/>
    <w:rsid w:val="004F59D6"/>
    <w:rsid w:val="00523354"/>
    <w:rsid w:val="00531379"/>
    <w:rsid w:val="005325F5"/>
    <w:rsid w:val="00547A36"/>
    <w:rsid w:val="005567E7"/>
    <w:rsid w:val="00561B68"/>
    <w:rsid w:val="00562038"/>
    <w:rsid w:val="005641A4"/>
    <w:rsid w:val="005742EE"/>
    <w:rsid w:val="00582ADD"/>
    <w:rsid w:val="00591A81"/>
    <w:rsid w:val="00592E9B"/>
    <w:rsid w:val="005A0B1B"/>
    <w:rsid w:val="005C0CD6"/>
    <w:rsid w:val="005C1674"/>
    <w:rsid w:val="005D1A74"/>
    <w:rsid w:val="005D355A"/>
    <w:rsid w:val="005D35D0"/>
    <w:rsid w:val="005D5EEC"/>
    <w:rsid w:val="005D663E"/>
    <w:rsid w:val="005E161E"/>
    <w:rsid w:val="005F4D05"/>
    <w:rsid w:val="00605EC2"/>
    <w:rsid w:val="006102C2"/>
    <w:rsid w:val="00617A63"/>
    <w:rsid w:val="00666B65"/>
    <w:rsid w:val="0066793A"/>
    <w:rsid w:val="00671D5A"/>
    <w:rsid w:val="006765B1"/>
    <w:rsid w:val="00682832"/>
    <w:rsid w:val="006A0462"/>
    <w:rsid w:val="006A372C"/>
    <w:rsid w:val="006C418C"/>
    <w:rsid w:val="006D1DD2"/>
    <w:rsid w:val="006E0C1D"/>
    <w:rsid w:val="006E6F4E"/>
    <w:rsid w:val="006E7A41"/>
    <w:rsid w:val="006F0AC0"/>
    <w:rsid w:val="006F55AB"/>
    <w:rsid w:val="006F7EBE"/>
    <w:rsid w:val="00725CF6"/>
    <w:rsid w:val="00726EAF"/>
    <w:rsid w:val="00736ED5"/>
    <w:rsid w:val="00737CC4"/>
    <w:rsid w:val="007454D7"/>
    <w:rsid w:val="00756229"/>
    <w:rsid w:val="00756583"/>
    <w:rsid w:val="0076442A"/>
    <w:rsid w:val="0077114A"/>
    <w:rsid w:val="00782498"/>
    <w:rsid w:val="00793BEC"/>
    <w:rsid w:val="007942F7"/>
    <w:rsid w:val="00796AB0"/>
    <w:rsid w:val="00797216"/>
    <w:rsid w:val="007C0CD1"/>
    <w:rsid w:val="007C49E0"/>
    <w:rsid w:val="007E136B"/>
    <w:rsid w:val="007E7877"/>
    <w:rsid w:val="007F1491"/>
    <w:rsid w:val="007F2483"/>
    <w:rsid w:val="00802C6C"/>
    <w:rsid w:val="00816A08"/>
    <w:rsid w:val="00824644"/>
    <w:rsid w:val="00835188"/>
    <w:rsid w:val="00841C8E"/>
    <w:rsid w:val="008461F5"/>
    <w:rsid w:val="008758A5"/>
    <w:rsid w:val="0088140E"/>
    <w:rsid w:val="00886ADF"/>
    <w:rsid w:val="0089325D"/>
    <w:rsid w:val="00894877"/>
    <w:rsid w:val="008B6B7E"/>
    <w:rsid w:val="008C5F94"/>
    <w:rsid w:val="008E0C81"/>
    <w:rsid w:val="008E2D33"/>
    <w:rsid w:val="008E623B"/>
    <w:rsid w:val="008F1B4E"/>
    <w:rsid w:val="009354AA"/>
    <w:rsid w:val="009527F1"/>
    <w:rsid w:val="00954B81"/>
    <w:rsid w:val="00957C63"/>
    <w:rsid w:val="00986997"/>
    <w:rsid w:val="009A4984"/>
    <w:rsid w:val="009B27FF"/>
    <w:rsid w:val="009D1038"/>
    <w:rsid w:val="009E2682"/>
    <w:rsid w:val="009E5563"/>
    <w:rsid w:val="009E55C8"/>
    <w:rsid w:val="009E6BAE"/>
    <w:rsid w:val="009F104B"/>
    <w:rsid w:val="009F75EB"/>
    <w:rsid w:val="00A036D6"/>
    <w:rsid w:val="00A05AAF"/>
    <w:rsid w:val="00A12EEE"/>
    <w:rsid w:val="00A22F05"/>
    <w:rsid w:val="00A306AB"/>
    <w:rsid w:val="00A31F3D"/>
    <w:rsid w:val="00A34DBA"/>
    <w:rsid w:val="00A81AB8"/>
    <w:rsid w:val="00A93830"/>
    <w:rsid w:val="00A969CD"/>
    <w:rsid w:val="00AA3602"/>
    <w:rsid w:val="00AA7C7D"/>
    <w:rsid w:val="00AC6F52"/>
    <w:rsid w:val="00AD410E"/>
    <w:rsid w:val="00AF4542"/>
    <w:rsid w:val="00B0060C"/>
    <w:rsid w:val="00B01A8A"/>
    <w:rsid w:val="00B02873"/>
    <w:rsid w:val="00B05978"/>
    <w:rsid w:val="00B0623E"/>
    <w:rsid w:val="00B24006"/>
    <w:rsid w:val="00B262DA"/>
    <w:rsid w:val="00B35CDF"/>
    <w:rsid w:val="00B46E79"/>
    <w:rsid w:val="00B50220"/>
    <w:rsid w:val="00B70C26"/>
    <w:rsid w:val="00B72E65"/>
    <w:rsid w:val="00B81262"/>
    <w:rsid w:val="00B87A6A"/>
    <w:rsid w:val="00B91F70"/>
    <w:rsid w:val="00B9548C"/>
    <w:rsid w:val="00BB55AA"/>
    <w:rsid w:val="00BB6E7E"/>
    <w:rsid w:val="00BC2779"/>
    <w:rsid w:val="00BD131A"/>
    <w:rsid w:val="00BE4E3F"/>
    <w:rsid w:val="00BE4EA3"/>
    <w:rsid w:val="00BF18FD"/>
    <w:rsid w:val="00BF34A5"/>
    <w:rsid w:val="00BF7894"/>
    <w:rsid w:val="00C011B8"/>
    <w:rsid w:val="00C02759"/>
    <w:rsid w:val="00C02ADC"/>
    <w:rsid w:val="00C1139A"/>
    <w:rsid w:val="00C13F3B"/>
    <w:rsid w:val="00C16AB4"/>
    <w:rsid w:val="00C2295D"/>
    <w:rsid w:val="00C3616E"/>
    <w:rsid w:val="00C417FA"/>
    <w:rsid w:val="00C4323C"/>
    <w:rsid w:val="00C51A79"/>
    <w:rsid w:val="00C52C7A"/>
    <w:rsid w:val="00C52EA6"/>
    <w:rsid w:val="00C5367D"/>
    <w:rsid w:val="00C75622"/>
    <w:rsid w:val="00C829D4"/>
    <w:rsid w:val="00C865BF"/>
    <w:rsid w:val="00C87DB5"/>
    <w:rsid w:val="00C90D21"/>
    <w:rsid w:val="00C97074"/>
    <w:rsid w:val="00CA1B1F"/>
    <w:rsid w:val="00CB27A3"/>
    <w:rsid w:val="00CD4F25"/>
    <w:rsid w:val="00CD6927"/>
    <w:rsid w:val="00CE03EE"/>
    <w:rsid w:val="00CE0BB4"/>
    <w:rsid w:val="00CE19DF"/>
    <w:rsid w:val="00CE24AA"/>
    <w:rsid w:val="00CF659A"/>
    <w:rsid w:val="00D047B8"/>
    <w:rsid w:val="00D066DA"/>
    <w:rsid w:val="00D072D1"/>
    <w:rsid w:val="00D13687"/>
    <w:rsid w:val="00D212AC"/>
    <w:rsid w:val="00D25AEF"/>
    <w:rsid w:val="00D27C51"/>
    <w:rsid w:val="00D3511B"/>
    <w:rsid w:val="00D44285"/>
    <w:rsid w:val="00D447B0"/>
    <w:rsid w:val="00D51CA7"/>
    <w:rsid w:val="00D56372"/>
    <w:rsid w:val="00D60C29"/>
    <w:rsid w:val="00D63515"/>
    <w:rsid w:val="00D65409"/>
    <w:rsid w:val="00D71334"/>
    <w:rsid w:val="00D737B0"/>
    <w:rsid w:val="00D82FA5"/>
    <w:rsid w:val="00D9242C"/>
    <w:rsid w:val="00D957F6"/>
    <w:rsid w:val="00D968CE"/>
    <w:rsid w:val="00D97032"/>
    <w:rsid w:val="00DA1554"/>
    <w:rsid w:val="00DB631D"/>
    <w:rsid w:val="00DB6658"/>
    <w:rsid w:val="00DB6667"/>
    <w:rsid w:val="00DC5E7C"/>
    <w:rsid w:val="00DD2BF6"/>
    <w:rsid w:val="00DD38B2"/>
    <w:rsid w:val="00DD711D"/>
    <w:rsid w:val="00DE58F0"/>
    <w:rsid w:val="00DF0BC5"/>
    <w:rsid w:val="00DF3600"/>
    <w:rsid w:val="00DF4F05"/>
    <w:rsid w:val="00E02A95"/>
    <w:rsid w:val="00E13890"/>
    <w:rsid w:val="00E251FC"/>
    <w:rsid w:val="00E27803"/>
    <w:rsid w:val="00E27E46"/>
    <w:rsid w:val="00E32B54"/>
    <w:rsid w:val="00E428DD"/>
    <w:rsid w:val="00E45180"/>
    <w:rsid w:val="00E453C6"/>
    <w:rsid w:val="00E72F65"/>
    <w:rsid w:val="00E83B48"/>
    <w:rsid w:val="00EA0FA7"/>
    <w:rsid w:val="00EA68F1"/>
    <w:rsid w:val="00EB637B"/>
    <w:rsid w:val="00EC2D62"/>
    <w:rsid w:val="00EC64FB"/>
    <w:rsid w:val="00ED0465"/>
    <w:rsid w:val="00ED37C3"/>
    <w:rsid w:val="00ED674B"/>
    <w:rsid w:val="00EE1892"/>
    <w:rsid w:val="00EF0404"/>
    <w:rsid w:val="00EF4E28"/>
    <w:rsid w:val="00F10234"/>
    <w:rsid w:val="00F30A76"/>
    <w:rsid w:val="00F3598B"/>
    <w:rsid w:val="00F435BF"/>
    <w:rsid w:val="00F54C69"/>
    <w:rsid w:val="00F556CA"/>
    <w:rsid w:val="00F6570A"/>
    <w:rsid w:val="00F711B8"/>
    <w:rsid w:val="00F818FF"/>
    <w:rsid w:val="00FA5C82"/>
    <w:rsid w:val="00FC17FC"/>
    <w:rsid w:val="00FC4534"/>
    <w:rsid w:val="00FC4723"/>
    <w:rsid w:val="00FC5673"/>
    <w:rsid w:val="00FC6A9C"/>
    <w:rsid w:val="00FD24B2"/>
    <w:rsid w:val="00FD3C4D"/>
    <w:rsid w:val="00FD5DCD"/>
    <w:rsid w:val="00FE1817"/>
    <w:rsid w:val="00FE2CAE"/>
    <w:rsid w:val="00FF0A8D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72509"/>
  <w15:docId w15:val="{283DC733-8082-4CA9-8C47-1F7D767B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8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E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737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1A8A"/>
    <w:pPr>
      <w:keepNext/>
      <w:widowControl w:val="0"/>
      <w:spacing w:before="240" w:after="60" w:line="260" w:lineRule="exact"/>
      <w:outlineLvl w:val="2"/>
    </w:pPr>
    <w:rPr>
      <w:rFonts w:ascii="Calibri Light" w:hAnsi="Calibri Light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36689"/>
    <w:rPr>
      <w:rFonts w:ascii="Tahoma" w:hAnsi="Tahoma" w:cs="Tahoma"/>
      <w:sz w:val="16"/>
      <w:szCs w:val="16"/>
    </w:rPr>
  </w:style>
  <w:style w:type="character" w:styleId="a5">
    <w:name w:val="Hyperlink"/>
    <w:rsid w:val="00B46E79"/>
    <w:rPr>
      <w:color w:val="0000FF"/>
      <w:u w:val="single"/>
    </w:rPr>
  </w:style>
  <w:style w:type="paragraph" w:styleId="a6">
    <w:name w:val="header"/>
    <w:basedOn w:val="a"/>
    <w:link w:val="a7"/>
    <w:rsid w:val="00EE189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rsid w:val="00EE1892"/>
    <w:rPr>
      <w:sz w:val="24"/>
      <w:szCs w:val="24"/>
      <w:lang w:eastAsia="ru-RU"/>
    </w:rPr>
  </w:style>
  <w:style w:type="character" w:styleId="a8">
    <w:name w:val="page number"/>
    <w:rsid w:val="00EE1892"/>
  </w:style>
  <w:style w:type="paragraph" w:styleId="a9">
    <w:name w:val="footer"/>
    <w:basedOn w:val="a"/>
    <w:link w:val="aa"/>
    <w:rsid w:val="00EE189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rsid w:val="00EE1892"/>
    <w:rPr>
      <w:sz w:val="24"/>
      <w:szCs w:val="24"/>
      <w:lang w:eastAsia="ru-RU"/>
    </w:rPr>
  </w:style>
  <w:style w:type="character" w:customStyle="1" w:styleId="11">
    <w:name w:val="Неразрешенное упоминание1"/>
    <w:uiPriority w:val="99"/>
    <w:semiHidden/>
    <w:unhideWhenUsed/>
    <w:rsid w:val="00C3616E"/>
    <w:rPr>
      <w:color w:val="605E5C"/>
      <w:shd w:val="clear" w:color="auto" w:fill="E1DFDD"/>
    </w:rPr>
  </w:style>
  <w:style w:type="character" w:styleId="ab">
    <w:name w:val="FollowedHyperlink"/>
    <w:rsid w:val="00C3616E"/>
    <w:rPr>
      <w:color w:val="954F72"/>
      <w:u w:val="single"/>
    </w:rPr>
  </w:style>
  <w:style w:type="paragraph" w:styleId="ac">
    <w:name w:val="List Paragraph"/>
    <w:basedOn w:val="a"/>
    <w:uiPriority w:val="63"/>
    <w:qFormat/>
    <w:rsid w:val="00084E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E10"/>
    <w:rPr>
      <w:b/>
      <w:bCs/>
      <w:kern w:val="36"/>
      <w:sz w:val="48"/>
      <w:szCs w:val="48"/>
    </w:rPr>
  </w:style>
  <w:style w:type="character" w:styleId="ad">
    <w:name w:val="annotation reference"/>
    <w:basedOn w:val="a0"/>
    <w:rsid w:val="00C97074"/>
    <w:rPr>
      <w:sz w:val="16"/>
      <w:szCs w:val="16"/>
    </w:rPr>
  </w:style>
  <w:style w:type="paragraph" w:styleId="ae">
    <w:name w:val="annotation text"/>
    <w:basedOn w:val="a"/>
    <w:link w:val="af"/>
    <w:rsid w:val="00C970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97074"/>
    <w:rPr>
      <w:lang w:val="ru-RU"/>
    </w:rPr>
  </w:style>
  <w:style w:type="paragraph" w:styleId="af0">
    <w:name w:val="annotation subject"/>
    <w:basedOn w:val="ae"/>
    <w:next w:val="ae"/>
    <w:link w:val="af1"/>
    <w:rsid w:val="00C97074"/>
    <w:rPr>
      <w:b/>
      <w:bCs/>
    </w:rPr>
  </w:style>
  <w:style w:type="character" w:customStyle="1" w:styleId="af1">
    <w:name w:val="Тема примечания Знак"/>
    <w:basedOn w:val="af"/>
    <w:link w:val="af0"/>
    <w:rsid w:val="00C97074"/>
    <w:rPr>
      <w:b/>
      <w:bCs/>
      <w:lang w:val="ru-RU"/>
    </w:rPr>
  </w:style>
  <w:style w:type="character" w:customStyle="1" w:styleId="s0">
    <w:name w:val="s0"/>
    <w:rsid w:val="00CE03EE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Body Text Indent"/>
    <w:basedOn w:val="a"/>
    <w:link w:val="af3"/>
    <w:uiPriority w:val="99"/>
    <w:rsid w:val="00894877"/>
    <w:pPr>
      <w:ind w:firstLine="540"/>
      <w:jc w:val="both"/>
    </w:pPr>
    <w:rPr>
      <w:rFonts w:eastAsia="MS Minch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94877"/>
    <w:rPr>
      <w:rFonts w:eastAsia="MS Mincho"/>
      <w:sz w:val="22"/>
      <w:szCs w:val="22"/>
      <w:lang w:val="ru-RU"/>
    </w:rPr>
  </w:style>
  <w:style w:type="paragraph" w:customStyle="1" w:styleId="12">
    <w:name w:val="Стиль1"/>
    <w:basedOn w:val="a"/>
    <w:qFormat/>
    <w:rsid w:val="001F399B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01A8A"/>
    <w:rPr>
      <w:rFonts w:ascii="Calibri Light" w:hAnsi="Calibri Light"/>
      <w:b/>
      <w:bCs/>
      <w:sz w:val="26"/>
      <w:szCs w:val="26"/>
      <w:lang w:val="en-GB" w:eastAsia="en-US"/>
    </w:rPr>
  </w:style>
  <w:style w:type="paragraph" w:styleId="21">
    <w:name w:val="Body Text 2"/>
    <w:basedOn w:val="a"/>
    <w:link w:val="22"/>
    <w:uiPriority w:val="99"/>
    <w:unhideWhenUsed/>
    <w:rsid w:val="00B01A8A"/>
    <w:pPr>
      <w:widowControl w:val="0"/>
      <w:spacing w:after="120" w:line="480" w:lineRule="auto"/>
    </w:pPr>
    <w:rPr>
      <w:rFonts w:ascii="Arial" w:eastAsia="Calibri" w:hAnsi="Arial"/>
      <w:sz w:val="22"/>
      <w:lang w:val="en-GB" w:eastAsia="en-US"/>
    </w:rPr>
  </w:style>
  <w:style w:type="character" w:customStyle="1" w:styleId="22">
    <w:name w:val="Основной текст 2 Знак"/>
    <w:basedOn w:val="a0"/>
    <w:link w:val="21"/>
    <w:uiPriority w:val="99"/>
    <w:rsid w:val="00B01A8A"/>
    <w:rPr>
      <w:rFonts w:ascii="Arial" w:eastAsia="Calibri" w:hAnsi="Arial"/>
      <w:sz w:val="22"/>
      <w:szCs w:val="24"/>
      <w:lang w:val="en-GB" w:eastAsia="en-US"/>
    </w:rPr>
  </w:style>
  <w:style w:type="character" w:styleId="af4">
    <w:name w:val="Emphasis"/>
    <w:basedOn w:val="a0"/>
    <w:qFormat/>
    <w:rsid w:val="00CD4F25"/>
    <w:rPr>
      <w:i/>
      <w:iCs/>
    </w:rPr>
  </w:style>
  <w:style w:type="character" w:customStyle="1" w:styleId="20">
    <w:name w:val="Заголовок 2 Знак"/>
    <w:basedOn w:val="a0"/>
    <w:link w:val="2"/>
    <w:rsid w:val="00D737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547A3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5">
    <w:name w:val="Основной текст_"/>
    <w:basedOn w:val="a0"/>
    <w:link w:val="13"/>
    <w:rsid w:val="00E27E46"/>
  </w:style>
  <w:style w:type="paragraph" w:customStyle="1" w:styleId="13">
    <w:name w:val="Основной текст1"/>
    <w:basedOn w:val="a"/>
    <w:link w:val="af5"/>
    <w:rsid w:val="00E27E46"/>
    <w:pPr>
      <w:widowControl w:val="0"/>
      <w:ind w:firstLine="400"/>
    </w:pPr>
    <w:rPr>
      <w:sz w:val="20"/>
      <w:szCs w:val="20"/>
    </w:rPr>
  </w:style>
  <w:style w:type="character" w:customStyle="1" w:styleId="af6">
    <w:name w:val="Другое_"/>
    <w:basedOn w:val="a0"/>
    <w:link w:val="af7"/>
    <w:rsid w:val="000E6FE4"/>
  </w:style>
  <w:style w:type="paragraph" w:customStyle="1" w:styleId="af7">
    <w:name w:val="Другое"/>
    <w:basedOn w:val="a"/>
    <w:link w:val="af6"/>
    <w:rsid w:val="000E6FE4"/>
    <w:pPr>
      <w:widowControl w:val="0"/>
    </w:pPr>
    <w:rPr>
      <w:sz w:val="20"/>
      <w:szCs w:val="20"/>
    </w:rPr>
  </w:style>
  <w:style w:type="character" w:customStyle="1" w:styleId="23">
    <w:name w:val="Колонтитул (2)_"/>
    <w:basedOn w:val="a0"/>
    <w:link w:val="24"/>
    <w:rsid w:val="000E6FE4"/>
  </w:style>
  <w:style w:type="character" w:customStyle="1" w:styleId="31">
    <w:name w:val="Заголовок №3_"/>
    <w:basedOn w:val="a0"/>
    <w:link w:val="32"/>
    <w:rsid w:val="000E6FE4"/>
    <w:rPr>
      <w:b/>
      <w:bCs/>
      <w:color w:val="464446"/>
      <w:sz w:val="26"/>
      <w:szCs w:val="26"/>
    </w:rPr>
  </w:style>
  <w:style w:type="character" w:customStyle="1" w:styleId="25">
    <w:name w:val="Основной текст (2)_"/>
    <w:basedOn w:val="a0"/>
    <w:link w:val="26"/>
    <w:rsid w:val="000E6FE4"/>
    <w:rPr>
      <w:color w:val="605F5F"/>
      <w:sz w:val="26"/>
      <w:szCs w:val="26"/>
    </w:rPr>
  </w:style>
  <w:style w:type="paragraph" w:customStyle="1" w:styleId="24">
    <w:name w:val="Колонтитул (2)"/>
    <w:basedOn w:val="a"/>
    <w:link w:val="23"/>
    <w:rsid w:val="000E6FE4"/>
    <w:pPr>
      <w:widowControl w:val="0"/>
    </w:pPr>
    <w:rPr>
      <w:sz w:val="20"/>
      <w:szCs w:val="20"/>
    </w:rPr>
  </w:style>
  <w:style w:type="paragraph" w:customStyle="1" w:styleId="32">
    <w:name w:val="Заголовок №3"/>
    <w:basedOn w:val="a"/>
    <w:link w:val="31"/>
    <w:rsid w:val="000E6FE4"/>
    <w:pPr>
      <w:widowControl w:val="0"/>
      <w:ind w:firstLine="410"/>
      <w:outlineLvl w:val="2"/>
    </w:pPr>
    <w:rPr>
      <w:b/>
      <w:bCs/>
      <w:color w:val="464446"/>
      <w:sz w:val="26"/>
      <w:szCs w:val="26"/>
    </w:rPr>
  </w:style>
  <w:style w:type="paragraph" w:customStyle="1" w:styleId="26">
    <w:name w:val="Основной текст (2)"/>
    <w:basedOn w:val="a"/>
    <w:link w:val="25"/>
    <w:rsid w:val="000E6FE4"/>
    <w:pPr>
      <w:widowControl w:val="0"/>
      <w:spacing w:line="259" w:lineRule="auto"/>
      <w:ind w:left="200" w:firstLine="580"/>
    </w:pPr>
    <w:rPr>
      <w:color w:val="605F5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E896-BC24-4B26-A26A-3BD34DFE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Силлабус Проектирование программных</vt:lpstr>
    </vt:vector>
  </TitlesOfParts>
  <Company>kbtu</Company>
  <LinksUpToDate>false</LinksUpToDate>
  <CharactersWithSpaces>19204</CharactersWithSpaces>
  <SharedDoc>false</SharedDoc>
  <HLinks>
    <vt:vector size="42" baseType="variant">
      <vt:variant>
        <vt:i4>5767211</vt:i4>
      </vt:variant>
      <vt:variant>
        <vt:i4>18</vt:i4>
      </vt:variant>
      <vt:variant>
        <vt:i4>0</vt:i4>
      </vt:variant>
      <vt:variant>
        <vt:i4>5</vt:i4>
      </vt:variant>
      <vt:variant>
        <vt:lpwstr>mailto:r.iskakov@satbayev.university</vt:lpwstr>
      </vt:variant>
      <vt:variant>
        <vt:lpwstr/>
      </vt:variant>
      <vt:variant>
        <vt:i4>4587569</vt:i4>
      </vt:variant>
      <vt:variant>
        <vt:i4>15</vt:i4>
      </vt:variant>
      <vt:variant>
        <vt:i4>0</vt:i4>
      </vt:variant>
      <vt:variant>
        <vt:i4>5</vt:i4>
      </vt:variant>
      <vt:variant>
        <vt:lpwstr>mailto:rm.iskakov@gmail.com</vt:lpwstr>
      </vt:variant>
      <vt:variant>
        <vt:lpwstr/>
      </vt:variant>
      <vt:variant>
        <vt:i4>5963856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https://www.instagram.com/rinatiskak/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https://t.me/RinaIskak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https://vk.com/rinatiskakov</vt:lpwstr>
      </vt:variant>
      <vt:variant>
        <vt:lpwstr/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https://www.facebook.com/rinat.iskakov.359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https://teams.microsoft.com/l/team/19%3aedeed4be535741c7aeb1efe626ec2f8d%40thread.tacv2/conversations?groupId=4d045268-b978-44ce-bf76-2aec2423bb69&amp;tenantId=49cc33db-453b-4ada-aaee-63c5dcd64f9c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 Проектирование программных</dc:title>
  <dc:subject/>
  <dc:creator>i.moskalyova</dc:creator>
  <cp:keywords/>
  <dc:description/>
  <cp:lastModifiedBy>Alibek Khabiyev</cp:lastModifiedBy>
  <cp:revision>2</cp:revision>
  <cp:lastPrinted>2021-08-19T09:31:00Z</cp:lastPrinted>
  <dcterms:created xsi:type="dcterms:W3CDTF">2022-11-10T03:55:00Z</dcterms:created>
  <dcterms:modified xsi:type="dcterms:W3CDTF">2022-11-10T03:55:00Z</dcterms:modified>
</cp:coreProperties>
</file>