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A8DFA3" w14:textId="3E43503D" w:rsidR="008F7774" w:rsidRPr="008F7774" w:rsidRDefault="00935548" w:rsidP="008F7774">
      <w:pPr>
        <w:shd w:val="clear" w:color="auto" w:fill="FFFFFF"/>
        <w:spacing w:before="100" w:beforeAutospacing="1" w:after="100" w:afterAutospacing="1" w:line="240" w:lineRule="auto"/>
        <w:textAlignment w:val="bottom"/>
        <w:outlineLvl w:val="0"/>
        <w:rPr>
          <w:rFonts w:ascii="Segoe UI" w:eastAsia="Times New Roman" w:hAnsi="Segoe UI" w:cs="Segoe UI"/>
          <w:b/>
          <w:bCs/>
          <w:color w:val="252424"/>
          <w:kern w:val="36"/>
          <w:sz w:val="48"/>
          <w:szCs w:val="48"/>
          <w:lang w:eastAsia="ru-RU"/>
        </w:rPr>
      </w:pPr>
      <w:proofErr w:type="spellStart"/>
      <w:r>
        <w:rPr>
          <w:rFonts w:ascii="Segoe UI" w:eastAsia="Times New Roman" w:hAnsi="Segoe UI" w:cs="Segoe UI"/>
          <w:b/>
          <w:bCs/>
          <w:color w:val="252424"/>
          <w:kern w:val="36"/>
          <w:sz w:val="48"/>
          <w:szCs w:val="48"/>
          <w:lang w:eastAsia="ru-RU"/>
        </w:rPr>
        <w:t>Клаузура</w:t>
      </w:r>
      <w:proofErr w:type="spellEnd"/>
      <w:r>
        <w:rPr>
          <w:rFonts w:ascii="Segoe UI" w:eastAsia="Times New Roman" w:hAnsi="Segoe UI" w:cs="Segoe UI"/>
          <w:b/>
          <w:bCs/>
          <w:color w:val="252424"/>
          <w:kern w:val="36"/>
          <w:sz w:val="48"/>
          <w:szCs w:val="48"/>
          <w:lang w:eastAsia="ru-RU"/>
        </w:rPr>
        <w:t xml:space="preserve"> на образ</w:t>
      </w:r>
    </w:p>
    <w:p w14:paraId="42C90186" w14:textId="77777777" w:rsidR="008F7774" w:rsidRPr="008F7774" w:rsidRDefault="008F7774" w:rsidP="008F7774">
      <w:pPr>
        <w:shd w:val="clear" w:color="auto" w:fill="FFFFFF"/>
        <w:spacing w:after="0" w:line="240" w:lineRule="auto"/>
        <w:textAlignment w:val="baseline"/>
        <w:outlineLvl w:val="1"/>
        <w:rPr>
          <w:rFonts w:ascii="inherit" w:eastAsia="Times New Roman" w:hAnsi="inherit" w:cs="Segoe UI"/>
          <w:b/>
          <w:bCs/>
          <w:color w:val="252424"/>
          <w:sz w:val="36"/>
          <w:szCs w:val="36"/>
          <w:lang w:eastAsia="ru-RU"/>
        </w:rPr>
      </w:pPr>
      <w:r w:rsidRPr="008F7774">
        <w:rPr>
          <w:rFonts w:ascii="inherit" w:eastAsia="Times New Roman" w:hAnsi="inherit" w:cs="Segoe UI"/>
          <w:b/>
          <w:bCs/>
          <w:color w:val="252424"/>
          <w:sz w:val="36"/>
          <w:szCs w:val="36"/>
          <w:lang w:eastAsia="ru-RU"/>
        </w:rPr>
        <w:t>Инструкции</w:t>
      </w:r>
    </w:p>
    <w:p w14:paraId="69B5A887" w14:textId="77777777" w:rsidR="008F7774" w:rsidRDefault="008F7774" w:rsidP="008F7774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252424"/>
          <w:sz w:val="21"/>
          <w:szCs w:val="21"/>
          <w:lang w:eastAsia="ru-RU"/>
        </w:rPr>
      </w:pPr>
    </w:p>
    <w:p w14:paraId="344C447A" w14:textId="5F419E73" w:rsidR="008F7774" w:rsidRPr="008F7774" w:rsidRDefault="008F7774" w:rsidP="008F7774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252424"/>
          <w:sz w:val="21"/>
          <w:szCs w:val="21"/>
          <w:lang w:eastAsia="ru-RU"/>
        </w:rPr>
      </w:pPr>
      <w:r w:rsidRPr="008F7774">
        <w:rPr>
          <w:rFonts w:ascii="inherit" w:eastAsia="Times New Roman" w:hAnsi="inherit" w:cs="Segoe UI"/>
          <w:color w:val="252424"/>
          <w:sz w:val="21"/>
          <w:szCs w:val="21"/>
          <w:lang w:eastAsia="ru-RU"/>
        </w:rPr>
        <w:t xml:space="preserve">Целью задания является формирование оригинального </w:t>
      </w:r>
      <w:r w:rsidR="00935548">
        <w:rPr>
          <w:rFonts w:ascii="inherit" w:eastAsia="Times New Roman" w:hAnsi="inherit" w:cs="Segoe UI"/>
          <w:color w:val="252424"/>
          <w:sz w:val="21"/>
          <w:szCs w:val="21"/>
          <w:lang w:eastAsia="ru-RU"/>
        </w:rPr>
        <w:t xml:space="preserve">образа </w:t>
      </w:r>
      <w:r w:rsidRPr="008F7774">
        <w:rPr>
          <w:rFonts w:ascii="inherit" w:eastAsia="Times New Roman" w:hAnsi="inherit" w:cs="Segoe UI"/>
          <w:color w:val="252424"/>
          <w:sz w:val="21"/>
          <w:szCs w:val="21"/>
          <w:lang w:eastAsia="ru-RU"/>
        </w:rPr>
        <w:t>объекта</w:t>
      </w:r>
      <w:r w:rsidR="00935548">
        <w:rPr>
          <w:rFonts w:ascii="inherit" w:eastAsia="Times New Roman" w:hAnsi="inherit" w:cs="Segoe UI"/>
          <w:color w:val="252424"/>
          <w:sz w:val="21"/>
          <w:szCs w:val="21"/>
          <w:lang w:eastAsia="ru-RU"/>
        </w:rPr>
        <w:t>, основанного на концепции и схеме функционального зонирования</w:t>
      </w:r>
      <w:r w:rsidRPr="008F7774">
        <w:rPr>
          <w:rFonts w:ascii="inherit" w:eastAsia="Times New Roman" w:hAnsi="inherit" w:cs="Segoe UI"/>
          <w:color w:val="252424"/>
          <w:sz w:val="21"/>
          <w:szCs w:val="21"/>
          <w:lang w:eastAsia="ru-RU"/>
        </w:rPr>
        <w:t>.</w:t>
      </w:r>
    </w:p>
    <w:p w14:paraId="5868A702" w14:textId="1D590FD1" w:rsidR="008F7774" w:rsidRDefault="008F7774" w:rsidP="008F7774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252424"/>
          <w:sz w:val="21"/>
          <w:szCs w:val="21"/>
          <w:lang w:eastAsia="ru-RU"/>
        </w:rPr>
      </w:pPr>
    </w:p>
    <w:p w14:paraId="7CC07D58" w14:textId="7B074C5E" w:rsidR="00D27849" w:rsidRDefault="00D27849" w:rsidP="008F7774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252424"/>
          <w:sz w:val="21"/>
          <w:szCs w:val="21"/>
          <w:lang w:eastAsia="ru-RU"/>
        </w:rPr>
      </w:pPr>
      <w:r>
        <w:rPr>
          <w:rFonts w:ascii="inherit" w:eastAsia="Times New Roman" w:hAnsi="inherit" w:cs="Segoe UI"/>
          <w:color w:val="252424"/>
          <w:sz w:val="21"/>
          <w:szCs w:val="21"/>
          <w:lang w:eastAsia="ru-RU"/>
        </w:rPr>
        <w:t>Вводная часть работы – наброски на формате А5-А4, в целом соответствующие требованиям основной работы, но в меньшей степени проработки и в более свободной манере. Минимальное количество набросков – 3.</w:t>
      </w:r>
      <w:r w:rsidR="007A1AC7">
        <w:rPr>
          <w:rFonts w:ascii="inherit" w:eastAsia="Times New Roman" w:hAnsi="inherit" w:cs="Segoe UI"/>
          <w:color w:val="252424"/>
          <w:sz w:val="21"/>
          <w:szCs w:val="21"/>
          <w:lang w:eastAsia="ru-RU"/>
        </w:rPr>
        <w:t xml:space="preserve"> Рекомендуемое время выполнения – 1-2 часа.</w:t>
      </w:r>
    </w:p>
    <w:p w14:paraId="27D76D88" w14:textId="77777777" w:rsidR="00D27849" w:rsidRDefault="00D27849" w:rsidP="008F7774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252424"/>
          <w:sz w:val="21"/>
          <w:szCs w:val="21"/>
          <w:lang w:eastAsia="ru-RU"/>
        </w:rPr>
      </w:pPr>
    </w:p>
    <w:p w14:paraId="13B62A98" w14:textId="78350034" w:rsidR="00935548" w:rsidRDefault="00935548" w:rsidP="008F777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52424"/>
          <w:sz w:val="21"/>
          <w:szCs w:val="21"/>
          <w:lang w:eastAsia="ru-RU"/>
        </w:rPr>
      </w:pPr>
      <w:r>
        <w:rPr>
          <w:rFonts w:ascii="Segoe UI" w:eastAsia="Times New Roman" w:hAnsi="Segoe UI" w:cs="Segoe UI"/>
          <w:color w:val="252424"/>
          <w:sz w:val="21"/>
          <w:szCs w:val="21"/>
          <w:lang w:eastAsia="ru-RU"/>
        </w:rPr>
        <w:t>Основная часть работы – модель</w:t>
      </w:r>
      <w:r w:rsidR="00D27849">
        <w:rPr>
          <w:rFonts w:ascii="Segoe UI" w:eastAsia="Times New Roman" w:hAnsi="Segoe UI" w:cs="Segoe UI"/>
          <w:color w:val="252424"/>
          <w:sz w:val="21"/>
          <w:szCs w:val="21"/>
          <w:lang w:eastAsia="ru-RU"/>
        </w:rPr>
        <w:t xml:space="preserve"> (компьютерная или макет)</w:t>
      </w:r>
      <w:r>
        <w:rPr>
          <w:rFonts w:ascii="Segoe UI" w:eastAsia="Times New Roman" w:hAnsi="Segoe UI" w:cs="Segoe UI"/>
          <w:color w:val="252424"/>
          <w:sz w:val="21"/>
          <w:szCs w:val="21"/>
          <w:lang w:eastAsia="ru-RU"/>
        </w:rPr>
        <w:t>, перспективное или аксонометрическое изображение. Она должна соответствовать следующим требованиям:</w:t>
      </w:r>
    </w:p>
    <w:p w14:paraId="65811588" w14:textId="77777777" w:rsidR="00935548" w:rsidRDefault="00935548" w:rsidP="008F777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52424"/>
          <w:sz w:val="21"/>
          <w:szCs w:val="21"/>
          <w:lang w:eastAsia="ru-RU"/>
        </w:rPr>
      </w:pPr>
    </w:p>
    <w:p w14:paraId="1379493B" w14:textId="0757779B" w:rsidR="00935548" w:rsidRPr="00935548" w:rsidRDefault="00935548" w:rsidP="0093554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52424"/>
          <w:sz w:val="21"/>
          <w:szCs w:val="21"/>
          <w:lang w:eastAsia="ru-RU"/>
        </w:rPr>
      </w:pPr>
      <w:r w:rsidRPr="00935548">
        <w:rPr>
          <w:rFonts w:ascii="Segoe UI" w:eastAsia="Times New Roman" w:hAnsi="Segoe UI" w:cs="Segoe UI"/>
          <w:color w:val="252424"/>
          <w:sz w:val="21"/>
          <w:szCs w:val="21"/>
          <w:lang w:eastAsia="ru-RU"/>
        </w:rPr>
        <w:t xml:space="preserve">Наглядно </w:t>
      </w:r>
      <w:r>
        <w:rPr>
          <w:rFonts w:ascii="Segoe UI" w:eastAsia="Times New Roman" w:hAnsi="Segoe UI" w:cs="Segoe UI"/>
          <w:color w:val="252424"/>
          <w:sz w:val="21"/>
          <w:szCs w:val="21"/>
          <w:lang w:eastAsia="ru-RU"/>
        </w:rPr>
        <w:t>соответствовать</w:t>
      </w:r>
      <w:r w:rsidRPr="00935548">
        <w:rPr>
          <w:rFonts w:ascii="Segoe UI" w:eastAsia="Times New Roman" w:hAnsi="Segoe UI" w:cs="Segoe UI"/>
          <w:color w:val="252424"/>
          <w:sz w:val="21"/>
          <w:szCs w:val="21"/>
          <w:lang w:eastAsia="ru-RU"/>
        </w:rPr>
        <w:t xml:space="preserve"> больш</w:t>
      </w:r>
      <w:r>
        <w:rPr>
          <w:rFonts w:ascii="Segoe UI" w:eastAsia="Times New Roman" w:hAnsi="Segoe UI" w:cs="Segoe UI"/>
          <w:color w:val="252424"/>
          <w:sz w:val="21"/>
          <w:szCs w:val="21"/>
          <w:lang w:eastAsia="ru-RU"/>
        </w:rPr>
        <w:t>ей</w:t>
      </w:r>
      <w:r w:rsidRPr="00935548">
        <w:rPr>
          <w:rFonts w:ascii="Segoe UI" w:eastAsia="Times New Roman" w:hAnsi="Segoe UI" w:cs="Segoe UI"/>
          <w:color w:val="252424"/>
          <w:sz w:val="21"/>
          <w:szCs w:val="21"/>
          <w:lang w:eastAsia="ru-RU"/>
        </w:rPr>
        <w:t xml:space="preserve"> част</w:t>
      </w:r>
      <w:r>
        <w:rPr>
          <w:rFonts w:ascii="Segoe UI" w:eastAsia="Times New Roman" w:hAnsi="Segoe UI" w:cs="Segoe UI"/>
          <w:color w:val="252424"/>
          <w:sz w:val="21"/>
          <w:szCs w:val="21"/>
          <w:lang w:eastAsia="ru-RU"/>
        </w:rPr>
        <w:t>и</w:t>
      </w:r>
      <w:r w:rsidRPr="00935548">
        <w:rPr>
          <w:rFonts w:ascii="Segoe UI" w:eastAsia="Times New Roman" w:hAnsi="Segoe UI" w:cs="Segoe UI"/>
          <w:color w:val="252424"/>
          <w:sz w:val="21"/>
          <w:szCs w:val="21"/>
          <w:lang w:eastAsia="ru-RU"/>
        </w:rPr>
        <w:t xml:space="preserve"> решений концептуальной схемы</w:t>
      </w:r>
    </w:p>
    <w:p w14:paraId="25B886A6" w14:textId="5F057921" w:rsidR="00935548" w:rsidRDefault="00935548" w:rsidP="00D46F1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52424"/>
          <w:sz w:val="21"/>
          <w:szCs w:val="21"/>
          <w:lang w:eastAsia="ru-RU"/>
        </w:rPr>
      </w:pPr>
      <w:r w:rsidRPr="00935548">
        <w:rPr>
          <w:rFonts w:ascii="Segoe UI" w:eastAsia="Times New Roman" w:hAnsi="Segoe UI" w:cs="Segoe UI"/>
          <w:color w:val="252424"/>
          <w:sz w:val="21"/>
          <w:szCs w:val="21"/>
          <w:lang w:eastAsia="ru-RU"/>
        </w:rPr>
        <w:t xml:space="preserve">Отражать основное функциональное назначение объекта, а также функции его основных блоков помещений </w:t>
      </w:r>
    </w:p>
    <w:p w14:paraId="202F15C8" w14:textId="2F4C261B" w:rsidR="00935548" w:rsidRDefault="00D27849" w:rsidP="00D46F1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52424"/>
          <w:sz w:val="21"/>
          <w:szCs w:val="21"/>
          <w:lang w:eastAsia="ru-RU"/>
        </w:rPr>
      </w:pPr>
      <w:r>
        <w:rPr>
          <w:rFonts w:ascii="Segoe UI" w:eastAsia="Times New Roman" w:hAnsi="Segoe UI" w:cs="Segoe UI"/>
          <w:color w:val="252424"/>
          <w:sz w:val="21"/>
          <w:szCs w:val="21"/>
          <w:lang w:eastAsia="ru-RU"/>
        </w:rPr>
        <w:t>Иметь оригинальное, выразительное решение с проработкой деталей</w:t>
      </w:r>
    </w:p>
    <w:p w14:paraId="175E9348" w14:textId="07D70AC3" w:rsidR="00D27849" w:rsidRDefault="00D27849" w:rsidP="00D46F1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52424"/>
          <w:sz w:val="21"/>
          <w:szCs w:val="21"/>
          <w:lang w:eastAsia="ru-RU"/>
        </w:rPr>
      </w:pPr>
      <w:r>
        <w:rPr>
          <w:rFonts w:ascii="Segoe UI" w:eastAsia="Times New Roman" w:hAnsi="Segoe UI" w:cs="Segoe UI"/>
          <w:color w:val="252424"/>
          <w:sz w:val="21"/>
          <w:szCs w:val="21"/>
          <w:lang w:eastAsia="ru-RU"/>
        </w:rPr>
        <w:t>Иметь допустимые пропорции и масштаб</w:t>
      </w:r>
    </w:p>
    <w:p w14:paraId="5FC4810E" w14:textId="237C05F8" w:rsidR="00D27849" w:rsidRDefault="00D27849" w:rsidP="00D2784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52424"/>
          <w:sz w:val="21"/>
          <w:szCs w:val="21"/>
          <w:lang w:eastAsia="ru-RU"/>
        </w:rPr>
      </w:pPr>
    </w:p>
    <w:p w14:paraId="5C25BC58" w14:textId="5F0C40E6" w:rsidR="00D27849" w:rsidRDefault="00D27849" w:rsidP="00D2784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52424"/>
          <w:sz w:val="21"/>
          <w:szCs w:val="21"/>
          <w:lang w:eastAsia="ru-RU"/>
        </w:rPr>
      </w:pPr>
      <w:r>
        <w:rPr>
          <w:rFonts w:ascii="Segoe UI" w:eastAsia="Times New Roman" w:hAnsi="Segoe UI" w:cs="Segoe UI"/>
          <w:color w:val="252424"/>
          <w:sz w:val="21"/>
          <w:szCs w:val="21"/>
          <w:lang w:eastAsia="ru-RU"/>
        </w:rPr>
        <w:t>Работа должна быть выполнена на формате не менее А3 или иметь соответствующую детализацию (если выполнена на компьютере). Для оформления необходимо использовать антураж и стаффаж. Кроме основного изображения можно использовать отдельные проекции или узлы в качестве поясняющего материала.</w:t>
      </w:r>
      <w:r w:rsidR="007A1AC7">
        <w:rPr>
          <w:rFonts w:ascii="Segoe UI" w:eastAsia="Times New Roman" w:hAnsi="Segoe UI" w:cs="Segoe UI"/>
          <w:color w:val="252424"/>
          <w:sz w:val="21"/>
          <w:szCs w:val="21"/>
          <w:lang w:eastAsia="ru-RU"/>
        </w:rPr>
        <w:t xml:space="preserve"> Рекомендуемое время выполнения – 4-5 часов.</w:t>
      </w:r>
    </w:p>
    <w:p w14:paraId="488CE7DF" w14:textId="60A84282" w:rsidR="00D27849" w:rsidRDefault="00D27849" w:rsidP="00D2784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52424"/>
          <w:sz w:val="21"/>
          <w:szCs w:val="21"/>
          <w:lang w:eastAsia="ru-RU"/>
        </w:rPr>
      </w:pPr>
    </w:p>
    <w:p w14:paraId="419363D2" w14:textId="33124408" w:rsidR="008F7774" w:rsidRPr="008F7774" w:rsidRDefault="008F7774" w:rsidP="008F777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52424"/>
          <w:sz w:val="21"/>
          <w:szCs w:val="21"/>
          <w:lang w:eastAsia="ru-RU"/>
        </w:rPr>
      </w:pPr>
      <w:r w:rsidRPr="008F7774">
        <w:rPr>
          <w:rFonts w:ascii="Segoe UI" w:eastAsia="Times New Roman" w:hAnsi="Segoe UI" w:cs="Segoe UI"/>
          <w:color w:val="252424"/>
          <w:sz w:val="21"/>
          <w:szCs w:val="21"/>
          <w:lang w:eastAsia="ru-RU"/>
        </w:rPr>
        <w:t>Оценивается:</w:t>
      </w:r>
    </w:p>
    <w:p w14:paraId="4E6939EB" w14:textId="38E76C08" w:rsidR="008F7774" w:rsidRPr="008F7774" w:rsidRDefault="008F7774" w:rsidP="008F77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52424"/>
          <w:sz w:val="21"/>
          <w:szCs w:val="21"/>
          <w:lang w:eastAsia="ru-RU"/>
        </w:rPr>
      </w:pPr>
      <w:r w:rsidRPr="008F7774">
        <w:rPr>
          <w:rFonts w:ascii="Segoe UI" w:eastAsia="Times New Roman" w:hAnsi="Segoe UI" w:cs="Segoe UI"/>
          <w:color w:val="252424"/>
          <w:sz w:val="21"/>
          <w:szCs w:val="21"/>
          <w:lang w:eastAsia="ru-RU"/>
        </w:rPr>
        <w:t>Оригинальность</w:t>
      </w:r>
      <w:r w:rsidR="007A1AC7">
        <w:rPr>
          <w:rFonts w:ascii="Segoe UI" w:eastAsia="Times New Roman" w:hAnsi="Segoe UI" w:cs="Segoe UI"/>
          <w:color w:val="252424"/>
          <w:sz w:val="21"/>
          <w:szCs w:val="21"/>
          <w:lang w:eastAsia="ru-RU"/>
        </w:rPr>
        <w:t xml:space="preserve"> и</w:t>
      </w:r>
      <w:r w:rsidRPr="008F7774">
        <w:rPr>
          <w:rFonts w:ascii="Segoe UI" w:eastAsia="Times New Roman" w:hAnsi="Segoe UI" w:cs="Segoe UI"/>
          <w:color w:val="252424"/>
          <w:sz w:val="21"/>
          <w:szCs w:val="21"/>
          <w:lang w:eastAsia="ru-RU"/>
        </w:rPr>
        <w:t xml:space="preserve"> </w:t>
      </w:r>
      <w:r w:rsidR="007A1AC7">
        <w:rPr>
          <w:rFonts w:ascii="Segoe UI" w:eastAsia="Times New Roman" w:hAnsi="Segoe UI" w:cs="Segoe UI"/>
          <w:color w:val="252424"/>
          <w:sz w:val="21"/>
          <w:szCs w:val="21"/>
          <w:lang w:eastAsia="ru-RU"/>
        </w:rPr>
        <w:t>выразительность решений (30%)</w:t>
      </w:r>
    </w:p>
    <w:p w14:paraId="35DFC2EA" w14:textId="6CDE6A3C" w:rsidR="008F7774" w:rsidRPr="008F7774" w:rsidRDefault="007A1AC7" w:rsidP="008F77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52424"/>
          <w:sz w:val="21"/>
          <w:szCs w:val="21"/>
          <w:lang w:eastAsia="ru-RU"/>
        </w:rPr>
      </w:pPr>
      <w:r>
        <w:rPr>
          <w:rFonts w:ascii="Segoe UI" w:eastAsia="Times New Roman" w:hAnsi="Segoe UI" w:cs="Segoe UI"/>
          <w:color w:val="252424"/>
          <w:sz w:val="21"/>
          <w:szCs w:val="21"/>
          <w:lang w:eastAsia="ru-RU"/>
        </w:rPr>
        <w:t>Соответствие предыдущим этапам работы над проектом (оценка по этому критерию не может быть выше оценки за эти этапы (однако если автор смог улучшить свою работу позже – это будет учтено))</w:t>
      </w:r>
      <w:r w:rsidRPr="007A1AC7">
        <w:rPr>
          <w:rFonts w:ascii="Segoe UI" w:eastAsia="Times New Roman" w:hAnsi="Segoe UI" w:cs="Segoe UI"/>
          <w:color w:val="252424"/>
          <w:sz w:val="21"/>
          <w:szCs w:val="21"/>
          <w:lang w:eastAsia="ru-RU"/>
        </w:rPr>
        <w:t xml:space="preserve"> </w:t>
      </w:r>
      <w:r>
        <w:rPr>
          <w:rFonts w:ascii="Segoe UI" w:eastAsia="Times New Roman" w:hAnsi="Segoe UI" w:cs="Segoe UI"/>
          <w:color w:val="252424"/>
          <w:sz w:val="21"/>
          <w:szCs w:val="21"/>
          <w:lang w:eastAsia="ru-RU"/>
        </w:rPr>
        <w:t>(30%)</w:t>
      </w:r>
    </w:p>
    <w:p w14:paraId="64455CFA" w14:textId="6252E611" w:rsidR="008F7774" w:rsidRDefault="008F7774" w:rsidP="008F77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52424"/>
          <w:sz w:val="21"/>
          <w:szCs w:val="21"/>
          <w:lang w:eastAsia="ru-RU"/>
        </w:rPr>
      </w:pPr>
      <w:r w:rsidRPr="008F7774">
        <w:rPr>
          <w:rFonts w:ascii="Segoe UI" w:eastAsia="Times New Roman" w:hAnsi="Segoe UI" w:cs="Segoe UI"/>
          <w:color w:val="252424"/>
          <w:sz w:val="21"/>
          <w:szCs w:val="21"/>
          <w:lang w:eastAsia="ru-RU"/>
        </w:rPr>
        <w:t>Вариативность</w:t>
      </w:r>
      <w:r w:rsidR="007A1AC7">
        <w:rPr>
          <w:rFonts w:ascii="Segoe UI" w:eastAsia="Times New Roman" w:hAnsi="Segoe UI" w:cs="Segoe UI"/>
          <w:color w:val="252424"/>
          <w:sz w:val="21"/>
          <w:szCs w:val="21"/>
          <w:lang w:eastAsia="ru-RU"/>
        </w:rPr>
        <w:t xml:space="preserve"> </w:t>
      </w:r>
      <w:r w:rsidR="007A1AC7">
        <w:rPr>
          <w:rFonts w:ascii="Segoe UI" w:eastAsia="Times New Roman" w:hAnsi="Segoe UI" w:cs="Segoe UI"/>
          <w:color w:val="252424"/>
          <w:sz w:val="21"/>
          <w:szCs w:val="21"/>
          <w:lang w:eastAsia="ru-RU"/>
        </w:rPr>
        <w:t>(</w:t>
      </w:r>
      <w:r w:rsidR="007A1AC7">
        <w:rPr>
          <w:rFonts w:ascii="Segoe UI" w:eastAsia="Times New Roman" w:hAnsi="Segoe UI" w:cs="Segoe UI"/>
          <w:color w:val="252424"/>
          <w:sz w:val="21"/>
          <w:szCs w:val="21"/>
          <w:lang w:eastAsia="ru-RU"/>
        </w:rPr>
        <w:t>2</w:t>
      </w:r>
      <w:r w:rsidR="007A1AC7">
        <w:rPr>
          <w:rFonts w:ascii="Segoe UI" w:eastAsia="Times New Roman" w:hAnsi="Segoe UI" w:cs="Segoe UI"/>
          <w:color w:val="252424"/>
          <w:sz w:val="21"/>
          <w:szCs w:val="21"/>
          <w:lang w:eastAsia="ru-RU"/>
        </w:rPr>
        <w:t>0%)</w:t>
      </w:r>
    </w:p>
    <w:p w14:paraId="17B7E768" w14:textId="38DD8285" w:rsidR="007A1AC7" w:rsidRDefault="007A1AC7" w:rsidP="008F77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52424"/>
          <w:sz w:val="21"/>
          <w:szCs w:val="21"/>
          <w:lang w:eastAsia="ru-RU"/>
        </w:rPr>
      </w:pPr>
      <w:r>
        <w:rPr>
          <w:rFonts w:ascii="Segoe UI" w:eastAsia="Times New Roman" w:hAnsi="Segoe UI" w:cs="Segoe UI"/>
          <w:color w:val="252424"/>
          <w:sz w:val="21"/>
          <w:szCs w:val="21"/>
          <w:lang w:eastAsia="ru-RU"/>
        </w:rPr>
        <w:t xml:space="preserve">Оформление </w:t>
      </w:r>
      <w:r>
        <w:rPr>
          <w:rFonts w:ascii="Segoe UI" w:eastAsia="Times New Roman" w:hAnsi="Segoe UI" w:cs="Segoe UI"/>
          <w:color w:val="252424"/>
          <w:sz w:val="21"/>
          <w:szCs w:val="21"/>
          <w:lang w:eastAsia="ru-RU"/>
        </w:rPr>
        <w:t>(</w:t>
      </w:r>
      <w:r>
        <w:rPr>
          <w:rFonts w:ascii="Segoe UI" w:eastAsia="Times New Roman" w:hAnsi="Segoe UI" w:cs="Segoe UI"/>
          <w:color w:val="252424"/>
          <w:sz w:val="21"/>
          <w:szCs w:val="21"/>
          <w:lang w:eastAsia="ru-RU"/>
        </w:rPr>
        <w:t>1</w:t>
      </w:r>
      <w:r>
        <w:rPr>
          <w:rFonts w:ascii="Segoe UI" w:eastAsia="Times New Roman" w:hAnsi="Segoe UI" w:cs="Segoe UI"/>
          <w:color w:val="252424"/>
          <w:sz w:val="21"/>
          <w:szCs w:val="21"/>
          <w:lang w:eastAsia="ru-RU"/>
        </w:rPr>
        <w:t>0%)</w:t>
      </w:r>
    </w:p>
    <w:p w14:paraId="7130BE63" w14:textId="1C6F0B99" w:rsidR="007A1AC7" w:rsidRPr="007A1AC7" w:rsidRDefault="007A1AC7" w:rsidP="001B36A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52424"/>
          <w:sz w:val="21"/>
          <w:szCs w:val="21"/>
          <w:lang w:eastAsia="ru-RU"/>
        </w:rPr>
      </w:pPr>
      <w:r w:rsidRPr="007A1AC7">
        <w:rPr>
          <w:rFonts w:ascii="Segoe UI" w:eastAsia="Times New Roman" w:hAnsi="Segoe UI" w:cs="Segoe UI"/>
          <w:color w:val="252424"/>
          <w:sz w:val="21"/>
          <w:szCs w:val="21"/>
          <w:lang w:eastAsia="ru-RU"/>
        </w:rPr>
        <w:t xml:space="preserve">Допустимость использования в дальнейшей работе </w:t>
      </w:r>
      <w:r w:rsidRPr="007A1AC7">
        <w:rPr>
          <w:rFonts w:ascii="Segoe UI" w:eastAsia="Times New Roman" w:hAnsi="Segoe UI" w:cs="Segoe UI"/>
          <w:color w:val="252424"/>
          <w:sz w:val="21"/>
          <w:szCs w:val="21"/>
          <w:lang w:eastAsia="ru-RU"/>
        </w:rPr>
        <w:t>(10%)</w:t>
      </w:r>
      <w:bookmarkStart w:id="0" w:name="_GoBack"/>
      <w:bookmarkEnd w:id="0"/>
    </w:p>
    <w:p w14:paraId="2CAE751E" w14:textId="77777777" w:rsidR="009B510E" w:rsidRDefault="007A1AC7"/>
    <w:sectPr w:rsidR="009B5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94C8B"/>
    <w:multiLevelType w:val="multilevel"/>
    <w:tmpl w:val="594C3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CA2E32"/>
    <w:multiLevelType w:val="multilevel"/>
    <w:tmpl w:val="F2B47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FF2074"/>
    <w:multiLevelType w:val="hybridMultilevel"/>
    <w:tmpl w:val="83EA3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FA9"/>
    <w:rsid w:val="005A2191"/>
    <w:rsid w:val="005C74E5"/>
    <w:rsid w:val="007A1AC7"/>
    <w:rsid w:val="008F7774"/>
    <w:rsid w:val="00935548"/>
    <w:rsid w:val="00AA5063"/>
    <w:rsid w:val="00CF2FA9"/>
    <w:rsid w:val="00D2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A20F6"/>
  <w15:chartTrackingRefBased/>
  <w15:docId w15:val="{99BE11DD-06A6-46E7-AF64-32A83835E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77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F77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77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77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u-vertical-align8teo">
    <w:name w:val="u-vertical-align___8teo"/>
    <w:basedOn w:val="a0"/>
    <w:rsid w:val="008F7774"/>
  </w:style>
  <w:style w:type="paragraph" w:styleId="a3">
    <w:name w:val="List Paragraph"/>
    <w:basedOn w:val="a"/>
    <w:uiPriority w:val="34"/>
    <w:qFormat/>
    <w:rsid w:val="009355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0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0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5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99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53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72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820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414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084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031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Vldaimir Yaskevich</dc:creator>
  <cp:keywords/>
  <dc:description/>
  <cp:lastModifiedBy>Vldaimir Yaskevich</cp:lastModifiedBy>
  <cp:revision>3</cp:revision>
  <dcterms:created xsi:type="dcterms:W3CDTF">2020-09-10T15:06:00Z</dcterms:created>
  <dcterms:modified xsi:type="dcterms:W3CDTF">2020-09-10T15:33:00Z</dcterms:modified>
</cp:coreProperties>
</file>