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988B" w14:textId="305FA3CB" w:rsidR="0018198D" w:rsidRPr="0047453A" w:rsidRDefault="0047453A" w:rsidP="0047453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7453A">
        <w:rPr>
          <w:b/>
          <w:sz w:val="28"/>
          <w:szCs w:val="28"/>
        </w:rPr>
        <w:t>Лабораторная работа № 8</w:t>
      </w:r>
    </w:p>
    <w:p w14:paraId="08F9B423" w14:textId="77777777" w:rsidR="00A7173B" w:rsidRPr="0047453A" w:rsidRDefault="00A7173B" w:rsidP="0047453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684A4F1D" w14:textId="2CA7BE7D" w:rsidR="0047453A" w:rsidRPr="006C3224" w:rsidRDefault="006C3224" w:rsidP="006C32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C3224">
        <w:rPr>
          <w:b/>
          <w:bCs/>
          <w:sz w:val="28"/>
          <w:szCs w:val="28"/>
        </w:rPr>
        <w:t xml:space="preserve">Применение диаграмм Пурбе для прогнозирования </w:t>
      </w:r>
      <w:proofErr w:type="spellStart"/>
      <w:r w:rsidRPr="006C3224">
        <w:rPr>
          <w:b/>
          <w:bCs/>
          <w:sz w:val="28"/>
          <w:szCs w:val="28"/>
        </w:rPr>
        <w:t>гидро</w:t>
      </w:r>
      <w:proofErr w:type="spellEnd"/>
      <w:r w:rsidRPr="006C3224">
        <w:rPr>
          <w:b/>
          <w:bCs/>
          <w:sz w:val="28"/>
          <w:szCs w:val="28"/>
        </w:rPr>
        <w:t>- и электрометаллургических процессов</w:t>
      </w:r>
    </w:p>
    <w:p w14:paraId="0267554A" w14:textId="77777777" w:rsidR="006C3224" w:rsidRDefault="006C3224" w:rsidP="00474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0518EAA" w14:textId="27DFFBBC" w:rsidR="00A7173B" w:rsidRPr="0047453A" w:rsidRDefault="00A7173B" w:rsidP="00474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53A">
        <w:rPr>
          <w:b/>
          <w:bCs/>
          <w:sz w:val="28"/>
          <w:szCs w:val="28"/>
        </w:rPr>
        <w:t xml:space="preserve">Цель занятия: </w:t>
      </w:r>
      <w:r w:rsidRPr="0047453A">
        <w:rPr>
          <w:sz w:val="28"/>
          <w:szCs w:val="28"/>
        </w:rPr>
        <w:t xml:space="preserve">Познакомить </w:t>
      </w:r>
      <w:r w:rsidR="006C3224">
        <w:rPr>
          <w:sz w:val="28"/>
          <w:szCs w:val="28"/>
        </w:rPr>
        <w:t>студентов</w:t>
      </w:r>
      <w:r w:rsidRPr="0047453A">
        <w:rPr>
          <w:sz w:val="28"/>
          <w:szCs w:val="28"/>
        </w:rPr>
        <w:t xml:space="preserve"> с пакетом прикладных программ </w:t>
      </w:r>
      <w:r w:rsidRPr="0047453A">
        <w:rPr>
          <w:bCs/>
          <w:sz w:val="28"/>
          <w:szCs w:val="28"/>
        </w:rPr>
        <w:t xml:space="preserve">HSC </w:t>
      </w:r>
      <w:proofErr w:type="spellStart"/>
      <w:r w:rsidRPr="0047453A">
        <w:rPr>
          <w:bCs/>
          <w:sz w:val="28"/>
          <w:szCs w:val="28"/>
        </w:rPr>
        <w:t>Chemistry</w:t>
      </w:r>
      <w:proofErr w:type="spellEnd"/>
      <w:r w:rsidRPr="0047453A">
        <w:rPr>
          <w:bCs/>
          <w:sz w:val="28"/>
          <w:szCs w:val="28"/>
        </w:rPr>
        <w:t xml:space="preserve">, созданной учеными Финляндии, и с правилами применения этих пакетов для использования в качестве справочника и для </w:t>
      </w:r>
      <w:r w:rsidR="006C3224">
        <w:rPr>
          <w:bCs/>
          <w:sz w:val="28"/>
          <w:szCs w:val="28"/>
        </w:rPr>
        <w:t xml:space="preserve">прогнозирования протекания </w:t>
      </w:r>
      <w:proofErr w:type="spellStart"/>
      <w:r w:rsidR="006C3224">
        <w:rPr>
          <w:bCs/>
          <w:sz w:val="28"/>
          <w:szCs w:val="28"/>
        </w:rPr>
        <w:t>гидро</w:t>
      </w:r>
      <w:proofErr w:type="spellEnd"/>
      <w:r w:rsidR="006C3224">
        <w:rPr>
          <w:bCs/>
          <w:sz w:val="28"/>
          <w:szCs w:val="28"/>
        </w:rPr>
        <w:t>- и электрометаллургических процессов</w:t>
      </w:r>
      <w:r w:rsidRPr="0047453A">
        <w:rPr>
          <w:bCs/>
          <w:sz w:val="28"/>
          <w:szCs w:val="28"/>
        </w:rPr>
        <w:t>.</w:t>
      </w:r>
    </w:p>
    <w:p w14:paraId="53DAB55F" w14:textId="77777777" w:rsidR="00A7173B" w:rsidRPr="0047453A" w:rsidRDefault="00A7173B" w:rsidP="00474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6CDE66" w14:textId="77777777" w:rsidR="00A7173B" w:rsidRPr="0047453A" w:rsidRDefault="00A7173B" w:rsidP="00474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53A">
        <w:rPr>
          <w:b/>
          <w:bCs/>
          <w:sz w:val="28"/>
          <w:szCs w:val="28"/>
        </w:rPr>
        <w:t>Введение.</w:t>
      </w:r>
      <w:r w:rsidRPr="0047453A">
        <w:rPr>
          <w:sz w:val="28"/>
          <w:szCs w:val="28"/>
        </w:rPr>
        <w:t xml:space="preserve"> </w:t>
      </w:r>
    </w:p>
    <w:p w14:paraId="539CAB99" w14:textId="77777777" w:rsidR="0018198D" w:rsidRPr="0047453A" w:rsidRDefault="00A7173B" w:rsidP="00474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53A">
        <w:rPr>
          <w:sz w:val="28"/>
          <w:szCs w:val="28"/>
        </w:rPr>
        <w:t>Для расчета термодинамических характеристик (свободной энергии Гиббса, энтальпии</w:t>
      </w:r>
      <w:r w:rsidR="007C3C4D" w:rsidRPr="0047453A">
        <w:rPr>
          <w:sz w:val="28"/>
          <w:szCs w:val="28"/>
        </w:rPr>
        <w:t>,</w:t>
      </w:r>
      <w:r w:rsidRPr="0047453A">
        <w:rPr>
          <w:sz w:val="28"/>
          <w:szCs w:val="28"/>
        </w:rPr>
        <w:t xml:space="preserve"> энтропии</w:t>
      </w:r>
      <w:r w:rsidR="007C3C4D" w:rsidRPr="0047453A">
        <w:rPr>
          <w:sz w:val="28"/>
          <w:szCs w:val="28"/>
        </w:rPr>
        <w:t>, константы равновесия реакции</w:t>
      </w:r>
      <w:r w:rsidRPr="0047453A">
        <w:rPr>
          <w:sz w:val="28"/>
          <w:szCs w:val="28"/>
        </w:rPr>
        <w:t xml:space="preserve">) соединений урана и реакций их образования применяют различные методы. Одним из современных методов является использование в качестве справочника и для расчета этих характеристик </w:t>
      </w:r>
      <w:r w:rsidRPr="0047453A">
        <w:rPr>
          <w:bCs/>
          <w:sz w:val="28"/>
          <w:szCs w:val="28"/>
        </w:rPr>
        <w:t xml:space="preserve">пакета прикладных программ HSC </w:t>
      </w:r>
      <w:proofErr w:type="spellStart"/>
      <w:r w:rsidRPr="0047453A">
        <w:rPr>
          <w:bCs/>
          <w:sz w:val="28"/>
          <w:szCs w:val="28"/>
        </w:rPr>
        <w:t>Chemistry</w:t>
      </w:r>
      <w:proofErr w:type="spellEnd"/>
      <w:r w:rsidRPr="0047453A">
        <w:rPr>
          <w:bCs/>
          <w:sz w:val="28"/>
          <w:szCs w:val="28"/>
        </w:rPr>
        <w:t>.</w:t>
      </w:r>
    </w:p>
    <w:p w14:paraId="3C6FDD6E" w14:textId="77777777" w:rsidR="00A7173B" w:rsidRPr="0047453A" w:rsidRDefault="00A7173B" w:rsidP="00474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A8E9E6D" w14:textId="77777777" w:rsidR="00A7173B" w:rsidRPr="0047453A" w:rsidRDefault="00A7173B" w:rsidP="00474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53A">
        <w:rPr>
          <w:b/>
          <w:sz w:val="28"/>
          <w:szCs w:val="28"/>
        </w:rPr>
        <w:t xml:space="preserve">Общие сведения о пакете прикладных программ HSC </w:t>
      </w:r>
      <w:proofErr w:type="spellStart"/>
      <w:r w:rsidRPr="0047453A">
        <w:rPr>
          <w:b/>
          <w:sz w:val="28"/>
          <w:szCs w:val="28"/>
        </w:rPr>
        <w:t>Chemistry</w:t>
      </w:r>
      <w:proofErr w:type="spellEnd"/>
      <w:r w:rsidRPr="0047453A">
        <w:rPr>
          <w:b/>
          <w:sz w:val="28"/>
          <w:szCs w:val="28"/>
        </w:rPr>
        <w:t>.</w:t>
      </w:r>
      <w:r w:rsidRPr="0047453A">
        <w:rPr>
          <w:sz w:val="28"/>
          <w:szCs w:val="28"/>
        </w:rPr>
        <w:t xml:space="preserve"> </w:t>
      </w:r>
    </w:p>
    <w:p w14:paraId="3C6090CB" w14:textId="77777777" w:rsidR="002A6882" w:rsidRPr="0047453A" w:rsidRDefault="002A6882" w:rsidP="00474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53A">
        <w:rPr>
          <w:sz w:val="28"/>
          <w:szCs w:val="28"/>
        </w:rPr>
        <w:t>HSC - это один из первых программных комплексов, в котором объединены различные химические, термодинамические характеристики и свойства материалов при их переработке. Термохимические расчеты полезны, например, при разработке новых и улучшении существующих химических процессов. Данное программное обеспечение позволяет быстро и просто выполнять расчеты на стандартном компьютере, и может широко применяться в образовательных, промышленных и исследовательских целях.</w:t>
      </w:r>
    </w:p>
    <w:p w14:paraId="5F9F8360" w14:textId="77777777" w:rsidR="002A6882" w:rsidRPr="0047453A" w:rsidRDefault="002A6882" w:rsidP="004745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53A">
        <w:rPr>
          <w:sz w:val="28"/>
          <w:szCs w:val="28"/>
        </w:rPr>
        <w:t>В HSC также имеются модули для расчетов по переработке минералов и частиц, которые интегрированы с обширной базой данных минералов. Доступ к модулям и базам данным обеспечивается через динамичное и полностью настраиваемое меню.</w:t>
      </w:r>
    </w:p>
    <w:p w14:paraId="057FEC98" w14:textId="77777777" w:rsidR="003A675B" w:rsidRPr="0047453A" w:rsidRDefault="0018198D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Технологические процессы производства металлов из первичного и вторичного сырья по своей сути являются совокупностью химических реакций, сопровождающихся тепловыми эффектами, в ходе которых происходит образование новых фаз. В одну из таких фаз, являющуюся целевым продуктом, стремятся как можно полнее извлечь металл из исходного сырья, в другие — перевести сопутствующие ненужные компоненты.</w:t>
      </w:r>
    </w:p>
    <w:p w14:paraId="17A43A38" w14:textId="77777777" w:rsidR="00740550" w:rsidRPr="0047453A" w:rsidRDefault="00740550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A3643" w14:textId="4AF931B8" w:rsidR="00890EBA" w:rsidRPr="0047453A" w:rsidRDefault="00A7173B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53A">
        <w:rPr>
          <w:rFonts w:ascii="Times New Roman" w:hAnsi="Times New Roman" w:cs="Times New Roman"/>
          <w:bCs/>
          <w:sz w:val="28"/>
          <w:szCs w:val="28"/>
        </w:rPr>
        <w:t>М</w:t>
      </w:r>
      <w:r w:rsidR="00890EBA" w:rsidRPr="0047453A">
        <w:rPr>
          <w:rFonts w:ascii="Times New Roman" w:hAnsi="Times New Roman" w:cs="Times New Roman"/>
          <w:bCs/>
          <w:sz w:val="28"/>
          <w:szCs w:val="28"/>
        </w:rPr>
        <w:t>одули пакета</w:t>
      </w:r>
      <w:r w:rsidRPr="0047453A">
        <w:rPr>
          <w:rFonts w:ascii="Times New Roman" w:hAnsi="Times New Roman" w:cs="Times New Roman"/>
          <w:bCs/>
          <w:sz w:val="28"/>
          <w:szCs w:val="28"/>
        </w:rPr>
        <w:t xml:space="preserve"> прикладных программ HSC </w:t>
      </w:r>
      <w:proofErr w:type="spellStart"/>
      <w:r w:rsidRPr="0047453A">
        <w:rPr>
          <w:rFonts w:ascii="Times New Roman" w:hAnsi="Times New Roman" w:cs="Times New Roman"/>
          <w:bCs/>
          <w:sz w:val="28"/>
          <w:szCs w:val="28"/>
        </w:rPr>
        <w:t>Chemistry</w:t>
      </w:r>
      <w:proofErr w:type="spellEnd"/>
      <w:r w:rsidRPr="0047453A">
        <w:rPr>
          <w:rFonts w:ascii="Times New Roman" w:hAnsi="Times New Roman" w:cs="Times New Roman"/>
          <w:bCs/>
          <w:sz w:val="28"/>
          <w:szCs w:val="28"/>
        </w:rPr>
        <w:t>, применяемые в рамка</w:t>
      </w:r>
      <w:r w:rsidR="00C97E96" w:rsidRPr="0047453A">
        <w:rPr>
          <w:rFonts w:ascii="Times New Roman" w:hAnsi="Times New Roman" w:cs="Times New Roman"/>
          <w:bCs/>
          <w:sz w:val="28"/>
          <w:szCs w:val="28"/>
        </w:rPr>
        <w:t>х дисциплины «</w:t>
      </w:r>
      <w:r w:rsidR="0047453A" w:rsidRPr="0047453A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Теория и расчеты металлургической термодинамики и кинетики</w:t>
      </w:r>
      <w:r w:rsidR="00C97E96" w:rsidRPr="0047453A">
        <w:rPr>
          <w:rFonts w:ascii="Times New Roman" w:hAnsi="Times New Roman" w:cs="Times New Roman"/>
          <w:bCs/>
          <w:sz w:val="28"/>
          <w:szCs w:val="28"/>
        </w:rPr>
        <w:t>»</w:t>
      </w:r>
      <w:r w:rsidR="00890EBA" w:rsidRPr="0047453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9E0597F" w14:textId="77777777" w:rsidR="00890EBA" w:rsidRPr="0047453A" w:rsidRDefault="00A7173B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53A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spellStart"/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>Reaction</w:t>
      </w:r>
      <w:proofErr w:type="spellEnd"/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>Equations</w:t>
      </w:r>
      <w:proofErr w:type="spellEnd"/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7453A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 xml:space="preserve"> Уравнения реакций</w:t>
      </w:r>
      <w:r w:rsidR="00890EBA" w:rsidRPr="00474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53A">
        <w:rPr>
          <w:rFonts w:ascii="Times New Roman" w:hAnsi="Times New Roman" w:cs="Times New Roman"/>
          <w:bCs/>
          <w:sz w:val="28"/>
          <w:szCs w:val="28"/>
        </w:rPr>
        <w:t>–</w:t>
      </w:r>
      <w:r w:rsidR="00890EBA" w:rsidRPr="0047453A">
        <w:rPr>
          <w:rFonts w:ascii="Times New Roman" w:hAnsi="Times New Roman" w:cs="Times New Roman"/>
          <w:bCs/>
          <w:sz w:val="28"/>
          <w:szCs w:val="28"/>
        </w:rPr>
        <w:t xml:space="preserve"> расчет термодинамических функций в интервале температур для индивидуальных веществ или химических реакций;</w:t>
      </w:r>
    </w:p>
    <w:p w14:paraId="1ED6169C" w14:textId="77777777" w:rsidR="00890EBA" w:rsidRPr="0047453A" w:rsidRDefault="00A7173B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453A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spellStart"/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>Eh-pH-Diagrams</w:t>
      </w:r>
      <w:proofErr w:type="spellEnd"/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7453A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 xml:space="preserve"> Диаграммы Пурбе </w:t>
      </w:r>
      <w:r w:rsidRPr="0047453A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 xml:space="preserve"> построение диаграмм </w:t>
      </w:r>
      <w:proofErr w:type="spellStart"/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>Пурбэ</w:t>
      </w:r>
      <w:proofErr w:type="spellEnd"/>
      <w:r w:rsidR="00890EBA" w:rsidRPr="0047453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162E1E5D" w14:textId="77777777" w:rsidR="00890EBA" w:rsidRPr="0047453A" w:rsidRDefault="00890EBA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24F9867" w14:textId="77777777" w:rsidR="001E06C1" w:rsidRPr="0047453A" w:rsidRDefault="00890EBA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 составе пакета HSC </w:t>
      </w:r>
      <w:proofErr w:type="spellStart"/>
      <w:r w:rsidRPr="0047453A">
        <w:rPr>
          <w:rFonts w:ascii="Times New Roman" w:hAnsi="Times New Roman" w:cs="Times New Roman"/>
          <w:i/>
          <w:iCs/>
          <w:sz w:val="28"/>
          <w:szCs w:val="28"/>
        </w:rPr>
        <w:t>Chemistry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в зависимости от версии содержатся несколько баз данных, основные из них следующие: </w:t>
      </w:r>
    </w:p>
    <w:p w14:paraId="429646E3" w14:textId="77777777" w:rsidR="001E06C1" w:rsidRPr="0047453A" w:rsidRDefault="00890EBA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1) справочные данные по термодинамическим свойствам неорганических и органических веществ; </w:t>
      </w:r>
    </w:p>
    <w:p w14:paraId="1A2A5766" w14:textId="77777777" w:rsidR="001E06C1" w:rsidRPr="0047453A" w:rsidRDefault="00890EBA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2) справочник по свойствам химических элементов; </w:t>
      </w:r>
    </w:p>
    <w:p w14:paraId="6567A1DE" w14:textId="77777777" w:rsidR="001E06C1" w:rsidRPr="0047453A" w:rsidRDefault="00890EBA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3) справочник по единицам измерений физических величин и соотношениям между этими единицами в различных системах; </w:t>
      </w:r>
    </w:p>
    <w:p w14:paraId="53B9BC3B" w14:textId="77777777" w:rsidR="001E06C1" w:rsidRPr="0047453A" w:rsidRDefault="00890EBA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4) коэффициенты теплопроводности материалов; </w:t>
      </w:r>
    </w:p>
    <w:p w14:paraId="17770392" w14:textId="77777777" w:rsidR="001E06C1" w:rsidRPr="0047453A" w:rsidRDefault="00890EBA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5) коэффициенты теплоо</w:t>
      </w:r>
      <w:r w:rsidR="00C97E96" w:rsidRPr="0047453A">
        <w:rPr>
          <w:rFonts w:ascii="Times New Roman" w:hAnsi="Times New Roman" w:cs="Times New Roman"/>
          <w:sz w:val="28"/>
          <w:szCs w:val="28"/>
        </w:rPr>
        <w:t>т</w:t>
      </w:r>
      <w:r w:rsidRPr="0047453A">
        <w:rPr>
          <w:rFonts w:ascii="Times New Roman" w:hAnsi="Times New Roman" w:cs="Times New Roman"/>
          <w:sz w:val="28"/>
          <w:szCs w:val="28"/>
        </w:rPr>
        <w:t xml:space="preserve">дачи при разных режимах конвекции; </w:t>
      </w:r>
    </w:p>
    <w:p w14:paraId="4BD0AD3D" w14:textId="77777777" w:rsidR="001E06C1" w:rsidRPr="0047453A" w:rsidRDefault="00890EBA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6) коэффициенты излучения. </w:t>
      </w:r>
    </w:p>
    <w:p w14:paraId="1F92D5A7" w14:textId="77777777" w:rsidR="001E06C1" w:rsidRPr="0047453A" w:rsidRDefault="001E06C1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B2F00" w14:textId="77777777" w:rsidR="00890EBA" w:rsidRPr="0047453A" w:rsidRDefault="00890EBA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В наиболее продвинутых версиях имеются и другие базы данных, в частности, по составам минералов, составам руд различных месторождений, географическому расположению месторождений. Одной из наиболее важных и обширных баз данных является база справочных данных по термоди</w:t>
      </w:r>
      <w:r w:rsidR="001E06C1" w:rsidRPr="0047453A">
        <w:rPr>
          <w:rFonts w:ascii="Times New Roman" w:hAnsi="Times New Roman" w:cs="Times New Roman"/>
          <w:sz w:val="28"/>
          <w:szCs w:val="28"/>
        </w:rPr>
        <w:t>намическим свойствам неорганических и органических веществ. В зависимости от версии пакета в этой базе приведены термодинамические справочные данные по 15–28 тысячам веществ. Для металлургических расчетов важно, что в базе данных представлены характеристики оксидов, сульфидов, силикатов, галогенидов и других соединений металлов, входящих в состав первичного и вторичного сырья.</w:t>
      </w:r>
    </w:p>
    <w:p w14:paraId="30E6E9D8" w14:textId="77777777" w:rsidR="008127DB" w:rsidRPr="0047453A" w:rsidRDefault="008127DB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5CAF4" w14:textId="77777777" w:rsidR="00740550" w:rsidRPr="0047453A" w:rsidRDefault="007C3C4D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53A">
        <w:rPr>
          <w:rFonts w:ascii="Times New Roman" w:hAnsi="Times New Roman" w:cs="Times New Roman"/>
          <w:b/>
          <w:sz w:val="28"/>
          <w:szCs w:val="28"/>
        </w:rPr>
        <w:t>Некоторые правила работы с м</w:t>
      </w:r>
      <w:r w:rsidR="008127DB" w:rsidRPr="0047453A">
        <w:rPr>
          <w:rFonts w:ascii="Times New Roman" w:hAnsi="Times New Roman" w:cs="Times New Roman"/>
          <w:b/>
          <w:sz w:val="28"/>
          <w:szCs w:val="28"/>
        </w:rPr>
        <w:t>одул</w:t>
      </w:r>
      <w:r w:rsidRPr="0047453A">
        <w:rPr>
          <w:rFonts w:ascii="Times New Roman" w:hAnsi="Times New Roman" w:cs="Times New Roman"/>
          <w:b/>
          <w:sz w:val="28"/>
          <w:szCs w:val="28"/>
        </w:rPr>
        <w:t>ем</w:t>
      </w:r>
      <w:r w:rsidR="008127DB"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27DB" w:rsidRPr="0047453A">
        <w:rPr>
          <w:rFonts w:ascii="Times New Roman" w:hAnsi="Times New Roman" w:cs="Times New Roman"/>
          <w:b/>
          <w:sz w:val="28"/>
          <w:szCs w:val="28"/>
        </w:rPr>
        <w:t>Reaction</w:t>
      </w:r>
      <w:proofErr w:type="spellEnd"/>
      <w:r w:rsidR="008127DB"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27DB" w:rsidRPr="0047453A">
        <w:rPr>
          <w:rFonts w:ascii="Times New Roman" w:hAnsi="Times New Roman" w:cs="Times New Roman"/>
          <w:b/>
          <w:sz w:val="28"/>
          <w:szCs w:val="28"/>
        </w:rPr>
        <w:t>Equation</w:t>
      </w:r>
      <w:proofErr w:type="spellEnd"/>
      <w:r w:rsidR="008127DB" w:rsidRPr="0047453A">
        <w:rPr>
          <w:rFonts w:ascii="Times New Roman" w:hAnsi="Times New Roman" w:cs="Times New Roman"/>
          <w:b/>
          <w:sz w:val="28"/>
          <w:szCs w:val="28"/>
        </w:rPr>
        <w:t xml:space="preserve"> (расчет Уравнения реакций, расчет термодинамической  возможности протекания химических реакции)</w:t>
      </w:r>
    </w:p>
    <w:p w14:paraId="6467B10E" w14:textId="77777777" w:rsidR="008127DB" w:rsidRPr="0047453A" w:rsidRDefault="00C97E96" w:rsidP="0047453A">
      <w:pPr>
        <w:tabs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М</w:t>
      </w:r>
      <w:r w:rsidR="00740550" w:rsidRPr="0047453A">
        <w:rPr>
          <w:rFonts w:ascii="Times New Roman" w:hAnsi="Times New Roman" w:cs="Times New Roman"/>
          <w:sz w:val="28"/>
          <w:szCs w:val="28"/>
        </w:rPr>
        <w:t>одуль предназначен для расчета термодинамических функций (мольной теплоемкости энтальпии, энтропии, энергии Гиббса) индивидуального вещества либо изменения этих термодинамических функций в ходе химической реакции. Для расчета термодинамических функций, характеризующих индивидуальное вещество, используются хранящиеся в базе данных стандартные значения энтальпии H</w:t>
      </w:r>
      <w:r w:rsidR="00740550" w:rsidRPr="0047453A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="00740550" w:rsidRPr="0047453A">
        <w:rPr>
          <w:rFonts w:ascii="Times New Roman" w:hAnsi="Times New Roman" w:cs="Times New Roman"/>
          <w:sz w:val="28"/>
          <w:szCs w:val="28"/>
        </w:rPr>
        <w:t>, энтропии S</w:t>
      </w:r>
      <w:r w:rsidR="00740550" w:rsidRPr="0047453A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="00740550" w:rsidRPr="0047453A">
        <w:rPr>
          <w:rFonts w:ascii="Times New Roman" w:hAnsi="Times New Roman" w:cs="Times New Roman"/>
          <w:sz w:val="28"/>
          <w:szCs w:val="28"/>
        </w:rPr>
        <w:t>, и коэффициентов полинома A, B, C, D, по которому рассчитывается значение мольной теплоемкости при произвольно заданной температуре T.</w:t>
      </w:r>
    </w:p>
    <w:p w14:paraId="79004BAF" w14:textId="77777777" w:rsidR="00C97E96" w:rsidRPr="0047453A" w:rsidRDefault="006B276B" w:rsidP="0047453A">
      <w:pPr>
        <w:tabs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Энергия Гиббса для данного вещества рассчитывается по формуле </w:t>
      </w:r>
    </w:p>
    <w:p w14:paraId="1B648478" w14:textId="77777777" w:rsidR="00C97E96" w:rsidRPr="0047453A" w:rsidRDefault="00C97E96" w:rsidP="0047453A">
      <w:pPr>
        <w:tabs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AA7DD" w14:textId="77777777" w:rsidR="00C97E96" w:rsidRPr="0047453A" w:rsidRDefault="007C3C4D" w:rsidP="0047453A">
      <w:pPr>
        <w:tabs>
          <w:tab w:val="left" w:pos="93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Δ</w:t>
      </w:r>
      <w:r w:rsidR="006B276B" w:rsidRPr="0047453A">
        <w:rPr>
          <w:rFonts w:ascii="Times New Roman" w:hAnsi="Times New Roman" w:cs="Times New Roman"/>
          <w:sz w:val="28"/>
          <w:szCs w:val="28"/>
        </w:rPr>
        <w:t>G</w:t>
      </w:r>
      <w:r w:rsidR="006B276B" w:rsidRPr="0047453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6B276B" w:rsidRPr="0047453A">
        <w:rPr>
          <w:rFonts w:ascii="Times New Roman" w:hAnsi="Times New Roman" w:cs="Times New Roman"/>
          <w:sz w:val="28"/>
          <w:szCs w:val="28"/>
        </w:rPr>
        <w:t xml:space="preserve"> = </w:t>
      </w:r>
      <w:r w:rsidRPr="0047453A">
        <w:rPr>
          <w:rFonts w:ascii="Times New Roman" w:hAnsi="Times New Roman" w:cs="Times New Roman"/>
          <w:sz w:val="28"/>
          <w:szCs w:val="28"/>
        </w:rPr>
        <w:t>Δ</w:t>
      </w:r>
      <w:r w:rsidR="006B276B" w:rsidRPr="0047453A">
        <w:rPr>
          <w:rFonts w:ascii="Times New Roman" w:hAnsi="Times New Roman" w:cs="Times New Roman"/>
          <w:sz w:val="28"/>
          <w:szCs w:val="28"/>
        </w:rPr>
        <w:t>H</w:t>
      </w:r>
      <w:r w:rsidR="006B276B" w:rsidRPr="0047453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6B276B" w:rsidRPr="0047453A">
        <w:rPr>
          <w:rFonts w:ascii="Times New Roman" w:hAnsi="Times New Roman" w:cs="Times New Roman"/>
          <w:sz w:val="28"/>
          <w:szCs w:val="28"/>
        </w:rPr>
        <w:t xml:space="preserve"> </w:t>
      </w:r>
      <w:r w:rsidR="00C97E96" w:rsidRPr="0047453A">
        <w:rPr>
          <w:rFonts w:ascii="Times New Roman" w:hAnsi="Times New Roman" w:cs="Times New Roman"/>
          <w:sz w:val="28"/>
          <w:szCs w:val="28"/>
        </w:rPr>
        <w:t>–</w:t>
      </w:r>
      <w:r w:rsidR="006B276B" w:rsidRPr="0047453A">
        <w:rPr>
          <w:rFonts w:ascii="Times New Roman" w:hAnsi="Times New Roman" w:cs="Times New Roman"/>
          <w:sz w:val="28"/>
          <w:szCs w:val="28"/>
        </w:rPr>
        <w:t xml:space="preserve"> T</w:t>
      </w:r>
      <w:r w:rsidR="006B276B" w:rsidRPr="0047453A">
        <w:rPr>
          <w:rFonts w:ascii="Cambria Math" w:hAnsi="Cambria Math" w:cs="Times New Roman"/>
          <w:sz w:val="28"/>
          <w:szCs w:val="28"/>
        </w:rPr>
        <w:t>⋅</w:t>
      </w:r>
      <w:r w:rsidRPr="0047453A">
        <w:rPr>
          <w:rFonts w:ascii="Times New Roman" w:hAnsi="Times New Roman" w:cs="Times New Roman"/>
          <w:sz w:val="28"/>
          <w:szCs w:val="28"/>
        </w:rPr>
        <w:t>Δ</w:t>
      </w:r>
      <w:r w:rsidR="006B276B" w:rsidRPr="0047453A">
        <w:rPr>
          <w:rFonts w:ascii="Times New Roman" w:hAnsi="Times New Roman" w:cs="Times New Roman"/>
          <w:sz w:val="28"/>
          <w:szCs w:val="28"/>
        </w:rPr>
        <w:t>S</w:t>
      </w:r>
      <w:r w:rsidR="006B276B" w:rsidRPr="0047453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6B276B" w:rsidRPr="0047453A">
        <w:rPr>
          <w:rFonts w:ascii="Times New Roman" w:hAnsi="Times New Roman" w:cs="Times New Roman"/>
          <w:sz w:val="28"/>
          <w:szCs w:val="28"/>
        </w:rPr>
        <w:t>.</w:t>
      </w:r>
    </w:p>
    <w:p w14:paraId="3746B2EF" w14:textId="77777777" w:rsidR="00C97E96" w:rsidRPr="0047453A" w:rsidRDefault="00C97E96" w:rsidP="0047453A">
      <w:pPr>
        <w:tabs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B5929" w14:textId="77777777" w:rsidR="006B276B" w:rsidRPr="0047453A" w:rsidRDefault="006B276B" w:rsidP="0047453A">
      <w:pPr>
        <w:tabs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Основной сложностью в расчете термодинамических характеристик вещества при произвольной температуре является вычисление температурных поправок</w:t>
      </w:r>
    </w:p>
    <w:p w14:paraId="1BA847AC" w14:textId="77777777" w:rsidR="006B276B" w:rsidRPr="0047453A" w:rsidRDefault="006B276B" w:rsidP="0047453A">
      <w:pPr>
        <w:tabs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Поскольку алгоритм вычисления термодинамических функций известен и одинаков для любых веществ, на его базе создан программный модуль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Reaction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Equations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(Уравнения реакций). </w:t>
      </w:r>
    </w:p>
    <w:p w14:paraId="21D259CB" w14:textId="77777777" w:rsidR="002B2822" w:rsidRPr="0047453A" w:rsidRDefault="006B276B" w:rsidP="0047453A">
      <w:pPr>
        <w:tabs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Определим термодинамические характеристики вещества, например фаялита </w:t>
      </w:r>
      <w:r w:rsidR="00C97E96" w:rsidRPr="0047453A">
        <w:rPr>
          <w:rFonts w:ascii="Times New Roman" w:hAnsi="Times New Roman" w:cs="Times New Roman"/>
          <w:sz w:val="28"/>
          <w:szCs w:val="28"/>
        </w:rPr>
        <w:t xml:space="preserve">   </w:t>
      </w:r>
      <w:r w:rsidRPr="0047453A">
        <w:rPr>
          <w:rFonts w:ascii="Times New Roman" w:hAnsi="Times New Roman" w:cs="Times New Roman"/>
          <w:sz w:val="28"/>
          <w:szCs w:val="28"/>
        </w:rPr>
        <w:t>2FeO·SiO</w:t>
      </w:r>
      <w:r w:rsidRPr="004745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53A">
        <w:rPr>
          <w:rFonts w:ascii="Times New Roman" w:hAnsi="Times New Roman" w:cs="Times New Roman"/>
          <w:sz w:val="28"/>
          <w:szCs w:val="28"/>
        </w:rPr>
        <w:t xml:space="preserve">. Для этого войдем в главное меню пакета и щелкнем по </w:t>
      </w:r>
      <w:r w:rsidRPr="0047453A">
        <w:rPr>
          <w:rFonts w:ascii="Times New Roman" w:hAnsi="Times New Roman" w:cs="Times New Roman"/>
          <w:sz w:val="28"/>
          <w:szCs w:val="28"/>
        </w:rPr>
        <w:lastRenderedPageBreak/>
        <w:t xml:space="preserve">имеющейся там кнопке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Reaction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Equations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(Уравнения реакций). Откроется окно, содержащее поле для ввода формулы вещества или уравнения химической реакции, озаглавленное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Reaction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Equation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or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Chemical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Formula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(Уравнение реакции или химическая формула)</w:t>
      </w:r>
      <w:r w:rsidRPr="0047453A">
        <w:rPr>
          <w:rFonts w:ascii="Times New Roman" w:hAnsi="Times New Roman" w:cs="Times New Roman"/>
          <w:sz w:val="28"/>
          <w:szCs w:val="28"/>
        </w:rPr>
        <w:t xml:space="preserve"> (рис</w:t>
      </w:r>
      <w:r w:rsidR="007C3C4D" w:rsidRPr="0047453A">
        <w:rPr>
          <w:rFonts w:ascii="Times New Roman" w:hAnsi="Times New Roman" w:cs="Times New Roman"/>
          <w:sz w:val="28"/>
          <w:szCs w:val="28"/>
        </w:rPr>
        <w:t>унок</w:t>
      </w:r>
      <w:r w:rsidRPr="0047453A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1DCB7F17" w14:textId="77777777" w:rsidR="006B276B" w:rsidRPr="0047453A" w:rsidRDefault="006B276B" w:rsidP="004745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2D74DA1" w14:textId="77777777" w:rsidR="009922A1" w:rsidRPr="0047453A" w:rsidRDefault="002B2822" w:rsidP="004745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38FFB8" wp14:editId="51B6ECFD">
            <wp:extent cx="4665345" cy="23793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9DCC6" w14:textId="77777777" w:rsidR="009922A1" w:rsidRPr="0047453A" w:rsidRDefault="009922A1" w:rsidP="004745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Рис</w:t>
      </w:r>
      <w:r w:rsidR="007C3C4D" w:rsidRPr="0047453A">
        <w:rPr>
          <w:rFonts w:ascii="Times New Roman" w:hAnsi="Times New Roman" w:cs="Times New Roman"/>
          <w:sz w:val="28"/>
          <w:szCs w:val="28"/>
        </w:rPr>
        <w:t>унок</w:t>
      </w:r>
      <w:r w:rsidRPr="0047453A">
        <w:rPr>
          <w:rFonts w:ascii="Times New Roman" w:hAnsi="Times New Roman" w:cs="Times New Roman"/>
          <w:sz w:val="28"/>
          <w:szCs w:val="28"/>
        </w:rPr>
        <w:t xml:space="preserve"> 1</w:t>
      </w:r>
      <w:r w:rsidR="007C3C4D" w:rsidRPr="0047453A">
        <w:rPr>
          <w:rFonts w:ascii="Times New Roman" w:hAnsi="Times New Roman" w:cs="Times New Roman"/>
          <w:sz w:val="28"/>
          <w:szCs w:val="28"/>
        </w:rPr>
        <w:t xml:space="preserve"> –</w:t>
      </w:r>
      <w:r w:rsidRPr="0047453A">
        <w:rPr>
          <w:rFonts w:ascii="Times New Roman" w:hAnsi="Times New Roman" w:cs="Times New Roman"/>
          <w:sz w:val="28"/>
          <w:szCs w:val="28"/>
        </w:rPr>
        <w:t xml:space="preserve"> Окно ввода для расчета термодинамических характеристик веществ</w:t>
      </w:r>
    </w:p>
    <w:p w14:paraId="3327761E" w14:textId="77777777" w:rsidR="009922A1" w:rsidRPr="0047453A" w:rsidRDefault="009922A1" w:rsidP="00474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B1CBE" w14:textId="77777777" w:rsidR="00C97E96" w:rsidRPr="0047453A" w:rsidRDefault="009922A1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В поле данного окна укажем химическую формулу фаялита в соответствии с правилами написания формул, принятыми в пакете HSC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Chemistry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>. В частности</w:t>
      </w:r>
      <w:r w:rsidR="00C97E96" w:rsidRPr="0047453A">
        <w:rPr>
          <w:rFonts w:ascii="Times New Roman" w:hAnsi="Times New Roman" w:cs="Times New Roman"/>
          <w:sz w:val="28"/>
          <w:szCs w:val="28"/>
        </w:rPr>
        <w:t>:</w:t>
      </w:r>
    </w:p>
    <w:p w14:paraId="55BA4F35" w14:textId="77777777" w:rsidR="00C97E96" w:rsidRPr="0047453A" w:rsidRDefault="009922A1" w:rsidP="004745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при написании формул в пакете нельзя использовать подстрочные и надстрочные символы, все символы необходимо писать в строке</w:t>
      </w:r>
      <w:r w:rsidR="00C97E96" w:rsidRPr="0047453A">
        <w:rPr>
          <w:rFonts w:ascii="Times New Roman" w:hAnsi="Times New Roman" w:cs="Times New Roman"/>
          <w:sz w:val="28"/>
          <w:szCs w:val="28"/>
        </w:rPr>
        <w:t>;</w:t>
      </w:r>
    </w:p>
    <w:p w14:paraId="677D8835" w14:textId="77777777" w:rsidR="00C97E96" w:rsidRPr="0047453A" w:rsidRDefault="00C97E96" w:rsidP="004745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ф</w:t>
      </w:r>
      <w:r w:rsidR="009922A1" w:rsidRPr="0047453A">
        <w:rPr>
          <w:rFonts w:ascii="Times New Roman" w:hAnsi="Times New Roman" w:cs="Times New Roman"/>
          <w:sz w:val="28"/>
          <w:szCs w:val="28"/>
        </w:rPr>
        <w:t>ормула не</w:t>
      </w:r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  <w:r w:rsidR="009922A1" w:rsidRPr="0047453A">
        <w:rPr>
          <w:rFonts w:ascii="Times New Roman" w:hAnsi="Times New Roman" w:cs="Times New Roman"/>
          <w:sz w:val="28"/>
          <w:szCs w:val="28"/>
        </w:rPr>
        <w:t xml:space="preserve">может начинаться с цифры, в этом случае она должна начинаться символом «звездочка» (*). Заряд ионов обозначается как </w:t>
      </w:r>
      <w:r w:rsidRPr="0047453A">
        <w:rPr>
          <w:rFonts w:ascii="Times New Roman" w:hAnsi="Times New Roman" w:cs="Times New Roman"/>
          <w:sz w:val="28"/>
          <w:szCs w:val="28"/>
        </w:rPr>
        <w:t>(</w:t>
      </w:r>
      <w:r w:rsidR="009922A1" w:rsidRPr="0047453A">
        <w:rPr>
          <w:rFonts w:ascii="Times New Roman" w:hAnsi="Times New Roman" w:cs="Times New Roman"/>
          <w:sz w:val="28"/>
          <w:szCs w:val="28"/>
        </w:rPr>
        <w:t>+2а</w:t>
      </w:r>
      <w:r w:rsidRPr="0047453A">
        <w:rPr>
          <w:rFonts w:ascii="Times New Roman" w:hAnsi="Times New Roman" w:cs="Times New Roman"/>
          <w:sz w:val="28"/>
          <w:szCs w:val="28"/>
        </w:rPr>
        <w:t>)</w:t>
      </w:r>
      <w:r w:rsidR="009922A1" w:rsidRPr="0047453A">
        <w:rPr>
          <w:rFonts w:ascii="Times New Roman" w:hAnsi="Times New Roman" w:cs="Times New Roman"/>
          <w:sz w:val="28"/>
          <w:szCs w:val="28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</w:rPr>
        <w:t xml:space="preserve">– </w:t>
      </w:r>
      <w:r w:rsidR="009922A1" w:rsidRPr="0047453A">
        <w:rPr>
          <w:rFonts w:ascii="Times New Roman" w:hAnsi="Times New Roman" w:cs="Times New Roman"/>
          <w:sz w:val="28"/>
          <w:szCs w:val="28"/>
        </w:rPr>
        <w:t>двухзарядный катион</w:t>
      </w:r>
      <w:r w:rsidRPr="0047453A">
        <w:rPr>
          <w:rFonts w:ascii="Times New Roman" w:hAnsi="Times New Roman" w:cs="Times New Roman"/>
          <w:sz w:val="28"/>
          <w:szCs w:val="28"/>
        </w:rPr>
        <w:t>,</w:t>
      </w:r>
      <w:r w:rsidR="009922A1" w:rsidRPr="0047453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7453A">
        <w:rPr>
          <w:rFonts w:ascii="Times New Roman" w:hAnsi="Times New Roman" w:cs="Times New Roman"/>
          <w:sz w:val="28"/>
          <w:szCs w:val="28"/>
        </w:rPr>
        <w:t>(</w:t>
      </w:r>
      <w:r w:rsidR="009922A1" w:rsidRPr="0047453A">
        <w:rPr>
          <w:rFonts w:ascii="Times New Roman" w:hAnsi="Times New Roman" w:cs="Times New Roman"/>
          <w:sz w:val="28"/>
          <w:szCs w:val="28"/>
        </w:rPr>
        <w:t>–2а</w:t>
      </w:r>
      <w:r w:rsidRPr="0047453A">
        <w:rPr>
          <w:rFonts w:ascii="Times New Roman" w:hAnsi="Times New Roman" w:cs="Times New Roman"/>
          <w:sz w:val="28"/>
          <w:szCs w:val="28"/>
        </w:rPr>
        <w:t>)</w:t>
      </w:r>
      <w:r w:rsidR="009922A1" w:rsidRPr="0047453A">
        <w:rPr>
          <w:rFonts w:ascii="Times New Roman" w:hAnsi="Times New Roman" w:cs="Times New Roman"/>
          <w:sz w:val="28"/>
          <w:szCs w:val="28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</w:rPr>
        <w:t xml:space="preserve">– </w:t>
      </w:r>
      <w:r w:rsidR="009922A1" w:rsidRPr="0047453A">
        <w:rPr>
          <w:rFonts w:ascii="Times New Roman" w:hAnsi="Times New Roman" w:cs="Times New Roman"/>
          <w:sz w:val="28"/>
          <w:szCs w:val="28"/>
        </w:rPr>
        <w:t xml:space="preserve">двухзарядный анион. </w:t>
      </w:r>
    </w:p>
    <w:p w14:paraId="55DF3EEE" w14:textId="77777777" w:rsidR="00C97E96" w:rsidRPr="0047453A" w:rsidRDefault="00C97E96" w:rsidP="004745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о</w:t>
      </w:r>
      <w:r w:rsidR="009922A1" w:rsidRPr="0047453A">
        <w:rPr>
          <w:rFonts w:ascii="Times New Roman" w:hAnsi="Times New Roman" w:cs="Times New Roman"/>
          <w:sz w:val="28"/>
          <w:szCs w:val="28"/>
        </w:rPr>
        <w:t>бщее число символов при написании формулы вещества не должно превышать 24</w:t>
      </w:r>
      <w:r w:rsidRPr="0047453A">
        <w:rPr>
          <w:rFonts w:ascii="Times New Roman" w:hAnsi="Times New Roman" w:cs="Times New Roman"/>
          <w:sz w:val="28"/>
          <w:szCs w:val="28"/>
        </w:rPr>
        <w:t>;</w:t>
      </w:r>
    </w:p>
    <w:p w14:paraId="707E1CF4" w14:textId="77777777" w:rsidR="00C97E96" w:rsidRPr="0047453A" w:rsidRDefault="00C97E96" w:rsidP="004745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если рассматриваемое вещество – газ, то при написании формулы следует это указать, поставив после формулы символ (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7453A">
        <w:rPr>
          <w:rFonts w:ascii="Times New Roman" w:hAnsi="Times New Roman" w:cs="Times New Roman"/>
          <w:sz w:val="28"/>
          <w:szCs w:val="28"/>
        </w:rPr>
        <w:t>).</w:t>
      </w:r>
    </w:p>
    <w:p w14:paraId="3129BD72" w14:textId="77777777" w:rsidR="009922A1" w:rsidRPr="0047453A" w:rsidRDefault="009922A1" w:rsidP="004745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Варианты написания формул различных веществ приведены ниже.</w:t>
      </w:r>
    </w:p>
    <w:p w14:paraId="29557B2F" w14:textId="77777777" w:rsidR="009922A1" w:rsidRPr="0047453A" w:rsidRDefault="009922A1" w:rsidP="004745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Обычная химическая запись и соответствующее ей написание формулы в строке ввода следующие: </w:t>
      </w:r>
    </w:p>
    <w:p w14:paraId="4F637977" w14:textId="77777777" w:rsidR="009922A1" w:rsidRPr="0047453A" w:rsidRDefault="009922A1" w:rsidP="0047453A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  <w:lang w:val="en-US"/>
        </w:rPr>
      </w:pPr>
      <w:r w:rsidRPr="0047453A">
        <w:rPr>
          <w:rFonts w:ascii="Times New Roman" w:hAnsi="Times New Roman" w:cs="Times New Roman"/>
          <w:sz w:val="28"/>
          <w:szCs w:val="28"/>
          <w:lang w:val="en-US"/>
        </w:rPr>
        <w:t>2FeO · SiO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........ *2FeO*SiO2 </w:t>
      </w:r>
    </w:p>
    <w:p w14:paraId="36379755" w14:textId="77777777" w:rsidR="009922A1" w:rsidRPr="0047453A" w:rsidRDefault="009922A1" w:rsidP="0047453A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  <w:lang w:val="en-US"/>
        </w:rPr>
      </w:pPr>
      <w:r w:rsidRPr="0047453A">
        <w:rPr>
          <w:rFonts w:ascii="Times New Roman" w:hAnsi="Times New Roman" w:cs="Times New Roman"/>
          <w:sz w:val="28"/>
          <w:szCs w:val="28"/>
          <w:lang w:val="en-US"/>
        </w:rPr>
        <w:t>2CaO · SiO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 ....... Ca2SiO4 </w:t>
      </w:r>
    </w:p>
    <w:p w14:paraId="0DB56E33" w14:textId="77777777" w:rsidR="009922A1" w:rsidRPr="0047453A" w:rsidRDefault="009922A1" w:rsidP="0047453A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  <w:lang w:val="en-US"/>
        </w:rPr>
      </w:pPr>
      <w:r w:rsidRPr="0047453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 SO2(g) </w:t>
      </w:r>
    </w:p>
    <w:p w14:paraId="04515799" w14:textId="77777777" w:rsidR="009922A1" w:rsidRPr="0047453A" w:rsidRDefault="009922A1" w:rsidP="0047453A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  <w:lang w:val="en-US"/>
        </w:rPr>
      </w:pPr>
      <w:r w:rsidRPr="0047453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7453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 .................. Cu(+2a) </w:t>
      </w:r>
    </w:p>
    <w:p w14:paraId="3F9A3D7B" w14:textId="77777777" w:rsidR="009922A1" w:rsidRPr="0047453A" w:rsidRDefault="009922A1" w:rsidP="0047453A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  <w:lang w:val="en-US"/>
        </w:rPr>
      </w:pPr>
      <w:r w:rsidRPr="0047453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2–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 ................. SO4(-2a) </w:t>
      </w:r>
    </w:p>
    <w:p w14:paraId="1B357AAB" w14:textId="77777777" w:rsidR="002B2822" w:rsidRPr="0047453A" w:rsidRDefault="009922A1" w:rsidP="0047453A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  <w:lang w:val="en-US"/>
        </w:rPr>
        <w:t>Al(OH)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............. Al</w:t>
      </w:r>
      <w:r w:rsidRPr="0047453A">
        <w:rPr>
          <w:rFonts w:ascii="Times New Roman" w:hAnsi="Times New Roman" w:cs="Times New Roman"/>
          <w:sz w:val="28"/>
          <w:szCs w:val="28"/>
        </w:rPr>
        <w:t>(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7453A">
        <w:rPr>
          <w:rFonts w:ascii="Times New Roman" w:hAnsi="Times New Roman" w:cs="Times New Roman"/>
          <w:sz w:val="28"/>
          <w:szCs w:val="28"/>
        </w:rPr>
        <w:t>)3</w:t>
      </w:r>
    </w:p>
    <w:p w14:paraId="6DAFA392" w14:textId="77777777" w:rsidR="00ED0E7C" w:rsidRPr="0047453A" w:rsidRDefault="00ED0E7C" w:rsidP="004745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2313C0" w14:textId="77777777" w:rsidR="00C97E96" w:rsidRPr="0047453A" w:rsidRDefault="00ED0E7C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Далее следует указать диапазон температур, для которого будут рассчитываться термодинамические характеристики вещества и шаг </w:t>
      </w:r>
      <w:r w:rsidRPr="0047453A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температуры в этом диапазоне. Температура может быть указана как в Кельвинах, так и в градусах Цельсия. Для выбора единицы измерения температуры следует поставить переключатель (точку) в соответствующем месте панели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Temperature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Units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(Единицы температуры).</w:t>
      </w:r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95C09" w14:textId="77777777" w:rsidR="00ED0E7C" w:rsidRPr="0047453A" w:rsidRDefault="00ED0E7C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Для получения результата расчета</w:t>
      </w:r>
      <w:r w:rsidR="00C97E96" w:rsidRPr="0047453A">
        <w:rPr>
          <w:rFonts w:ascii="Times New Roman" w:hAnsi="Times New Roman" w:cs="Times New Roman"/>
          <w:sz w:val="28"/>
          <w:szCs w:val="28"/>
        </w:rPr>
        <w:t xml:space="preserve"> термодинамических функций в единицах системы СИ</w:t>
      </w:r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  <w:r w:rsidR="00C97E96" w:rsidRPr="0047453A">
        <w:rPr>
          <w:rFonts w:ascii="Times New Roman" w:hAnsi="Times New Roman" w:cs="Times New Roman"/>
          <w:sz w:val="28"/>
          <w:szCs w:val="28"/>
        </w:rPr>
        <w:t xml:space="preserve">– </w:t>
      </w:r>
      <w:r w:rsidRPr="0047453A">
        <w:rPr>
          <w:rFonts w:ascii="Times New Roman" w:hAnsi="Times New Roman" w:cs="Times New Roman"/>
          <w:sz w:val="28"/>
          <w:szCs w:val="28"/>
        </w:rPr>
        <w:t xml:space="preserve">в джоулях на моль поставим значок в следующей панели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Energy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Units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(Единицы энергии) против </w:t>
      </w:r>
      <w:proofErr w:type="spellStart"/>
      <w:r w:rsidRPr="0047453A">
        <w:rPr>
          <w:rFonts w:ascii="Times New Roman" w:hAnsi="Times New Roman" w:cs="Times New Roman"/>
          <w:b/>
          <w:sz w:val="28"/>
          <w:szCs w:val="28"/>
        </w:rPr>
        <w:t>Joules</w:t>
      </w:r>
      <w:proofErr w:type="spellEnd"/>
      <w:r w:rsidRPr="0047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96" w:rsidRPr="0047453A">
        <w:rPr>
          <w:rFonts w:ascii="Times New Roman" w:hAnsi="Times New Roman" w:cs="Times New Roman"/>
          <w:b/>
          <w:sz w:val="28"/>
          <w:szCs w:val="28"/>
        </w:rPr>
        <w:t>–</w:t>
      </w:r>
      <w:r w:rsidRPr="0047453A">
        <w:rPr>
          <w:rFonts w:ascii="Times New Roman" w:hAnsi="Times New Roman" w:cs="Times New Roman"/>
          <w:b/>
          <w:sz w:val="28"/>
          <w:szCs w:val="28"/>
        </w:rPr>
        <w:t xml:space="preserve"> Джоули</w:t>
      </w:r>
      <w:r w:rsidRPr="00474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0C69FD" w14:textId="77777777" w:rsidR="00ED0E7C" w:rsidRPr="0047453A" w:rsidRDefault="00ED0E7C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Если (по умолчанию) переключатель находится в положении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>, пакет будет рассчитывать термодинамические функции для веществ с учетом образования их из простых веществ, в противном случае (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Delta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) </w:t>
      </w:r>
      <w:r w:rsidR="00C97E96" w:rsidRPr="0047453A">
        <w:rPr>
          <w:rFonts w:ascii="Times New Roman" w:hAnsi="Times New Roman" w:cs="Times New Roman"/>
          <w:sz w:val="28"/>
          <w:szCs w:val="28"/>
        </w:rPr>
        <w:t xml:space="preserve">– </w:t>
      </w:r>
      <w:r w:rsidRPr="0047453A">
        <w:rPr>
          <w:rFonts w:ascii="Times New Roman" w:hAnsi="Times New Roman" w:cs="Times New Roman"/>
          <w:sz w:val="28"/>
          <w:szCs w:val="28"/>
        </w:rPr>
        <w:t>из элементов.</w:t>
      </w:r>
    </w:p>
    <w:p w14:paraId="6B4AC289" w14:textId="77777777" w:rsidR="00ED0E7C" w:rsidRPr="0047453A" w:rsidRDefault="00ED0E7C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На правой панели установка галочки приводит к следующим действиям: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Colltect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Sheet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  <w:r w:rsidR="00C97E96" w:rsidRPr="0047453A">
        <w:rPr>
          <w:rFonts w:ascii="Times New Roman" w:hAnsi="Times New Roman" w:cs="Times New Roman"/>
          <w:sz w:val="28"/>
          <w:szCs w:val="28"/>
        </w:rPr>
        <w:t>–</w:t>
      </w:r>
      <w:r w:rsidRPr="0047453A">
        <w:rPr>
          <w:rFonts w:ascii="Times New Roman" w:hAnsi="Times New Roman" w:cs="Times New Roman"/>
          <w:sz w:val="28"/>
          <w:szCs w:val="28"/>
        </w:rPr>
        <w:t xml:space="preserve"> результаты расчетов, проведенных последовательно для нескольких веществ, будут объединены в общую таблицу и могут быть распечатаны;</w:t>
      </w:r>
    </w:p>
    <w:p w14:paraId="2E15E161" w14:textId="77777777" w:rsidR="00ED0E7C" w:rsidRPr="0047453A" w:rsidRDefault="00ED0E7C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Show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Transitions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(Показать превращения</w:t>
      </w:r>
      <w:r w:rsidRPr="0047453A">
        <w:rPr>
          <w:rFonts w:ascii="Times New Roman" w:hAnsi="Times New Roman" w:cs="Times New Roman"/>
          <w:sz w:val="28"/>
          <w:szCs w:val="28"/>
        </w:rPr>
        <w:t xml:space="preserve">) </w:t>
      </w:r>
      <w:r w:rsidR="00C97E96" w:rsidRPr="0047453A">
        <w:rPr>
          <w:rFonts w:ascii="Times New Roman" w:hAnsi="Times New Roman" w:cs="Times New Roman"/>
          <w:sz w:val="28"/>
          <w:szCs w:val="28"/>
        </w:rPr>
        <w:t>–</w:t>
      </w:r>
      <w:r w:rsidRPr="0047453A">
        <w:rPr>
          <w:rFonts w:ascii="Times New Roman" w:hAnsi="Times New Roman" w:cs="Times New Roman"/>
          <w:sz w:val="28"/>
          <w:szCs w:val="28"/>
        </w:rPr>
        <w:t xml:space="preserve"> при наличии полиморфных превращений и изменений агрегатного состояния (плавление, кипение) табуляция термодинамических функций, выполненная с указанным шагом, будет автоматически дополнена вычислениями при соответствующих температурах превращений, в таблицу результатов будут включены дополнительные строки; </w:t>
      </w:r>
    </w:p>
    <w:p w14:paraId="18741763" w14:textId="77777777" w:rsidR="002E2A94" w:rsidRPr="0047453A" w:rsidRDefault="00ED0E7C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Criss-Cobble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(Экстраполяция по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Criss-Cobble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  <w:r w:rsidR="00C97E96" w:rsidRPr="0047453A">
        <w:rPr>
          <w:rFonts w:ascii="Times New Roman" w:hAnsi="Times New Roman" w:cs="Times New Roman"/>
          <w:sz w:val="28"/>
          <w:szCs w:val="28"/>
        </w:rPr>
        <w:t>–</w:t>
      </w:r>
      <w:r w:rsidRPr="0047453A">
        <w:rPr>
          <w:rFonts w:ascii="Times New Roman" w:hAnsi="Times New Roman" w:cs="Times New Roman"/>
          <w:sz w:val="28"/>
          <w:szCs w:val="28"/>
        </w:rPr>
        <w:t xml:space="preserve"> если верхний предел температуры в расчете превышает предельную температуру, для которой в базе данных по интересующему нас веществу имеются эмпирические данные по коэффициентам, используемым для расчета мольной теплоемкости, включается экстраполяция по методу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CrissCobble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>, пакет выдает соответствующее сообщение в таблице результатов. Например, для CuFeS</w:t>
      </w:r>
      <w:r w:rsidRPr="004745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53A">
        <w:rPr>
          <w:rFonts w:ascii="Times New Roman" w:hAnsi="Times New Roman" w:cs="Times New Roman"/>
          <w:sz w:val="28"/>
          <w:szCs w:val="28"/>
        </w:rPr>
        <w:t xml:space="preserve"> в базе данных отсутствуют сведения для температур свыше 1200 K, а требуется провести расчет для условий плавки сырья на штейн в печи, где температура может достигать 1673–1723 К. Расчет будет выполнен, в таблице результатов появится строка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Extrapolated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1200 K (Экстраполировано начиная с температуры 1200 K). </w:t>
      </w:r>
    </w:p>
    <w:p w14:paraId="38B1FFF1" w14:textId="77777777" w:rsidR="002E2A94" w:rsidRPr="0047453A" w:rsidRDefault="00ED0E7C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Для вычисления термодинамических функций щелкните по кнопке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Calculate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(Вычислить). Результат расчета выводится в окно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Result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(Результат)</w:t>
      </w:r>
      <w:r w:rsidRPr="0047453A">
        <w:rPr>
          <w:rFonts w:ascii="Times New Roman" w:hAnsi="Times New Roman" w:cs="Times New Roman"/>
          <w:sz w:val="28"/>
          <w:szCs w:val="28"/>
        </w:rPr>
        <w:t xml:space="preserve"> в виде таблицы, в колонках которой приведены значения температуры, мольной теплоемкости, энтальпии, энтропии и энергии Гиббса. Для сохранения результатов расчета служит кнопка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(Сохранить), щелкнув по которой, можно полученные результаты записать в файл, предварительно указав его имя. С помощью кнопки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Copy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(Копировать)</w:t>
      </w:r>
      <w:r w:rsidRPr="0047453A">
        <w:rPr>
          <w:rFonts w:ascii="Times New Roman" w:hAnsi="Times New Roman" w:cs="Times New Roman"/>
          <w:sz w:val="28"/>
          <w:szCs w:val="28"/>
        </w:rPr>
        <w:t xml:space="preserve"> предварительно выделенную таблицу или ее часть можно копировать в буфер обмена, с помощью которого данные могут быть переданы в другие приложения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, например в Microsoft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, для последующей обработки, построения графиков и т.п. </w:t>
      </w:r>
    </w:p>
    <w:p w14:paraId="1FB48543" w14:textId="77777777" w:rsidR="002E2A94" w:rsidRPr="0047453A" w:rsidRDefault="00ED0E7C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Расчет изменения термодинамических функций в ходе </w:t>
      </w:r>
      <w:r w:rsidRPr="0047453A">
        <w:rPr>
          <w:rFonts w:ascii="Times New Roman" w:hAnsi="Times New Roman" w:cs="Times New Roman"/>
          <w:i/>
          <w:sz w:val="28"/>
          <w:szCs w:val="28"/>
        </w:rPr>
        <w:t>химической реакции</w:t>
      </w:r>
      <w:r w:rsidRPr="0047453A">
        <w:rPr>
          <w:rFonts w:ascii="Times New Roman" w:hAnsi="Times New Roman" w:cs="Times New Roman"/>
          <w:sz w:val="28"/>
          <w:szCs w:val="28"/>
        </w:rPr>
        <w:t xml:space="preserve"> представляет собой актуальную и часто встречающуюся задачу, </w:t>
      </w:r>
      <w:r w:rsidRPr="0047453A">
        <w:rPr>
          <w:rFonts w:ascii="Times New Roman" w:hAnsi="Times New Roman" w:cs="Times New Roman"/>
          <w:sz w:val="28"/>
          <w:szCs w:val="28"/>
        </w:rPr>
        <w:lastRenderedPageBreak/>
        <w:t>решение которой позволяет ответить на ряд практически важных вопросов. Знак изменения энергии Гиббса позволяет судить о возможности самопроизвольного осуществления реакции в определенном направлении. Величина изменения энтальпии, численно равная тепловому эффекту реакции и противоположная по знаку, информирует о том, является данная реакция экзо- или эндотермической, выделяет энергию или поглощает ее из внешней среды. Величина константы равновесия позволяет определить равновесный состав при заданном исходном составе системы, в которой происходит реакция</w:t>
      </w:r>
    </w:p>
    <w:p w14:paraId="6B692478" w14:textId="77777777" w:rsidR="002E2A94" w:rsidRPr="0047453A" w:rsidRDefault="002E2A94" w:rsidP="004745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Для расчета изменения термодинамических функций в химической реакции в главном меню пакета щелкните по кнопке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Reaction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Equations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(Уравнения реакций).</w:t>
      </w:r>
      <w:r w:rsidRPr="0047453A">
        <w:rPr>
          <w:rFonts w:ascii="Times New Roman" w:hAnsi="Times New Roman" w:cs="Times New Roman"/>
          <w:sz w:val="28"/>
          <w:szCs w:val="28"/>
        </w:rPr>
        <w:t xml:space="preserve"> Открывается окно (</w:t>
      </w:r>
      <w:r w:rsidR="007C3C4D" w:rsidRPr="0047453A">
        <w:rPr>
          <w:rFonts w:ascii="Times New Roman" w:hAnsi="Times New Roman" w:cs="Times New Roman"/>
          <w:sz w:val="28"/>
          <w:szCs w:val="28"/>
        </w:rPr>
        <w:t>рисунок 1</w:t>
      </w:r>
      <w:r w:rsidRPr="0047453A">
        <w:rPr>
          <w:rFonts w:ascii="Times New Roman" w:hAnsi="Times New Roman" w:cs="Times New Roman"/>
          <w:sz w:val="28"/>
          <w:szCs w:val="28"/>
        </w:rPr>
        <w:t xml:space="preserve">) с таким названием, в котором имеется поле для ввода уравнения реакции, озаглавленное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Reaction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Equation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or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Chemical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Formula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(Уравнение реакции или химическая формула).</w:t>
      </w:r>
      <w:r w:rsidRPr="0047453A">
        <w:rPr>
          <w:rFonts w:ascii="Times New Roman" w:hAnsi="Times New Roman" w:cs="Times New Roman"/>
          <w:sz w:val="28"/>
          <w:szCs w:val="28"/>
        </w:rPr>
        <w:t xml:space="preserve"> Используя правила записи формул, принятые в пакете HSC, следует записать уравнение химической реакции. Например, для следующей химической реакции</w:t>
      </w:r>
    </w:p>
    <w:p w14:paraId="3BA8F439" w14:textId="77777777" w:rsidR="002E2A94" w:rsidRPr="0047453A" w:rsidRDefault="002E2A94" w:rsidP="00474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453A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+ 3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7453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453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453A">
        <w:rPr>
          <w:rFonts w:ascii="Times New Roman" w:hAnsi="Times New Roman" w:cs="Times New Roman"/>
          <w:sz w:val="28"/>
          <w:szCs w:val="28"/>
        </w:rPr>
        <w:t xml:space="preserve"> + 5</w:t>
      </w:r>
      <w:proofErr w:type="spellStart"/>
      <w:r w:rsidRPr="0047453A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4745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53A">
        <w:rPr>
          <w:rFonts w:ascii="Times New Roman" w:hAnsi="Times New Roman" w:cs="Times New Roman"/>
          <w:sz w:val="28"/>
          <w:szCs w:val="28"/>
        </w:rPr>
        <w:t xml:space="preserve"> = 5(2</w:t>
      </w:r>
      <w:proofErr w:type="spellStart"/>
      <w:r w:rsidRPr="0047453A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· </w:t>
      </w:r>
      <w:proofErr w:type="spellStart"/>
      <w:r w:rsidRPr="0047453A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4745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53A">
        <w:rPr>
          <w:rFonts w:ascii="Times New Roman" w:hAnsi="Times New Roman" w:cs="Times New Roman"/>
          <w:sz w:val="28"/>
          <w:szCs w:val="28"/>
        </w:rPr>
        <w:t xml:space="preserve">) +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7453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5BAE0672" w14:textId="77777777" w:rsidR="002E2A94" w:rsidRPr="0047453A" w:rsidRDefault="002E2A94" w:rsidP="00474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 следует записать</w:t>
      </w:r>
    </w:p>
    <w:p w14:paraId="3E3A3827" w14:textId="77777777" w:rsidR="002E2A94" w:rsidRPr="0047453A" w:rsidRDefault="002E2A94" w:rsidP="00474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453A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>+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7453A">
        <w:rPr>
          <w:rFonts w:ascii="Times New Roman" w:hAnsi="Times New Roman" w:cs="Times New Roman"/>
          <w:sz w:val="28"/>
          <w:szCs w:val="28"/>
        </w:rPr>
        <w:t>3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453A">
        <w:rPr>
          <w:rFonts w:ascii="Times New Roman" w:hAnsi="Times New Roman" w:cs="Times New Roman"/>
          <w:sz w:val="28"/>
          <w:szCs w:val="28"/>
        </w:rPr>
        <w:t>4+</w:t>
      </w:r>
      <w:proofErr w:type="spellStart"/>
      <w:r w:rsidRPr="0047453A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>2=*2</w:t>
      </w:r>
      <w:proofErr w:type="spellStart"/>
      <w:r w:rsidRPr="0047453A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7453A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>2+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7453A">
        <w:rPr>
          <w:rFonts w:ascii="Times New Roman" w:hAnsi="Times New Roman" w:cs="Times New Roman"/>
          <w:sz w:val="28"/>
          <w:szCs w:val="28"/>
        </w:rPr>
        <w:t>2(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7453A">
        <w:rPr>
          <w:rFonts w:ascii="Times New Roman" w:hAnsi="Times New Roman" w:cs="Times New Roman"/>
          <w:sz w:val="28"/>
          <w:szCs w:val="28"/>
        </w:rPr>
        <w:t>).</w:t>
      </w:r>
    </w:p>
    <w:p w14:paraId="5A8909DB" w14:textId="77777777" w:rsidR="002E2A94" w:rsidRPr="0047453A" w:rsidRDefault="002E2A94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Указывать значения стехиометрических коэффициентов необязательно: для того чтобы их расставить правильно, достаточно щелкнуть по кнопке </w:t>
      </w:r>
      <w:proofErr w:type="spellStart"/>
      <w:r w:rsidRPr="0047453A">
        <w:rPr>
          <w:rFonts w:ascii="Times New Roman" w:hAnsi="Times New Roman" w:cs="Times New Roman"/>
          <w:i/>
          <w:sz w:val="28"/>
          <w:szCs w:val="28"/>
        </w:rPr>
        <w:t>Balance</w:t>
      </w:r>
      <w:proofErr w:type="spellEnd"/>
      <w:r w:rsidRPr="004745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i/>
          <w:sz w:val="28"/>
          <w:szCs w:val="28"/>
        </w:rPr>
        <w:t>Equation</w:t>
      </w:r>
      <w:proofErr w:type="spellEnd"/>
      <w:r w:rsidRPr="0047453A">
        <w:rPr>
          <w:rFonts w:ascii="Times New Roman" w:hAnsi="Times New Roman" w:cs="Times New Roman"/>
          <w:i/>
          <w:sz w:val="28"/>
          <w:szCs w:val="28"/>
        </w:rPr>
        <w:t xml:space="preserve"> (Уравнять реакцию),</w:t>
      </w:r>
      <w:r w:rsidRPr="0047453A">
        <w:rPr>
          <w:rFonts w:ascii="Times New Roman" w:hAnsi="Times New Roman" w:cs="Times New Roman"/>
          <w:sz w:val="28"/>
          <w:szCs w:val="28"/>
        </w:rPr>
        <w:t xml:space="preserve"> коэффициенты при веществах будут вычислены автоматически. Далее в следующем поле ввода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Temperature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(Температура)</w:t>
      </w:r>
      <w:r w:rsidRPr="0047453A">
        <w:rPr>
          <w:rFonts w:ascii="Times New Roman" w:hAnsi="Times New Roman" w:cs="Times New Roman"/>
          <w:sz w:val="28"/>
          <w:szCs w:val="28"/>
        </w:rPr>
        <w:t xml:space="preserve"> указываем начальную, конечную температуру и шаг, предварительно указав, в каких единицах (градусах Цельсия или Кельвинах) она будет задана. Последнее требует установки значка в виде точки против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Celsius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Kelvins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соответственно, по умолчанию пакет предлагает градусы Цельсия. При записи уравнения реакции следует обратить внимание на состояние (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Solid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Liquid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proofErr w:type="spellStart"/>
      <w:r w:rsidRPr="0047453A">
        <w:rPr>
          <w:rFonts w:ascii="Times New Roman" w:hAnsi="Times New Roman" w:cs="Times New Roman"/>
          <w:b/>
          <w:i/>
          <w:sz w:val="28"/>
          <w:szCs w:val="28"/>
        </w:rPr>
        <w:t>Gas</w:t>
      </w:r>
      <w:proofErr w:type="spellEnd"/>
      <w:r w:rsidRPr="0047453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7453A">
        <w:rPr>
          <w:rFonts w:ascii="Times New Roman" w:hAnsi="Times New Roman" w:cs="Times New Roman"/>
          <w:sz w:val="28"/>
          <w:szCs w:val="28"/>
        </w:rPr>
        <w:t xml:space="preserve"> исходных веществ и продуктов. Газообразные продукты реакции требуют обязательного указания, например SO2(g)</w:t>
      </w:r>
      <w:r w:rsidR="007C3C4D" w:rsidRPr="0047453A">
        <w:rPr>
          <w:rFonts w:ascii="Times New Roman" w:hAnsi="Times New Roman" w:cs="Times New Roman"/>
          <w:sz w:val="28"/>
          <w:szCs w:val="28"/>
        </w:rPr>
        <w:t>.</w:t>
      </w:r>
    </w:p>
    <w:p w14:paraId="564C00A8" w14:textId="77777777" w:rsidR="002E2A94" w:rsidRPr="0047453A" w:rsidRDefault="002E2A94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С помощью кнопки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Peep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(Просмотреть базу данных) можно предварительно убедиться, что вещества, принимающие участие в реакции, имеются в базе данных. Щелкнув далее по кнопке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Calculate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(Вычислить), получим в результате новое окно, в котором в виде таблицы приведены табулированные в заданном интервале температур с назначенным шагом значения ΔH, ΔS, ΔG, а также константы равновесия и ее логарифма (рис</w:t>
      </w:r>
      <w:r w:rsidR="007C3C4D" w:rsidRPr="0047453A">
        <w:rPr>
          <w:rFonts w:ascii="Times New Roman" w:hAnsi="Times New Roman" w:cs="Times New Roman"/>
          <w:sz w:val="28"/>
          <w:szCs w:val="28"/>
        </w:rPr>
        <w:t>унок</w:t>
      </w:r>
      <w:r w:rsidRPr="0047453A"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3CC20EAA" w14:textId="77777777" w:rsidR="007C3C4D" w:rsidRPr="0047453A" w:rsidRDefault="007C3C4D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Как видно из рисунка 2, значение изменения энергии Гиббса положительно до температуры 1200 °C и становится отрицательным при </w:t>
      </w:r>
      <w:r w:rsidRPr="0047453A">
        <w:rPr>
          <w:rFonts w:ascii="Times New Roman" w:hAnsi="Times New Roman" w:cs="Times New Roman"/>
          <w:sz w:val="28"/>
          <w:szCs w:val="28"/>
        </w:rPr>
        <w:lastRenderedPageBreak/>
        <w:t xml:space="preserve">1300 °C. Это означает, что исследуемая реакция </w:t>
      </w:r>
      <w:proofErr w:type="spellStart"/>
      <w:r w:rsidRPr="0047453A">
        <w:rPr>
          <w:rFonts w:ascii="Times New Roman" w:hAnsi="Times New Roman" w:cs="Times New Roman"/>
          <w:sz w:val="28"/>
          <w:szCs w:val="28"/>
        </w:rPr>
        <w:t>термодинамически</w:t>
      </w:r>
      <w:proofErr w:type="spellEnd"/>
      <w:r w:rsidRPr="0047453A">
        <w:rPr>
          <w:rFonts w:ascii="Times New Roman" w:hAnsi="Times New Roman" w:cs="Times New Roman"/>
          <w:sz w:val="28"/>
          <w:szCs w:val="28"/>
        </w:rPr>
        <w:t xml:space="preserve"> возможна при температурах свыше 1300 °C. </w:t>
      </w:r>
    </w:p>
    <w:p w14:paraId="7BB95D3B" w14:textId="77777777" w:rsidR="007C3C4D" w:rsidRPr="0047453A" w:rsidRDefault="007C3C4D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Следует обратить внимание, что на этом же рисунке присутствуют количественные характеристики исходных веществ и продуктов реакции, соответствующие протеканию реакции.</w:t>
      </w:r>
    </w:p>
    <w:p w14:paraId="113A9999" w14:textId="77777777" w:rsidR="00822081" w:rsidRPr="0047453A" w:rsidRDefault="00822081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Чтобы сохранить полученные данные можно либо сделать скриншот окна, либо воспользоваться кнопкой «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47453A">
        <w:rPr>
          <w:rFonts w:ascii="Times New Roman" w:hAnsi="Times New Roman" w:cs="Times New Roman"/>
          <w:sz w:val="28"/>
          <w:szCs w:val="28"/>
        </w:rPr>
        <w:t>» и затем сохранить в Вашем документе.</w:t>
      </w:r>
    </w:p>
    <w:p w14:paraId="10232B1F" w14:textId="77777777" w:rsidR="00822081" w:rsidRPr="0047453A" w:rsidRDefault="00822081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3A0201" w14:textId="77777777" w:rsidR="007C3C4D" w:rsidRPr="0047453A" w:rsidRDefault="007C3C4D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BAD9D" w14:textId="77777777" w:rsidR="002E2A94" w:rsidRPr="0047453A" w:rsidRDefault="002E2A94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0444B" w14:textId="77777777" w:rsidR="002E2A94" w:rsidRPr="0047453A" w:rsidRDefault="002E2A94" w:rsidP="0047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AE9A1F" wp14:editId="525B8CE6">
            <wp:extent cx="4724400" cy="3606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8A612" w14:textId="77777777" w:rsidR="00822081" w:rsidRPr="0047453A" w:rsidRDefault="002E2A94" w:rsidP="0047453A">
      <w:pPr>
        <w:tabs>
          <w:tab w:val="left" w:pos="1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ab/>
      </w:r>
    </w:p>
    <w:p w14:paraId="6C87DC8C" w14:textId="77777777" w:rsidR="002E2A94" w:rsidRPr="0047453A" w:rsidRDefault="002E2A94" w:rsidP="0047453A">
      <w:pPr>
        <w:tabs>
          <w:tab w:val="left" w:pos="1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Рис</w:t>
      </w:r>
      <w:r w:rsidR="007C3C4D" w:rsidRPr="0047453A">
        <w:rPr>
          <w:rFonts w:ascii="Times New Roman" w:hAnsi="Times New Roman" w:cs="Times New Roman"/>
          <w:sz w:val="28"/>
          <w:szCs w:val="28"/>
        </w:rPr>
        <w:t>унок</w:t>
      </w:r>
      <w:r w:rsidRPr="0047453A">
        <w:rPr>
          <w:rFonts w:ascii="Times New Roman" w:hAnsi="Times New Roman" w:cs="Times New Roman"/>
          <w:sz w:val="28"/>
          <w:szCs w:val="28"/>
        </w:rPr>
        <w:t xml:space="preserve"> 2</w:t>
      </w:r>
      <w:r w:rsidR="007C3C4D" w:rsidRPr="0047453A">
        <w:rPr>
          <w:rFonts w:ascii="Times New Roman" w:hAnsi="Times New Roman" w:cs="Times New Roman"/>
          <w:sz w:val="28"/>
          <w:szCs w:val="28"/>
        </w:rPr>
        <w:t xml:space="preserve"> –</w:t>
      </w:r>
      <w:r w:rsidRPr="0047453A">
        <w:rPr>
          <w:rFonts w:ascii="Times New Roman" w:hAnsi="Times New Roman" w:cs="Times New Roman"/>
          <w:sz w:val="28"/>
          <w:szCs w:val="28"/>
        </w:rPr>
        <w:t xml:space="preserve"> Результаты расчета термодинамических функций для реакции</w:t>
      </w:r>
    </w:p>
    <w:p w14:paraId="3324E929" w14:textId="77777777" w:rsidR="00822081" w:rsidRPr="0047453A" w:rsidRDefault="00822081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119EF1" w14:textId="193F7B66" w:rsidR="000E6F81" w:rsidRPr="0047453A" w:rsidRDefault="000E6F81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53A">
        <w:rPr>
          <w:rFonts w:ascii="Times New Roman" w:hAnsi="Times New Roman" w:cs="Times New Roman"/>
          <w:b/>
          <w:bCs/>
          <w:sz w:val="28"/>
          <w:szCs w:val="28"/>
        </w:rPr>
        <w:t>Зада</w:t>
      </w:r>
      <w:r w:rsidR="00C52837" w:rsidRPr="0047453A">
        <w:rPr>
          <w:rFonts w:ascii="Times New Roman" w:hAnsi="Times New Roman" w:cs="Times New Roman"/>
          <w:b/>
          <w:bCs/>
          <w:sz w:val="28"/>
          <w:szCs w:val="28"/>
        </w:rPr>
        <w:t>ни</w:t>
      </w:r>
      <w:r w:rsidR="0047453A" w:rsidRPr="0047453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7453A">
        <w:rPr>
          <w:rFonts w:ascii="Times New Roman" w:hAnsi="Times New Roman" w:cs="Times New Roman"/>
          <w:b/>
          <w:bCs/>
          <w:sz w:val="28"/>
          <w:szCs w:val="28"/>
        </w:rPr>
        <w:t xml:space="preserve"> для самостоятельного выполнения</w:t>
      </w:r>
      <w:r w:rsidR="00C52837" w:rsidRPr="004745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0B3D40" w14:textId="77777777" w:rsidR="00535E8F" w:rsidRPr="0047453A" w:rsidRDefault="00C52837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 xml:space="preserve">Произвести расчет термодинамических характеристик с использованием </w:t>
      </w:r>
      <w:r w:rsidRPr="0047453A">
        <w:rPr>
          <w:rFonts w:ascii="Times New Roman" w:hAnsi="Times New Roman" w:cs="Times New Roman"/>
          <w:bCs/>
          <w:sz w:val="28"/>
          <w:szCs w:val="28"/>
        </w:rPr>
        <w:t xml:space="preserve">модуля </w:t>
      </w:r>
      <w:proofErr w:type="spellStart"/>
      <w:r w:rsidRPr="0047453A">
        <w:rPr>
          <w:rFonts w:ascii="Times New Roman" w:hAnsi="Times New Roman" w:cs="Times New Roman"/>
          <w:bCs/>
          <w:sz w:val="28"/>
          <w:szCs w:val="28"/>
        </w:rPr>
        <w:t>Reaction</w:t>
      </w:r>
      <w:proofErr w:type="spellEnd"/>
      <w:r w:rsidRPr="00474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453A">
        <w:rPr>
          <w:rFonts w:ascii="Times New Roman" w:hAnsi="Times New Roman" w:cs="Times New Roman"/>
          <w:bCs/>
          <w:sz w:val="28"/>
          <w:szCs w:val="28"/>
        </w:rPr>
        <w:t>Equation</w:t>
      </w:r>
      <w:proofErr w:type="spellEnd"/>
      <w:r w:rsidRPr="0047453A">
        <w:rPr>
          <w:rFonts w:ascii="Times New Roman" w:hAnsi="Times New Roman" w:cs="Times New Roman"/>
          <w:bCs/>
          <w:sz w:val="28"/>
          <w:szCs w:val="28"/>
        </w:rPr>
        <w:t xml:space="preserve"> для следующих химических реакций:</w:t>
      </w:r>
    </w:p>
    <w:p w14:paraId="27396E7C" w14:textId="77777777" w:rsidR="00535E8F" w:rsidRPr="0047453A" w:rsidRDefault="00535E8F" w:rsidP="0047453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7453A">
        <w:rPr>
          <w:rFonts w:ascii="Times New Roman" w:eastAsia="Times New Roman" w:hAnsi="Times New Roman" w:cs="Times New Roman"/>
          <w:sz w:val="28"/>
          <w:szCs w:val="28"/>
          <w:lang w:val="en-US"/>
        </w:rPr>
        <w:t>UO</w:t>
      </w:r>
      <w:r w:rsidRPr="004745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745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4745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4745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745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UO</w:t>
      </w:r>
      <w:r w:rsidRPr="004745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4745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745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47453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p w14:paraId="6150414B" w14:textId="77777777" w:rsidR="00535E8F" w:rsidRPr="0047453A" w:rsidRDefault="00535E8F" w:rsidP="00474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453A">
        <w:rPr>
          <w:rFonts w:ascii="Times New Roman" w:hAnsi="Times New Roman" w:cs="Times New Roman"/>
          <w:sz w:val="28"/>
          <w:szCs w:val="28"/>
          <w:lang w:val="en-US"/>
        </w:rPr>
        <w:t>UO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52837"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C52837"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2H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C52837"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→ U(SO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52837"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C52837"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2H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14:paraId="5EE5D311" w14:textId="77777777" w:rsidR="00535E8F" w:rsidRPr="0047453A" w:rsidRDefault="00535E8F" w:rsidP="00474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453A">
        <w:rPr>
          <w:rFonts w:ascii="Times New Roman" w:hAnsi="Times New Roman" w:cs="Times New Roman"/>
          <w:sz w:val="28"/>
          <w:szCs w:val="28"/>
          <w:lang w:val="en-US"/>
        </w:rPr>
        <w:t>UO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52837"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+ 4HNO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52837"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→ UO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(NO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52837"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+ NO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52837"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+ 2H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31DF1C3A" w14:textId="77777777" w:rsidR="00535E8F" w:rsidRPr="0047453A" w:rsidRDefault="00535E8F" w:rsidP="00474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453A">
        <w:rPr>
          <w:rFonts w:ascii="Times New Roman" w:hAnsi="Times New Roman" w:cs="Times New Roman"/>
          <w:sz w:val="28"/>
          <w:szCs w:val="28"/>
          <w:lang w:val="en-US"/>
        </w:rPr>
        <w:t>UO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52837"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+ 2H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52837"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C52837"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2NaOH → Na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UO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C52837" w:rsidRPr="0047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+ 3H</w:t>
      </w:r>
      <w:r w:rsidRPr="004745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7453A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14:paraId="574AA9DF" w14:textId="77777777" w:rsidR="00C52837" w:rsidRPr="0047453A" w:rsidRDefault="00822081" w:rsidP="004745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выполнить расчет, произвести запись указанных реакций в тетради согласно правилам записи в программе. Убедившись, что все записи сделаны верно, перейти к их записи в программе и дальнейшему расчету. </w:t>
      </w:r>
    </w:p>
    <w:p w14:paraId="6663B0D1" w14:textId="336DC562" w:rsidR="00822081" w:rsidRPr="0047453A" w:rsidRDefault="00822081" w:rsidP="004745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Полученные данные сохранить в Вашем документе и затем приложить к отчету о практическом задании.</w:t>
      </w:r>
    </w:p>
    <w:p w14:paraId="44D8EC93" w14:textId="59B9F128" w:rsidR="0047453A" w:rsidRPr="0047453A" w:rsidRDefault="0047453A" w:rsidP="0047453A">
      <w:pPr>
        <w:pStyle w:val="1"/>
        <w:keepNext w:val="0"/>
        <w:widowControl w:val="0"/>
        <w:ind w:firstLine="720"/>
        <w:jc w:val="left"/>
        <w:rPr>
          <w:b/>
          <w:bCs/>
          <w:i/>
          <w:szCs w:val="28"/>
        </w:rPr>
      </w:pPr>
      <w:r w:rsidRPr="0047453A">
        <w:rPr>
          <w:b/>
          <w:bCs/>
          <w:i/>
          <w:szCs w:val="28"/>
        </w:rPr>
        <w:t>Контрольные вопросы</w:t>
      </w:r>
    </w:p>
    <w:p w14:paraId="4D656C7D" w14:textId="67592A1C" w:rsidR="0047453A" w:rsidRPr="0047453A" w:rsidRDefault="0047453A" w:rsidP="0047453A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Какие модули программы использовали Вы в данной работе?</w:t>
      </w:r>
    </w:p>
    <w:p w14:paraId="62B169BC" w14:textId="0059971A" w:rsidR="0047453A" w:rsidRPr="0047453A" w:rsidRDefault="0047453A" w:rsidP="0047453A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Перечислите основные правила работы с программой.</w:t>
      </w:r>
    </w:p>
    <w:p w14:paraId="0806827B" w14:textId="6D86A6A4" w:rsidR="0047453A" w:rsidRPr="0047453A" w:rsidRDefault="0047453A" w:rsidP="0047453A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53A">
        <w:rPr>
          <w:rFonts w:ascii="Times New Roman" w:hAnsi="Times New Roman" w:cs="Times New Roman"/>
          <w:sz w:val="28"/>
          <w:szCs w:val="28"/>
        </w:rPr>
        <w:t>Какие термодинамические функции позволяет рассчитывать программа?</w:t>
      </w:r>
    </w:p>
    <w:p w14:paraId="3843EB36" w14:textId="77777777" w:rsidR="0047453A" w:rsidRPr="0047453A" w:rsidRDefault="0047453A" w:rsidP="004745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335D8" w14:textId="77777777" w:rsidR="00535E8F" w:rsidRPr="0047453A" w:rsidRDefault="00535E8F" w:rsidP="00474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B552DE" w14:textId="77777777" w:rsidR="00535E8F" w:rsidRPr="0047453A" w:rsidRDefault="00535E8F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35E8F" w:rsidRPr="0047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440AE"/>
    <w:multiLevelType w:val="hybridMultilevel"/>
    <w:tmpl w:val="59C07A18"/>
    <w:lvl w:ilvl="0" w:tplc="7D7EC54A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B34C50"/>
    <w:multiLevelType w:val="hybridMultilevel"/>
    <w:tmpl w:val="C2D4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882"/>
    <w:rsid w:val="000E6F81"/>
    <w:rsid w:val="0018198D"/>
    <w:rsid w:val="001E06C1"/>
    <w:rsid w:val="002A6882"/>
    <w:rsid w:val="002B2822"/>
    <w:rsid w:val="002E2A94"/>
    <w:rsid w:val="003A675B"/>
    <w:rsid w:val="0047453A"/>
    <w:rsid w:val="005271DD"/>
    <w:rsid w:val="00535E8F"/>
    <w:rsid w:val="006B276B"/>
    <w:rsid w:val="006C1C6F"/>
    <w:rsid w:val="006C3224"/>
    <w:rsid w:val="00740550"/>
    <w:rsid w:val="007C3C4D"/>
    <w:rsid w:val="008127DB"/>
    <w:rsid w:val="00822081"/>
    <w:rsid w:val="00851D88"/>
    <w:rsid w:val="00890EBA"/>
    <w:rsid w:val="00927336"/>
    <w:rsid w:val="009922A1"/>
    <w:rsid w:val="00A7173B"/>
    <w:rsid w:val="00C52837"/>
    <w:rsid w:val="00C97E96"/>
    <w:rsid w:val="00E47BD5"/>
    <w:rsid w:val="00E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C177"/>
  <w15:docId w15:val="{60B384F8-C01B-C24E-B875-A3F3119B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4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8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E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453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Галина Усольцева</cp:lastModifiedBy>
  <cp:revision>18</cp:revision>
  <dcterms:created xsi:type="dcterms:W3CDTF">2020-04-20T07:51:00Z</dcterms:created>
  <dcterms:modified xsi:type="dcterms:W3CDTF">2021-10-18T05:51:00Z</dcterms:modified>
</cp:coreProperties>
</file>