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C6E" w:rsidRDefault="0035285A">
      <w:pPr>
        <w:suppressAutoHyphens w:val="0"/>
        <w:ind w:firstLine="708"/>
        <w:rPr>
          <w:color w:val="111111"/>
          <w:sz w:val="28"/>
          <w:szCs w:val="28"/>
        </w:rPr>
      </w:pPr>
      <w:r>
        <w:rPr>
          <w:b/>
          <w:color w:val="111111"/>
          <w:sz w:val="28"/>
          <w:szCs w:val="28"/>
          <w:lang w:val="kk-KZ" w:eastAsia="ru-RU"/>
        </w:rPr>
        <w:t>МОДУЛЬ – 4 ПСИХОЛОГИЯ</w:t>
      </w:r>
    </w:p>
    <w:p w:rsidR="003F2C6E" w:rsidRDefault="003F2C6E">
      <w:pPr>
        <w:suppressAutoHyphens w:val="0"/>
        <w:ind w:firstLine="708"/>
        <w:rPr>
          <w:b/>
          <w:color w:val="111111"/>
          <w:sz w:val="28"/>
          <w:szCs w:val="28"/>
          <w:lang w:val="kk-KZ" w:eastAsia="ru-RU"/>
        </w:rPr>
      </w:pPr>
    </w:p>
    <w:p w:rsidR="003F2C6E" w:rsidRDefault="0035285A">
      <w:pPr>
        <w:suppressAutoHyphens w:val="0"/>
        <w:ind w:firstLine="708"/>
        <w:rPr>
          <w:color w:val="111111"/>
          <w:sz w:val="28"/>
          <w:szCs w:val="28"/>
        </w:rPr>
      </w:pPr>
      <w:r>
        <w:rPr>
          <w:b/>
          <w:color w:val="111111"/>
          <w:sz w:val="28"/>
          <w:szCs w:val="28"/>
          <w:lang w:val="kk-KZ" w:eastAsia="ru-RU"/>
        </w:rPr>
        <w:t>Дәріс 9</w:t>
      </w:r>
      <w:r>
        <w:rPr>
          <w:b/>
          <w:color w:val="111111"/>
          <w:sz w:val="28"/>
          <w:szCs w:val="28"/>
          <w:lang w:val="kk-KZ" w:eastAsia="ru-RU"/>
        </w:rPr>
        <w:t xml:space="preserve">. </w:t>
      </w:r>
      <w:r>
        <w:rPr>
          <w:rFonts w:eastAsia="Calibri"/>
          <w:b/>
          <w:color w:val="111111"/>
          <w:sz w:val="28"/>
          <w:szCs w:val="28"/>
          <w:lang w:val="kk-KZ" w:eastAsia="en-US"/>
        </w:rPr>
        <w:t>Тұлғаның және топтардың қарым-қатынасы</w:t>
      </w:r>
    </w:p>
    <w:p w:rsidR="003F2C6E" w:rsidRDefault="0035285A">
      <w:pPr>
        <w:suppressAutoHyphens w:val="0"/>
        <w:rPr>
          <w:color w:val="111111"/>
          <w:sz w:val="28"/>
          <w:szCs w:val="28"/>
        </w:rPr>
      </w:pPr>
      <w:r>
        <w:rPr>
          <w:rFonts w:eastAsia="Calibri"/>
          <w:b/>
          <w:color w:val="111111"/>
          <w:sz w:val="28"/>
          <w:szCs w:val="28"/>
          <w:lang w:val="kk-KZ" w:eastAsia="en-US"/>
        </w:rPr>
        <w:t xml:space="preserve">             </w:t>
      </w:r>
    </w:p>
    <w:p w:rsidR="003F2C6E" w:rsidRPr="0035285A" w:rsidRDefault="0035285A">
      <w:pPr>
        <w:suppressAutoHyphens w:val="0"/>
        <w:rPr>
          <w:color w:val="111111"/>
          <w:sz w:val="28"/>
          <w:szCs w:val="28"/>
          <w:lang w:val="kk-KZ"/>
        </w:rPr>
      </w:pPr>
      <w:r>
        <w:rPr>
          <w:rFonts w:eastAsia="Calibri"/>
          <w:b/>
          <w:color w:val="111111"/>
          <w:sz w:val="28"/>
          <w:szCs w:val="28"/>
          <w:lang w:val="kk-KZ" w:eastAsia="en-US"/>
        </w:rPr>
        <w:t xml:space="preserve">            Жоспар:</w:t>
      </w:r>
    </w:p>
    <w:p w:rsidR="003F2C6E" w:rsidRPr="0035285A" w:rsidRDefault="0035285A">
      <w:pPr>
        <w:shd w:val="clear" w:color="auto" w:fill="FEFEFE"/>
        <w:tabs>
          <w:tab w:val="left" w:pos="0"/>
        </w:tabs>
        <w:suppressAutoHyphens w:val="0"/>
        <w:ind w:right="-1" w:firstLine="867"/>
        <w:rPr>
          <w:color w:val="111111"/>
          <w:sz w:val="28"/>
          <w:szCs w:val="28"/>
          <w:lang w:val="kk-KZ"/>
        </w:rPr>
      </w:pPr>
      <w:r w:rsidRPr="0035285A">
        <w:rPr>
          <w:rFonts w:eastAsia="Calibri"/>
          <w:iCs/>
          <w:color w:val="111111"/>
          <w:sz w:val="28"/>
          <w:szCs w:val="28"/>
          <w:lang w:val="kk-KZ" w:eastAsia="ru-RU"/>
        </w:rPr>
        <w:t>1</w:t>
      </w:r>
      <w:r>
        <w:rPr>
          <w:rFonts w:eastAsia="Calibri"/>
          <w:iCs/>
          <w:color w:val="111111"/>
          <w:sz w:val="28"/>
          <w:szCs w:val="28"/>
          <w:lang w:val="kk-KZ" w:eastAsia="ru-RU"/>
        </w:rPr>
        <w:t>. Қарым-қатынас психологиясы.</w:t>
      </w:r>
    </w:p>
    <w:p w:rsidR="003F2C6E" w:rsidRPr="0035285A" w:rsidRDefault="0035285A">
      <w:pPr>
        <w:suppressAutoHyphens w:val="0"/>
        <w:ind w:firstLine="709"/>
        <w:rPr>
          <w:color w:val="111111"/>
          <w:sz w:val="28"/>
          <w:szCs w:val="28"/>
          <w:lang w:val="kk-KZ"/>
        </w:rPr>
      </w:pPr>
      <w:r>
        <w:rPr>
          <w:rFonts w:eastAsia="Calibri"/>
          <w:color w:val="111111"/>
          <w:sz w:val="28"/>
          <w:szCs w:val="28"/>
          <w:lang w:val="kk-KZ" w:eastAsia="en-US"/>
        </w:rPr>
        <w:t>1.1 Қарым-қатынас түсінігі,  қарым-қатынастың түрлері, формалары, қызметтері.</w:t>
      </w:r>
    </w:p>
    <w:p w:rsidR="003F2C6E" w:rsidRDefault="0035285A">
      <w:pPr>
        <w:suppressAutoHyphens w:val="0"/>
        <w:ind w:firstLine="709"/>
        <w:rPr>
          <w:color w:val="111111"/>
          <w:sz w:val="28"/>
          <w:szCs w:val="28"/>
        </w:rPr>
      </w:pPr>
      <w:r>
        <w:rPr>
          <w:rFonts w:eastAsia="Calibri"/>
          <w:color w:val="111111"/>
          <w:sz w:val="28"/>
          <w:szCs w:val="28"/>
          <w:lang w:val="kk-KZ" w:eastAsia="en-US"/>
        </w:rPr>
        <w:t xml:space="preserve">1.2 Тұлғааралық қарым-қатынас </w:t>
      </w:r>
      <w:r>
        <w:rPr>
          <w:rFonts w:eastAsia="Calibri"/>
          <w:color w:val="111111"/>
          <w:sz w:val="28"/>
          <w:szCs w:val="28"/>
          <w:lang w:val="kk-KZ" w:eastAsia="en-US"/>
        </w:rPr>
        <w:t>сипаттамалары</w:t>
      </w:r>
    </w:p>
    <w:p w:rsidR="003F2C6E" w:rsidRDefault="0035285A">
      <w:pPr>
        <w:numPr>
          <w:ilvl w:val="1"/>
          <w:numId w:val="2"/>
        </w:numPr>
        <w:suppressAutoHyphens w:val="0"/>
        <w:rPr>
          <w:color w:val="111111"/>
          <w:sz w:val="28"/>
          <w:szCs w:val="28"/>
        </w:rPr>
      </w:pPr>
      <w:r>
        <w:rPr>
          <w:rFonts w:eastAsia="Calibri"/>
          <w:color w:val="111111"/>
          <w:sz w:val="28"/>
          <w:szCs w:val="28"/>
          <w:lang w:val="kk-KZ" w:eastAsia="en-US"/>
        </w:rPr>
        <w:t xml:space="preserve"> Адамдардың бірін-бірі қабылдауы мен түсінуінің психологиялық ерекшеліктері.</w:t>
      </w:r>
    </w:p>
    <w:p w:rsidR="003F2C6E" w:rsidRDefault="003F2C6E">
      <w:pPr>
        <w:suppressAutoHyphens w:val="0"/>
        <w:rPr>
          <w:rFonts w:eastAsia="Calibri"/>
          <w:lang w:val="kk-KZ" w:eastAsia="en-US"/>
        </w:rPr>
      </w:pPr>
    </w:p>
    <w:p w:rsidR="003F2C6E" w:rsidRPr="0035285A" w:rsidRDefault="0035285A">
      <w:pPr>
        <w:shd w:val="clear" w:color="auto" w:fill="FEFEFE"/>
        <w:tabs>
          <w:tab w:val="left" w:pos="0"/>
        </w:tabs>
        <w:suppressAutoHyphens w:val="0"/>
        <w:ind w:right="-1" w:firstLine="867"/>
        <w:rPr>
          <w:color w:val="111111"/>
          <w:sz w:val="28"/>
          <w:szCs w:val="28"/>
          <w:lang w:val="kk-KZ"/>
        </w:rPr>
      </w:pPr>
      <w:r>
        <w:rPr>
          <w:iCs/>
          <w:color w:val="111111"/>
          <w:sz w:val="28"/>
          <w:szCs w:val="28"/>
          <w:lang w:val="kk-KZ" w:eastAsia="ru-RU"/>
        </w:rPr>
        <w:t>2. Қарым-қатынас психологиясы.</w:t>
      </w:r>
      <w:r>
        <w:rPr>
          <w:iCs/>
          <w:color w:val="111111"/>
          <w:sz w:val="28"/>
          <w:szCs w:val="28"/>
          <w:lang w:val="kk-KZ" w:eastAsia="ru-RU"/>
        </w:rPr>
        <w:br/>
      </w:r>
      <w:r>
        <w:rPr>
          <w:iCs/>
          <w:color w:val="111111"/>
          <w:sz w:val="28"/>
          <w:szCs w:val="28"/>
          <w:lang w:val="kk-KZ" w:eastAsia="ru-RU"/>
        </w:rPr>
        <w:t xml:space="preserve">Психология ғылымындағы негізгі ұғымдардың бірі – қарым-қатынас мәселесі. Қарым-қатынасқа түспей тұрып жеке адамды толық түсіну, оның </w:t>
      </w:r>
      <w:r>
        <w:rPr>
          <w:iCs/>
          <w:color w:val="111111"/>
          <w:sz w:val="28"/>
          <w:szCs w:val="28"/>
          <w:lang w:val="kk-KZ" w:eastAsia="ru-RU"/>
        </w:rPr>
        <w:t>адами қасиеттерін, дамып жетілуін талдау мүмкін емес. Сондықтан тұлғаның дамуында қарым-қатынастың орны ерекше.</w:t>
      </w:r>
      <w:r>
        <w:rPr>
          <w:iCs/>
          <w:color w:val="111111"/>
          <w:sz w:val="28"/>
          <w:szCs w:val="28"/>
          <w:lang w:val="kk-KZ" w:eastAsia="ru-RU"/>
        </w:rPr>
        <w:br/>
      </w:r>
      <w:r>
        <w:rPr>
          <w:iCs/>
          <w:color w:val="111111"/>
          <w:sz w:val="28"/>
          <w:szCs w:val="28"/>
          <w:lang w:val="kk-KZ" w:eastAsia="ru-RU"/>
        </w:rPr>
        <w:t>Қарым-қатынассыз қоғам ыдырап кетеді. Адамның психикасы айналасындағылармен қарым-қатынас жасау процесінде ғана қалыптасады, қоғамдық тәрбие арқ</w:t>
      </w:r>
      <w:r>
        <w:rPr>
          <w:iCs/>
          <w:color w:val="111111"/>
          <w:sz w:val="28"/>
          <w:szCs w:val="28"/>
          <w:lang w:val="kk-KZ" w:eastAsia="ru-RU"/>
        </w:rPr>
        <w:t>ылы адам белгілі мазмұнға ие болады. Қарым-қатынас жасау мүмкіндігінен айырылған адам ойдағыдай дами алмайды. Қарым – қатынас дегеніміз- тіл арқылы пікір алмасу. Адамдардың қарым-қатынасы ақпарат алмасудың жеке дара жағдайына айналады. Сө</w:t>
      </w:r>
      <w:bookmarkStart w:id="0" w:name="_GoBack"/>
      <w:bookmarkEnd w:id="0"/>
      <w:r>
        <w:rPr>
          <w:iCs/>
          <w:color w:val="111111"/>
          <w:sz w:val="28"/>
          <w:szCs w:val="28"/>
          <w:lang w:val="kk-KZ" w:eastAsia="ru-RU"/>
        </w:rPr>
        <w:t xml:space="preserve">йлеу құралдарымен </w:t>
      </w:r>
      <w:r>
        <w:rPr>
          <w:iCs/>
          <w:color w:val="111111"/>
          <w:sz w:val="28"/>
          <w:szCs w:val="28"/>
          <w:lang w:val="kk-KZ" w:eastAsia="ru-RU"/>
        </w:rPr>
        <w:t xml:space="preserve">қатар адамдарда қарым-қатынастың сӛзден тыс жолдары бар: келбет, ым, мимика т.б. Жануарлар дүниесінде келбет, сыртқы кӛрініс, дене құрылысы, түс, иіс мағыналы ақпараттық сигнал қызметін атқарады. Адам санасының дамуы қоғамның дамуымен байланысты. Қоғамнан </w:t>
      </w:r>
      <w:r>
        <w:rPr>
          <w:iCs/>
          <w:color w:val="111111"/>
          <w:sz w:val="28"/>
          <w:szCs w:val="28"/>
          <w:lang w:val="kk-KZ" w:eastAsia="ru-RU"/>
        </w:rPr>
        <w:t>тыс адам ӛмірнің болуы мүмкін емес.</w:t>
      </w:r>
      <w:r>
        <w:rPr>
          <w:iCs/>
          <w:color w:val="111111"/>
          <w:sz w:val="28"/>
          <w:szCs w:val="28"/>
          <w:lang w:val="kk-KZ" w:eastAsia="ru-RU"/>
        </w:rPr>
        <w:br/>
      </w:r>
      <w:r>
        <w:rPr>
          <w:iCs/>
          <w:color w:val="111111"/>
          <w:sz w:val="28"/>
          <w:szCs w:val="28"/>
          <w:lang w:val="kk-KZ" w:eastAsia="ru-RU"/>
        </w:rPr>
        <w:t xml:space="preserve">Кез келген адам дүниеге келісімен екінші бір адаммен қарым-қатынасқа түсуді қажетсінеді. Мәселен, нәрестенің анасымен «тілдесу» қажетін канағаттандырмау — біртіндеп оның мейірімсіз болып ӛсуіне, кішкентайынан айналасына </w:t>
      </w:r>
      <w:r>
        <w:rPr>
          <w:iCs/>
          <w:color w:val="111111"/>
          <w:sz w:val="28"/>
          <w:szCs w:val="28"/>
          <w:lang w:val="kk-KZ" w:eastAsia="ru-RU"/>
        </w:rPr>
        <w:t xml:space="preserve">деген сезімінің азаюына әкеліп соқтыратыны байқалып жүр. Сӛйтіп, басқалармен қарым-қатынасқа түсу — қай жастағыларға болмасын, оған киім-кешек, баспана, ұйкы, демалу қандай қажет болса, айналадағы жұртпен араласып, дұрыс қарым-қатынас жасай білу де сондай </w:t>
      </w:r>
      <w:r>
        <w:rPr>
          <w:iCs/>
          <w:color w:val="111111"/>
          <w:sz w:val="28"/>
          <w:szCs w:val="28"/>
          <w:lang w:val="kk-KZ" w:eastAsia="ru-RU"/>
        </w:rPr>
        <w:t>қажет</w:t>
      </w:r>
      <w:r>
        <w:rPr>
          <w:iCs/>
          <w:color w:val="111111"/>
          <w:sz w:val="28"/>
          <w:szCs w:val="28"/>
          <w:lang w:val="kk-KZ" w:eastAsia="ru-RU"/>
        </w:rPr>
        <w:br/>
      </w:r>
      <w:r>
        <w:rPr>
          <w:iCs/>
          <w:color w:val="111111"/>
          <w:sz w:val="28"/>
          <w:szCs w:val="28"/>
          <w:lang w:val="kk-KZ" w:eastAsia="ru-RU"/>
        </w:rPr>
        <w:t xml:space="preserve">Аристотель қарым-қатынасты қоғамдық ӛмірдің қажетті және жалпы кӛрінісі ретінде қарастырды. Ол алғаш рет қарым қатынас процесінің жалпы үлгісін (схемасын) жасаушы. Ӛзінің «Риторика» деген еңбегінде ұлы ойшыл: «…кез-келген қарым-қатынасқа кем дегенде </w:t>
      </w:r>
      <w:r>
        <w:rPr>
          <w:iCs/>
          <w:color w:val="111111"/>
          <w:sz w:val="28"/>
          <w:szCs w:val="28"/>
          <w:lang w:val="kk-KZ" w:eastAsia="ru-RU"/>
        </w:rPr>
        <w:t>үш элемент қажет. Олар: бет, сӛйлеу, құлақ» — деп кӛрсетті.</w:t>
      </w:r>
      <w:r>
        <w:rPr>
          <w:iCs/>
          <w:color w:val="111111"/>
          <w:sz w:val="28"/>
          <w:szCs w:val="28"/>
          <w:lang w:val="kk-KZ" w:eastAsia="ru-RU"/>
        </w:rPr>
        <w:br/>
      </w:r>
      <w:r>
        <w:rPr>
          <w:iCs/>
          <w:color w:val="111111"/>
          <w:sz w:val="28"/>
          <w:szCs w:val="28"/>
          <w:lang w:val="kk-KZ" w:eastAsia="ru-RU"/>
        </w:rPr>
        <w:t>Қарым-қатынастың ішкі құрылымы да ӛте күрделі, оны шартты түрде үш жаққа бӛлуге болады: коммуникация, перцепция, интеракция. Біртұтас, ішкі бірлігі бұзылмас процесті біз ғылыми мақсатта, терең жән</w:t>
      </w:r>
      <w:r>
        <w:rPr>
          <w:iCs/>
          <w:color w:val="111111"/>
          <w:sz w:val="28"/>
          <w:szCs w:val="28"/>
          <w:lang w:val="kk-KZ" w:eastAsia="ru-RU"/>
        </w:rPr>
        <w:t xml:space="preserve">е жанжақты талдау үшін үшке бӛлеміз. Естен шығармайтын жайт: тіршілікте арақатынас – </w:t>
      </w:r>
      <w:r>
        <w:rPr>
          <w:iCs/>
          <w:color w:val="111111"/>
          <w:sz w:val="28"/>
          <w:szCs w:val="28"/>
          <w:lang w:val="kk-KZ" w:eastAsia="ru-RU"/>
        </w:rPr>
        <w:lastRenderedPageBreak/>
        <w:t>біркелкі, бұзылмайтын процесс.</w:t>
      </w:r>
      <w:r>
        <w:rPr>
          <w:iCs/>
          <w:color w:val="111111"/>
          <w:sz w:val="28"/>
          <w:szCs w:val="28"/>
          <w:lang w:val="kk-KZ" w:eastAsia="ru-RU"/>
        </w:rPr>
        <w:br/>
      </w:r>
      <w:r>
        <w:rPr>
          <w:iCs/>
          <w:color w:val="111111"/>
          <w:sz w:val="28"/>
          <w:szCs w:val="28"/>
          <w:lang w:val="kk-KZ" w:eastAsia="ru-RU"/>
        </w:rPr>
        <w:t>Коммуникация – арақатынас партнерлерінің бір-бірімен ақпарат алмасуы, білімді, идеяны, пікірді, сезімді беру мен қабылдау процесі.</w:t>
      </w:r>
      <w:r>
        <w:rPr>
          <w:iCs/>
          <w:color w:val="111111"/>
          <w:sz w:val="28"/>
          <w:szCs w:val="28"/>
          <w:lang w:val="kk-KZ" w:eastAsia="ru-RU"/>
        </w:rPr>
        <w:br/>
      </w:r>
      <w:r>
        <w:rPr>
          <w:iCs/>
          <w:color w:val="111111"/>
          <w:sz w:val="28"/>
          <w:szCs w:val="28"/>
          <w:lang w:val="kk-KZ" w:eastAsia="ru-RU"/>
        </w:rPr>
        <w:t>Интеракци</w:t>
      </w:r>
      <w:r>
        <w:rPr>
          <w:iCs/>
          <w:color w:val="111111"/>
          <w:sz w:val="28"/>
          <w:szCs w:val="28"/>
          <w:lang w:val="kk-KZ" w:eastAsia="ru-RU"/>
        </w:rPr>
        <w:t>я – тұлғааралық қимыл ұйымдастыру, қатысушылардың ӛзара қозғалыс пен әрекет алмасуы.</w:t>
      </w:r>
      <w:r>
        <w:rPr>
          <w:iCs/>
          <w:color w:val="111111"/>
          <w:sz w:val="28"/>
          <w:szCs w:val="28"/>
          <w:lang w:val="kk-KZ" w:eastAsia="ru-RU"/>
        </w:rPr>
        <w:br/>
      </w:r>
      <w:r>
        <w:rPr>
          <w:iCs/>
          <w:color w:val="111111"/>
          <w:sz w:val="28"/>
          <w:szCs w:val="28"/>
          <w:lang w:val="kk-KZ" w:eastAsia="ru-RU"/>
        </w:rPr>
        <w:t>Перцепция – адамдардың бірін-бірі тануы мен тәрбиелеуі негізінде құрылатын белгілі тұлғааралық қатынастар.</w:t>
      </w:r>
      <w:r>
        <w:rPr>
          <w:iCs/>
          <w:color w:val="111111"/>
          <w:sz w:val="28"/>
          <w:szCs w:val="28"/>
          <w:lang w:val="kk-KZ" w:eastAsia="ru-RU"/>
        </w:rPr>
        <w:br/>
      </w:r>
      <w:r>
        <w:rPr>
          <w:iCs/>
          <w:color w:val="111111"/>
          <w:sz w:val="28"/>
          <w:szCs w:val="28"/>
          <w:lang w:val="kk-KZ" w:eastAsia="ru-RU"/>
        </w:rPr>
        <w:t>Адамдар арасындағы қарым-қатынасты күрделі, ӛзгермелі, ӛзара бай</w:t>
      </w:r>
      <w:r>
        <w:rPr>
          <w:iCs/>
          <w:color w:val="111111"/>
          <w:sz w:val="28"/>
          <w:szCs w:val="28"/>
          <w:lang w:val="kk-KZ" w:eastAsia="ru-RU"/>
        </w:rPr>
        <w:t>ланысты жүйе ретінде қарастыра отырып оның бірнеше түрін бӛліп кӛрсетуге болады.</w:t>
      </w:r>
      <w:r>
        <w:rPr>
          <w:iCs/>
          <w:color w:val="111111"/>
          <w:sz w:val="28"/>
          <w:szCs w:val="28"/>
          <w:lang w:val="kk-KZ" w:eastAsia="ru-RU"/>
        </w:rPr>
        <w:br/>
      </w:r>
      <w:r>
        <w:rPr>
          <w:iCs/>
          <w:color w:val="111111"/>
          <w:sz w:val="28"/>
          <w:szCs w:val="28"/>
          <w:lang w:val="kk-KZ" w:eastAsia="ru-RU"/>
        </w:rPr>
        <w:t>1.Ресми қарым-қатынас — қызметтік негізде қалыптасады, заңмен тұрақтанады, жарғымен, ережелермен реттеледі.</w:t>
      </w:r>
      <w:r>
        <w:rPr>
          <w:iCs/>
          <w:color w:val="111111"/>
          <w:sz w:val="28"/>
          <w:szCs w:val="28"/>
          <w:lang w:val="kk-KZ" w:eastAsia="ru-RU"/>
        </w:rPr>
        <w:br/>
      </w:r>
      <w:r>
        <w:rPr>
          <w:iCs/>
          <w:color w:val="111111"/>
          <w:sz w:val="28"/>
          <w:szCs w:val="28"/>
          <w:lang w:val="kk-KZ" w:eastAsia="ru-RU"/>
        </w:rPr>
        <w:t>2. Ресми емес қарым-қатынас — жалпы қабылданған зандар мен талаптар</w:t>
      </w:r>
      <w:r>
        <w:rPr>
          <w:iCs/>
          <w:color w:val="111111"/>
          <w:sz w:val="28"/>
          <w:szCs w:val="28"/>
          <w:lang w:val="kk-KZ" w:eastAsia="ru-RU"/>
        </w:rPr>
        <w:t>ды белгілі тұрақтанған ережеге бағынуды талап етпейтін адамдардың бір-біріне деген қарым-қатынасы. Бұл ұнату, жақсы кӛру, достық, жолдастық, жек кӛру, жауласу т. б. себептер негізінде пайда болады.</w:t>
      </w:r>
      <w:r>
        <w:rPr>
          <w:iCs/>
          <w:color w:val="111111"/>
          <w:sz w:val="28"/>
          <w:szCs w:val="28"/>
          <w:lang w:val="kk-KZ" w:eastAsia="ru-RU"/>
        </w:rPr>
        <w:br/>
      </w:r>
      <w:r>
        <w:rPr>
          <w:iCs/>
          <w:color w:val="111111"/>
          <w:sz w:val="28"/>
          <w:szCs w:val="28"/>
          <w:lang w:val="kk-KZ" w:eastAsia="ru-RU"/>
        </w:rPr>
        <w:t xml:space="preserve">3.Тігінен қарым-қатынас — бұл тұлғааралық байланыс, басшы </w:t>
      </w:r>
      <w:r>
        <w:rPr>
          <w:iCs/>
          <w:color w:val="111111"/>
          <w:sz w:val="28"/>
          <w:szCs w:val="28"/>
          <w:lang w:val="kk-KZ" w:eastAsia="ru-RU"/>
        </w:rPr>
        <w:t>мен оған бағынушылар арасындағы, кӛшбасшы мен басқа ұжым мүшелері арасындағы байланысты кӛрсетеді, жалпы ұжымда ресми мәртебеге ие тұлға мен қалғандары арасындағы қатынас түрі.</w:t>
      </w:r>
      <w:r>
        <w:rPr>
          <w:iCs/>
          <w:color w:val="111111"/>
          <w:sz w:val="28"/>
          <w:szCs w:val="28"/>
          <w:lang w:val="kk-KZ" w:eastAsia="ru-RU"/>
        </w:rPr>
        <w:br/>
      </w:r>
      <w:r>
        <w:rPr>
          <w:iCs/>
          <w:color w:val="111111"/>
          <w:sz w:val="28"/>
          <w:szCs w:val="28"/>
          <w:lang w:val="kk-KZ" w:eastAsia="ru-RU"/>
        </w:rPr>
        <w:t>4.Кӛлденеңінен қарым-қатынас — бұл бірдей мәртебеге ие ұжым мүшелерінің арасынд</w:t>
      </w:r>
      <w:r>
        <w:rPr>
          <w:iCs/>
          <w:color w:val="111111"/>
          <w:sz w:val="28"/>
          <w:szCs w:val="28"/>
          <w:lang w:val="kk-KZ" w:eastAsia="ru-RU"/>
        </w:rPr>
        <w:t>ағы тұлғааралық қарым-қатынасы. Ұжым ішінде тігінен және кӛлденеңінен қарым-қатынас түрлерін бір-бірімен салыстыруға, қарамақарсы қоюға болмайды.</w:t>
      </w:r>
      <w:r>
        <w:rPr>
          <w:iCs/>
          <w:color w:val="111111"/>
          <w:sz w:val="28"/>
          <w:szCs w:val="28"/>
          <w:lang w:val="kk-KZ" w:eastAsia="ru-RU"/>
        </w:rPr>
        <w:br/>
      </w:r>
      <w:r>
        <w:rPr>
          <w:iCs/>
          <w:color w:val="111111"/>
          <w:sz w:val="28"/>
          <w:szCs w:val="28"/>
          <w:lang w:val="kk-KZ" w:eastAsia="ru-RU"/>
        </w:rPr>
        <w:t>5.Іскерлік тұлғааралық қарым-қатынас — бірлескен іс-әрекет, қызмет барысында адамдар арасында болатын қарым-қа</w:t>
      </w:r>
      <w:r>
        <w:rPr>
          <w:iCs/>
          <w:color w:val="111111"/>
          <w:sz w:val="28"/>
          <w:szCs w:val="28"/>
          <w:lang w:val="kk-KZ" w:eastAsia="ru-RU"/>
        </w:rPr>
        <w:t>тынас түрі.</w:t>
      </w:r>
      <w:r>
        <w:rPr>
          <w:iCs/>
          <w:color w:val="111111"/>
          <w:sz w:val="28"/>
          <w:szCs w:val="28"/>
          <w:lang w:val="kk-KZ" w:eastAsia="ru-RU"/>
        </w:rPr>
        <w:br/>
      </w:r>
      <w:r>
        <w:rPr>
          <w:iCs/>
          <w:color w:val="111111"/>
          <w:sz w:val="28"/>
          <w:szCs w:val="28"/>
          <w:lang w:val="kk-KZ" w:eastAsia="ru-RU"/>
        </w:rPr>
        <w:t>6.Жеке қарым-қатынас — орындалатын іске тәуелді емес адамдар арасындағы қарым-қатынас. Іскерлік және жеке қарым-қатынас түрлері бірбірін толықтырады. Іскерлік қатынастарға шек қоюға болады, ал жеке қатынасқа шек қою мүмкін емес.</w:t>
      </w:r>
      <w:r>
        <w:rPr>
          <w:iCs/>
          <w:color w:val="111111"/>
          <w:sz w:val="28"/>
          <w:szCs w:val="28"/>
          <w:lang w:val="kk-KZ" w:eastAsia="ru-RU"/>
        </w:rPr>
        <w:br/>
      </w:r>
      <w:r>
        <w:rPr>
          <w:iCs/>
          <w:color w:val="111111"/>
          <w:sz w:val="28"/>
          <w:szCs w:val="28"/>
          <w:lang w:val="kk-KZ" w:eastAsia="ru-RU"/>
        </w:rPr>
        <w:t>7. Рационалды т</w:t>
      </w:r>
      <w:r>
        <w:rPr>
          <w:iCs/>
          <w:color w:val="111111"/>
          <w:sz w:val="28"/>
          <w:szCs w:val="28"/>
          <w:lang w:val="kk-KZ" w:eastAsia="ru-RU"/>
        </w:rPr>
        <w:t>ұлғааралық қарым-қатынас — адамдардың бір-бірі туралы білігі, басқа адамдардың оны объективті бағалауы жатады.</w:t>
      </w:r>
      <w:r>
        <w:rPr>
          <w:iCs/>
          <w:color w:val="111111"/>
          <w:sz w:val="28"/>
          <w:szCs w:val="28"/>
          <w:lang w:val="kk-KZ" w:eastAsia="ru-RU"/>
        </w:rPr>
        <w:br/>
      </w:r>
      <w:r>
        <w:rPr>
          <w:iCs/>
          <w:color w:val="111111"/>
          <w:sz w:val="28"/>
          <w:szCs w:val="28"/>
          <w:lang w:val="kk-KZ" w:eastAsia="ru-RU"/>
        </w:rPr>
        <w:t>8. Эмоционалды қарым-қатынас — адамның адам даралығын қабылдауы. Бұндай қарым-қатынас түрі жағымды және жағымсыз қарым-қатынас негізінде іске асы</w:t>
      </w:r>
      <w:r>
        <w:rPr>
          <w:iCs/>
          <w:color w:val="111111"/>
          <w:sz w:val="28"/>
          <w:szCs w:val="28"/>
          <w:lang w:val="kk-KZ" w:eastAsia="ru-RU"/>
        </w:rPr>
        <w:t>рылады.</w:t>
      </w:r>
      <w:r>
        <w:rPr>
          <w:iCs/>
          <w:color w:val="111111"/>
          <w:sz w:val="28"/>
          <w:szCs w:val="28"/>
          <w:lang w:val="kk-KZ" w:eastAsia="ru-RU"/>
        </w:rPr>
        <w:br/>
      </w:r>
      <w:r>
        <w:rPr>
          <w:iCs/>
          <w:color w:val="111111"/>
          <w:sz w:val="28"/>
          <w:szCs w:val="28"/>
          <w:lang w:val="kk-KZ" w:eastAsia="ru-RU"/>
        </w:rPr>
        <w:t>Аталған қарым-қатынас түрлері ұжымды дамытуда, ондағы дұрыс қарымқатынасты қалыптастыруда маңызды.</w:t>
      </w:r>
      <w:r>
        <w:rPr>
          <w:iCs/>
          <w:color w:val="111111"/>
          <w:sz w:val="28"/>
          <w:szCs w:val="28"/>
          <w:lang w:val="kk-KZ" w:eastAsia="ru-RU"/>
        </w:rPr>
        <w:br/>
      </w:r>
      <w:r>
        <w:rPr>
          <w:iCs/>
          <w:color w:val="111111"/>
          <w:sz w:val="28"/>
          <w:szCs w:val="28"/>
          <w:lang w:val="kk-KZ" w:eastAsia="ru-RU"/>
        </w:rPr>
        <w:t>3.Топтағы адамдардың қарым-қатынасы.</w:t>
      </w:r>
      <w:r>
        <w:rPr>
          <w:iCs/>
          <w:color w:val="111111"/>
          <w:sz w:val="28"/>
          <w:szCs w:val="28"/>
          <w:lang w:val="kk-KZ" w:eastAsia="ru-RU"/>
        </w:rPr>
        <w:br/>
      </w:r>
      <w:r>
        <w:rPr>
          <w:iCs/>
          <w:color w:val="111111"/>
          <w:sz w:val="28"/>
          <w:szCs w:val="28"/>
          <w:lang w:val="kk-KZ" w:eastAsia="ru-RU"/>
        </w:rPr>
        <w:t>Топтағы адамдардың бір-бірімен қарым-қатынасын зерттеген кезде бақылау, эксперимент, әңгімелесу т.б. әдістерді п</w:t>
      </w:r>
      <w:r>
        <w:rPr>
          <w:iCs/>
          <w:color w:val="111111"/>
          <w:sz w:val="28"/>
          <w:szCs w:val="28"/>
          <w:lang w:val="kk-KZ" w:eastAsia="ru-RU"/>
        </w:rPr>
        <w:t>айдаланады. Мұны таңдау әдісі деп атайды. Бұл әдісті тұңғыш ұсынған америка психологы Дж.Морено болды. Бұл обьективтік әдіс, бұны адамдардың бір-бірімен қарым-қатынасын зерттеген кезде қолдануға болады. Әлеуметтік психологияда социометрия яғни таңдау (шағы</w:t>
      </w:r>
      <w:r>
        <w:rPr>
          <w:iCs/>
          <w:color w:val="111111"/>
          <w:sz w:val="28"/>
          <w:szCs w:val="28"/>
          <w:lang w:val="kk-KZ" w:eastAsia="ru-RU"/>
        </w:rPr>
        <w:t>н топтағы әлеуметтік қатынасты ӛлшеу) әдісін қолданылады. Бұл әдіс арқылы адамдардың іскерлік жағын, қарым-қатынасын білуге болады.</w:t>
      </w:r>
      <w:r>
        <w:rPr>
          <w:iCs/>
          <w:color w:val="111111"/>
          <w:sz w:val="28"/>
          <w:szCs w:val="28"/>
          <w:lang w:val="kk-KZ" w:eastAsia="ru-RU"/>
        </w:rPr>
        <w:br/>
      </w:r>
      <w:r>
        <w:rPr>
          <w:iCs/>
          <w:color w:val="111111"/>
          <w:sz w:val="28"/>
          <w:szCs w:val="28"/>
          <w:lang w:val="kk-KZ" w:eastAsia="ru-RU"/>
        </w:rPr>
        <w:lastRenderedPageBreak/>
        <w:t>Таңдау әдісін топ, ұжым мүшелері бірін-бірі жете білген жағдайда ғана қолдануға болады. Бұны жүргізгенде сұрақтарға жауап бе</w:t>
      </w:r>
      <w:r>
        <w:rPr>
          <w:iCs/>
          <w:color w:val="111111"/>
          <w:sz w:val="28"/>
          <w:szCs w:val="28"/>
          <w:lang w:val="kk-KZ" w:eastAsia="ru-RU"/>
        </w:rPr>
        <w:t>ру ескеріледі. Қойылатын сұрақтар таңдау критерийлері деп аталады. Критерий күшті және осал болып екіге бӛлінеді. Күшті критерий терең де тұрақты қатынасты, ал осалы — тұрақсыз және ат үсті қатынасты кӛрсетіп береді. Мысалы, «Бірге қызмет істейтін адамдард</w:t>
      </w:r>
      <w:r>
        <w:rPr>
          <w:iCs/>
          <w:color w:val="111111"/>
          <w:sz w:val="28"/>
          <w:szCs w:val="28"/>
          <w:lang w:val="kk-KZ" w:eastAsia="ru-RU"/>
        </w:rPr>
        <w:t>ың қайсысымен бір еңбек бригадасында болуды қалар едіңіз?» деген критерийді күшті критерийге жатқызуға болады, Ал, «Қалаға саяхатқа кімді шақырар едіңіз?» деген осал критерий болады, ӛйткені ол ұзаққа созылмайтын, уақытша қатынасты қамтиды.</w:t>
      </w:r>
      <w:r>
        <w:rPr>
          <w:iCs/>
          <w:color w:val="111111"/>
          <w:sz w:val="28"/>
          <w:szCs w:val="28"/>
          <w:lang w:val="kk-KZ" w:eastAsia="ru-RU"/>
        </w:rPr>
        <w:br/>
      </w:r>
      <w:r>
        <w:rPr>
          <w:iCs/>
          <w:color w:val="111111"/>
          <w:sz w:val="28"/>
          <w:szCs w:val="28"/>
          <w:lang w:val="kk-KZ" w:eastAsia="ru-RU"/>
        </w:rPr>
        <w:t>Сыналушыға нега</w:t>
      </w:r>
      <w:r>
        <w:rPr>
          <w:iCs/>
          <w:color w:val="111111"/>
          <w:sz w:val="28"/>
          <w:szCs w:val="28"/>
          <w:lang w:val="kk-KZ" w:eastAsia="ru-RU"/>
        </w:rPr>
        <w:t>тивті жауап (теріс таңдау) беруді қажет ететін сұрақ та қойылуы мүмкін. Мысалы, «Сен емтиханға кіммен бірге дайындалғың келмейді?», «Сен туған күніңе кімді шақырмас едің?» т.б. Топтағы, ұжымдағы адамдардың бұл қатынаста алатын орны бірдей емес. Зерттеулерд</w:t>
      </w:r>
      <w:r>
        <w:rPr>
          <w:iCs/>
          <w:color w:val="111111"/>
          <w:sz w:val="28"/>
          <w:szCs w:val="28"/>
          <w:lang w:val="kk-KZ" w:eastAsia="ru-RU"/>
        </w:rPr>
        <w:t>е бір адамдар басқаларға қарағанда кӛбірек белгілі, беделді болатынын кӛрсетеді. Біреулер қарым-қатынас жасауға шын ниетімен кӛбірек тартылады, ал екіншілері топтың ӛзге мүшелерімен сирек араласады.</w:t>
      </w:r>
      <w:r>
        <w:rPr>
          <w:iCs/>
          <w:color w:val="111111"/>
          <w:sz w:val="28"/>
          <w:szCs w:val="28"/>
          <w:lang w:val="kk-KZ" w:eastAsia="ru-RU"/>
        </w:rPr>
        <w:br/>
      </w:r>
      <w:r>
        <w:rPr>
          <w:iCs/>
          <w:color w:val="111111"/>
          <w:sz w:val="28"/>
          <w:szCs w:val="28"/>
          <w:lang w:val="kk-KZ" w:eastAsia="ru-RU"/>
        </w:rPr>
        <w:t>Зерттеу нәтижесіне қарағанда, сынып ұжымында тӛрт-бес оқу</w:t>
      </w:r>
      <w:r>
        <w:rPr>
          <w:iCs/>
          <w:color w:val="111111"/>
          <w:sz w:val="28"/>
          <w:szCs w:val="28"/>
          <w:lang w:val="kk-KZ" w:eastAsia="ru-RU"/>
        </w:rPr>
        <w:t xml:space="preserve">шы ғана басқалардан айрықша белгілі болады екен. «Басқаның жүрегіне жол таба білетін адам» адам қашан да кӛпшілікке жақын, белгілі болатыны аян. Адам ӛз орнын жалбақтау, жағымпаздану жолымен емес, ӛзінің табиғи болмысымен, қадір-қасиетімен, ашық мінезімен </w:t>
      </w:r>
      <w:r>
        <w:rPr>
          <w:iCs/>
          <w:color w:val="111111"/>
          <w:sz w:val="28"/>
          <w:szCs w:val="28"/>
          <w:lang w:val="kk-KZ" w:eastAsia="ru-RU"/>
        </w:rPr>
        <w:t>табады.</w:t>
      </w:r>
      <w:r>
        <w:rPr>
          <w:iCs/>
          <w:color w:val="111111"/>
          <w:sz w:val="28"/>
          <w:szCs w:val="28"/>
          <w:lang w:val="kk-KZ" w:eastAsia="ru-RU"/>
        </w:rPr>
        <w:br/>
      </w:r>
      <w:r>
        <w:rPr>
          <w:iCs/>
          <w:color w:val="111111"/>
          <w:sz w:val="28"/>
          <w:szCs w:val="28"/>
          <w:lang w:val="kk-KZ" w:eastAsia="ru-RU"/>
        </w:rPr>
        <w:t>Екінші бір адам білімділігі, іскерлігі, ӛз білгенін аямай, олармен риясыз бӛлісуге, кӛмектесуге әзір тұрушылығымен де ерекшеленеді. Үшіншіден, сырт бейнесі факторларын да ескермеуге болмайды. Мысалы, оқушы ӛзінің қара күшке ие, мықты құрбысын құрме</w:t>
      </w:r>
      <w:r>
        <w:rPr>
          <w:iCs/>
          <w:color w:val="111111"/>
          <w:sz w:val="28"/>
          <w:szCs w:val="28"/>
          <w:lang w:val="kk-KZ" w:eastAsia="ru-RU"/>
        </w:rPr>
        <w:t>ттейді.</w:t>
      </w:r>
      <w:r>
        <w:rPr>
          <w:iCs/>
          <w:color w:val="111111"/>
          <w:sz w:val="28"/>
          <w:szCs w:val="28"/>
          <w:lang w:val="kk-KZ" w:eastAsia="ru-RU"/>
        </w:rPr>
        <w:br/>
      </w:r>
      <w:r>
        <w:rPr>
          <w:iCs/>
          <w:color w:val="111111"/>
          <w:sz w:val="28"/>
          <w:szCs w:val="28"/>
          <w:lang w:val="kk-KZ" w:eastAsia="ru-RU"/>
        </w:rPr>
        <w:t>Топта, ұжымда әркімнің ӛзгелерден гӛрі жиі кездесетін бір адамы болады, кӛпшілігі ӛзара тату-тәтті тіршілік еткенмен, ондағы әр адамның ӛзгелерден онымен мүдделес, әңгімелері жарасқан, ортақ істері бар, жолдастық, достық қатынастағы адамдар да бола</w:t>
      </w:r>
      <w:r>
        <w:rPr>
          <w:iCs/>
          <w:color w:val="111111"/>
          <w:sz w:val="28"/>
          <w:szCs w:val="28"/>
          <w:lang w:val="kk-KZ" w:eastAsia="ru-RU"/>
        </w:rPr>
        <w:t>ды. Топта кейбір адамдар ешкіммен жеке ӛзара қатынаста болмайды. Олар дұрыс қатынас орнату үшін ӛзіне серік таба алмайды. Алайда мұндай адам топқа, ұжымға қажетсіз деген ұғым тумайды. Ол да іске қызу араласып ӛзіне жүктелген міндетті жақсы атқарады. Мысалы</w:t>
      </w:r>
      <w:r>
        <w:rPr>
          <w:iCs/>
          <w:color w:val="111111"/>
          <w:sz w:val="28"/>
          <w:szCs w:val="28"/>
          <w:lang w:val="kk-KZ" w:eastAsia="ru-RU"/>
        </w:rPr>
        <w:t xml:space="preserve">, оқушы ӛзімен бір үйде тұратын, бірақ басқа сыныпта немесе басқа мектепте оқитын баламен достасады. Топта жұрт жек кӛретін, маңайына жуытқысы келмейтін адамдар да кездеседі. Мұндай жағдайда ӛзгелер оған жоламай, іргесін аулақ салуға тырысады. Психологтар </w:t>
      </w:r>
      <w:r>
        <w:rPr>
          <w:iCs/>
          <w:color w:val="111111"/>
          <w:sz w:val="28"/>
          <w:szCs w:val="28"/>
          <w:lang w:val="kk-KZ" w:eastAsia="ru-RU"/>
        </w:rPr>
        <w:t xml:space="preserve">топта кейбір жекелеген оқушылардың ӛзгелермен араласпай оқшау жүруі, 1-ден оқшау қалған оқушының сабаққа селқостығы, мұндай оқушылар сабақты нашар оқиды және сабақ үлгерімін жақсарту үшін ешбір талаптанбайды. Мұндай балалар сынып оқушыларының жетістіктері </w:t>
      </w:r>
      <w:r>
        <w:rPr>
          <w:iCs/>
          <w:color w:val="111111"/>
          <w:sz w:val="28"/>
          <w:szCs w:val="28"/>
          <w:lang w:val="kk-KZ" w:eastAsia="ru-RU"/>
        </w:rPr>
        <w:t>мен кемшіліктеріне ешқандай қуанбайды да ренжімейді де. Сабақ үлгерімі оларды ойландырмайды. 2- ден кейбір оқушылардың оқшау қалдырылуы олардың қатынас жасауға шорқақтығынан болады. Ол оқушылармен ӛзі достасуды қаламайды, бойын сулақ салып жүреді. Кейде оғ</w:t>
      </w:r>
      <w:r>
        <w:rPr>
          <w:iCs/>
          <w:color w:val="111111"/>
          <w:sz w:val="28"/>
          <w:szCs w:val="28"/>
          <w:lang w:val="kk-KZ" w:eastAsia="ru-RU"/>
        </w:rPr>
        <w:t>ан жас айырмашылықтары мен тұйықтық та себеп болады.</w:t>
      </w:r>
      <w:r>
        <w:rPr>
          <w:iCs/>
          <w:color w:val="111111"/>
          <w:sz w:val="28"/>
          <w:szCs w:val="28"/>
          <w:lang w:val="kk-KZ" w:eastAsia="ru-RU"/>
        </w:rPr>
        <w:br/>
      </w:r>
      <w:r>
        <w:rPr>
          <w:iCs/>
          <w:color w:val="111111"/>
          <w:sz w:val="28"/>
          <w:szCs w:val="28"/>
          <w:lang w:val="kk-KZ" w:eastAsia="ru-RU"/>
        </w:rPr>
        <w:t xml:space="preserve">Кӛпшілікке қадірлі, ұжымда жетекшілік міндетті ӛзіне алатын адамдар да </w:t>
      </w:r>
      <w:r>
        <w:rPr>
          <w:iCs/>
          <w:color w:val="111111"/>
          <w:sz w:val="28"/>
          <w:szCs w:val="28"/>
          <w:lang w:val="kk-KZ" w:eastAsia="ru-RU"/>
        </w:rPr>
        <w:lastRenderedPageBreak/>
        <w:t>болады. Мұндай адамдарды қарым-қатынас психологиясында «лидер» деп атайды. Ол топ мүшелерімен қарым-қатынаста ӛзін еркін, сенімді ұс</w:t>
      </w:r>
      <w:r>
        <w:rPr>
          <w:iCs/>
          <w:color w:val="111111"/>
          <w:sz w:val="28"/>
          <w:szCs w:val="28"/>
          <w:lang w:val="kk-KZ" w:eastAsia="ru-RU"/>
        </w:rPr>
        <w:t>тайды. Мектеп ұжымында лидердің бірнеше типі болады.</w:t>
      </w:r>
      <w:r>
        <w:rPr>
          <w:iCs/>
          <w:color w:val="111111"/>
          <w:sz w:val="28"/>
          <w:szCs w:val="28"/>
          <w:lang w:val="kk-KZ" w:eastAsia="ru-RU"/>
        </w:rPr>
        <w:br/>
      </w:r>
      <w:r>
        <w:rPr>
          <w:iCs/>
          <w:color w:val="111111"/>
          <w:sz w:val="28"/>
          <w:szCs w:val="28"/>
          <w:lang w:val="kk-KZ" w:eastAsia="ru-RU"/>
        </w:rPr>
        <w:t>1-ші лидер жағдайға байланысты ӛзін танытады. Мысалы, оқушылар сыныпта музыкалық кеш ӛткізеді делік. Ол кӛптеген шығармаларды біледі, әр түрлі музыкалық аспаптарда ойнайды. Бұл арада ӛзінің дарыны мен ше</w:t>
      </w:r>
      <w:r>
        <w:rPr>
          <w:iCs/>
          <w:color w:val="111111"/>
          <w:sz w:val="28"/>
          <w:szCs w:val="28"/>
          <w:lang w:val="kk-KZ" w:eastAsia="ru-RU"/>
        </w:rPr>
        <w:t>берлігін кӛрсетеді.Ол осы шараны ӛткізуді ұйымдастырып, лидерлік танытады. Ал басқа жағдайда ұжымның қатардағы мүшесі болып қала береді.</w:t>
      </w:r>
      <w:r>
        <w:rPr>
          <w:iCs/>
          <w:color w:val="111111"/>
          <w:sz w:val="28"/>
          <w:szCs w:val="28"/>
          <w:lang w:val="kk-KZ" w:eastAsia="ru-RU"/>
        </w:rPr>
        <w:br/>
      </w:r>
      <w:r>
        <w:rPr>
          <w:iCs/>
          <w:color w:val="111111"/>
          <w:sz w:val="28"/>
          <w:szCs w:val="28"/>
          <w:lang w:val="kk-KZ" w:eastAsia="ru-RU"/>
        </w:rPr>
        <w:t>Лидердің 2-ші типі, әр түрлі іс-шараларды ӛткізуде ұжымның басқа мүшелеріне жан-жақты ықпал ете алатын оқушы лидер бола</w:t>
      </w:r>
      <w:r>
        <w:rPr>
          <w:iCs/>
          <w:color w:val="111111"/>
          <w:sz w:val="28"/>
          <w:szCs w:val="28"/>
          <w:lang w:val="kk-KZ" w:eastAsia="ru-RU"/>
        </w:rPr>
        <w:t xml:space="preserve"> алады. Мысалы, топ далада түнейтін болып, туристік саяхатқа шығарда, лидер оқушы маршрутты әзірлейді, топты қажетті құрал-жабдықтармен, азық-түлікпен қамтамасыз етуді ұйымдастырады. Алайда оңың лидерлігі қысқа мерзімдік дәрежеде ғана болады. Іс-шара аяқта</w:t>
      </w:r>
      <w:r>
        <w:rPr>
          <w:iCs/>
          <w:color w:val="111111"/>
          <w:sz w:val="28"/>
          <w:szCs w:val="28"/>
          <w:lang w:val="kk-KZ" w:eastAsia="ru-RU"/>
        </w:rPr>
        <w:t>лған соң оның лидерлігі де бітеді.</w:t>
      </w:r>
      <w:r>
        <w:rPr>
          <w:iCs/>
          <w:color w:val="111111"/>
          <w:sz w:val="28"/>
          <w:szCs w:val="28"/>
          <w:lang w:val="kk-KZ" w:eastAsia="ru-RU"/>
        </w:rPr>
        <w:br/>
      </w:r>
      <w:r>
        <w:rPr>
          <w:iCs/>
          <w:color w:val="111111"/>
          <w:sz w:val="28"/>
          <w:szCs w:val="28"/>
          <w:lang w:val="kk-KZ" w:eastAsia="ru-RU"/>
        </w:rPr>
        <w:t>3-ші типі оқушы ӛзінің лидерлік қабілетін ұзақ уақыт бойы сақтайды, бұл сынып және топ бастығы т.б.</w:t>
      </w:r>
      <w:r>
        <w:rPr>
          <w:iCs/>
          <w:color w:val="111111"/>
          <w:sz w:val="28"/>
          <w:szCs w:val="28"/>
          <w:lang w:val="kk-KZ" w:eastAsia="ru-RU"/>
        </w:rPr>
        <w:br/>
      </w:r>
      <w:r>
        <w:rPr>
          <w:iCs/>
          <w:color w:val="111111"/>
          <w:sz w:val="28"/>
          <w:szCs w:val="28"/>
          <w:lang w:val="kk-KZ" w:eastAsia="ru-RU"/>
        </w:rPr>
        <w:t>Формалы және формасыз топтар мен ұжымда олардың мүшелерінің «психологиялық үйлесімділігі» болады. «Психологиялық үйлесімд</w:t>
      </w:r>
      <w:r>
        <w:rPr>
          <w:iCs/>
          <w:color w:val="111111"/>
          <w:sz w:val="28"/>
          <w:szCs w:val="28"/>
          <w:lang w:val="kk-KZ" w:eastAsia="ru-RU"/>
        </w:rPr>
        <w:t>ілік» — топ, ұжым мүшелері қасиеттерінің неғұрлым қолайлы үйлесімі. Мұның ӛзі ортақ істің табысты болуын және әр бір адамның жұмыстан ләззат алуын қамтамасыз етеді. Егер екі және одан да кӛп адам арасында «психологиялық үйлесімділік» болса, онда бірінің қы</w:t>
      </w:r>
      <w:r>
        <w:rPr>
          <w:iCs/>
          <w:color w:val="111111"/>
          <w:sz w:val="28"/>
          <w:szCs w:val="28"/>
          <w:lang w:val="kk-KZ" w:eastAsia="ru-RU"/>
        </w:rPr>
        <w:t>лығы екіншісіне немесе ӛзгелеріне ұнайтын болады деген сӛз. Топ мүшелері бірі-бірінің мінез-құлқын, қатынас тәсілін жатырқамай дұрыс қабылдайды.</w:t>
      </w:r>
      <w:r>
        <w:rPr>
          <w:iCs/>
          <w:color w:val="111111"/>
          <w:sz w:val="28"/>
          <w:szCs w:val="28"/>
          <w:lang w:val="kk-KZ" w:eastAsia="ru-RU"/>
        </w:rPr>
        <w:br/>
      </w:r>
      <w:r>
        <w:rPr>
          <w:iCs/>
          <w:color w:val="111111"/>
          <w:sz w:val="28"/>
          <w:szCs w:val="28"/>
          <w:lang w:val="kk-KZ" w:eastAsia="ru-RU"/>
        </w:rPr>
        <w:t>«Психологиялық үйлесімсіздік» кезінде топтың бір мүшелерінің қылығын екінші бір мүшелері жақтырмайды. Бұл жағда</w:t>
      </w:r>
      <w:r>
        <w:rPr>
          <w:iCs/>
          <w:color w:val="111111"/>
          <w:sz w:val="28"/>
          <w:szCs w:val="28"/>
          <w:lang w:val="kk-KZ" w:eastAsia="ru-RU"/>
        </w:rPr>
        <w:t>й кейде шағын топтың қоғамнан ұзақ уақыт тыс қалу нәтижесінде де пайда болады. Психологиялық</w:t>
      </w:r>
      <w:r>
        <w:rPr>
          <w:iCs/>
          <w:color w:val="111111"/>
          <w:sz w:val="28"/>
          <w:szCs w:val="28"/>
          <w:lang w:val="kk-KZ" w:eastAsia="ru-RU"/>
        </w:rPr>
        <w:br/>
      </w:r>
      <w:r>
        <w:rPr>
          <w:iCs/>
          <w:color w:val="111111"/>
          <w:sz w:val="28"/>
          <w:szCs w:val="28"/>
          <w:lang w:val="kk-KZ" w:eastAsia="ru-RU"/>
        </w:rPr>
        <w:t>үйлесімсіздікке кейде адамдардың тұйықтығы, беймазалығы, тәкаппарлығы, менмендігі себеп болады</w:t>
      </w:r>
      <w:r>
        <w:rPr>
          <w:iCs/>
          <w:color w:val="111111"/>
          <w:sz w:val="28"/>
          <w:szCs w:val="28"/>
          <w:lang w:val="kk-KZ" w:eastAsia="ru-RU"/>
        </w:rPr>
        <w:br/>
      </w:r>
      <w:r>
        <w:rPr>
          <w:iCs/>
          <w:color w:val="111111"/>
          <w:sz w:val="28"/>
          <w:szCs w:val="28"/>
          <w:lang w:val="kk-KZ" w:eastAsia="ru-RU"/>
        </w:rPr>
        <w:t>Шағын топтың ұзақ уақыт оқшау қалуы, олардың бір-бірі туралы ақпарат</w:t>
      </w:r>
      <w:r>
        <w:rPr>
          <w:iCs/>
          <w:color w:val="111111"/>
          <w:sz w:val="28"/>
          <w:szCs w:val="28"/>
          <w:lang w:val="kk-KZ" w:eastAsia="ru-RU"/>
        </w:rPr>
        <w:t>тың әбден сарқылуынан да «үйлесімсіздік» болады. Топ мүшелерінің бір-бірін анық білетіндігі соншалық, арасындағы ӛзара қатынаста еш қызық қалмайды.</w:t>
      </w:r>
      <w:r>
        <w:rPr>
          <w:iCs/>
          <w:color w:val="111111"/>
          <w:sz w:val="28"/>
          <w:szCs w:val="28"/>
          <w:lang w:val="kk-KZ" w:eastAsia="ru-RU"/>
        </w:rPr>
        <w:br/>
      </w:r>
      <w:r>
        <w:rPr>
          <w:iCs/>
          <w:color w:val="111111"/>
          <w:sz w:val="28"/>
          <w:szCs w:val="28"/>
          <w:lang w:val="kk-KZ" w:eastAsia="ru-RU"/>
        </w:rPr>
        <w:t>Топтағы «моральдық психологиялық ахуал» (кейде мұны «әлеуметтікпсихологиялық ахуал»деп те атайды) дейтін ұғы</w:t>
      </w:r>
      <w:r>
        <w:rPr>
          <w:iCs/>
          <w:color w:val="111111"/>
          <w:sz w:val="28"/>
          <w:szCs w:val="28"/>
          <w:lang w:val="kk-KZ" w:eastAsia="ru-RU"/>
        </w:rPr>
        <w:t>мның да мәні зор. Бұл топ, мүшелерінің ӛзара қарым-қатынасындағы ортақ тәртіп пен жауапкершілік, яғни жетекші мен оның қарамағындағылардың бірін-бірі түсінісе алуы, топтың үйреншікті жұмыс стилі, онда ортақ пікірдін орнауы, т.б. Топтың кӛтеріңкі кӛңіл күйі</w:t>
      </w:r>
      <w:r>
        <w:rPr>
          <w:iCs/>
          <w:color w:val="111111"/>
          <w:sz w:val="28"/>
          <w:szCs w:val="28"/>
          <w:lang w:val="kk-KZ" w:eastAsia="ru-RU"/>
        </w:rPr>
        <w:t xml:space="preserve"> ұжымдық міндеттің нәтижелі орындалуына қолайлы әсер етеді. Ӛзара жарасқан ынтымақ, сыйластық, ұжым мүддесін қастерлейтін жерде қандай ауыр жұмыс болса да жеңіл атқарылады. Мұндайда ауыртпалық сезілмейді, сары уайым, жабырқау, түңілу, жалғызсырауға орын қа</w:t>
      </w:r>
      <w:r>
        <w:rPr>
          <w:iCs/>
          <w:color w:val="111111"/>
          <w:sz w:val="28"/>
          <w:szCs w:val="28"/>
          <w:lang w:val="kk-KZ" w:eastAsia="ru-RU"/>
        </w:rPr>
        <w:t>лмайды.</w:t>
      </w:r>
      <w:r>
        <w:rPr>
          <w:iCs/>
          <w:color w:val="111111"/>
          <w:sz w:val="28"/>
          <w:szCs w:val="28"/>
          <w:lang w:val="kk-KZ" w:eastAsia="ru-RU"/>
        </w:rPr>
        <w:br/>
      </w:r>
      <w:r>
        <w:rPr>
          <w:iCs/>
          <w:color w:val="111111"/>
          <w:sz w:val="28"/>
          <w:szCs w:val="28"/>
          <w:lang w:val="kk-KZ" w:eastAsia="ru-RU"/>
        </w:rPr>
        <w:t>Тату-тәтгі ӛмір сүретін ұжымда ұрыс-керіс болмайды, шығармашылық іске, білімді терең меңгеру мен саналы тәртіпке аса қажетті ахуал орнайды, қолайлы жағдай жасалады.</w:t>
      </w:r>
      <w:r>
        <w:rPr>
          <w:iCs/>
          <w:color w:val="111111"/>
          <w:sz w:val="28"/>
          <w:szCs w:val="28"/>
          <w:lang w:val="kk-KZ" w:eastAsia="ru-RU"/>
        </w:rPr>
        <w:br/>
      </w:r>
      <w:r>
        <w:rPr>
          <w:iCs/>
          <w:color w:val="111111"/>
          <w:sz w:val="28"/>
          <w:szCs w:val="28"/>
          <w:lang w:val="kk-KZ" w:eastAsia="ru-RU"/>
        </w:rPr>
        <w:lastRenderedPageBreak/>
        <w:t xml:space="preserve">Әлеуметтік кауымға біріккен адамдардың кӛңіл күйлерінің бірдей болып келуі ұжымдық </w:t>
      </w:r>
      <w:r>
        <w:rPr>
          <w:iCs/>
          <w:color w:val="111111"/>
          <w:sz w:val="28"/>
          <w:szCs w:val="28"/>
          <w:lang w:val="kk-KZ" w:eastAsia="ru-RU"/>
        </w:rPr>
        <w:t>кӛңіл күй болып табылады. Мұндай кӛңіл күйі кӛптеген адамдарды қамтуы мүмкін. Мысалы, ең алғаш ғарышқа адам ұшқанда барлық халқымыз қуанды. Мереке адамның кӛңіл-күйін туғызады. Сұрапыл апат, жер сілкіну, су тасқыны, соғыс адамдарды қайғыға батырады. Сӛйтіп</w:t>
      </w:r>
      <w:r>
        <w:rPr>
          <w:iCs/>
          <w:color w:val="111111"/>
          <w:sz w:val="28"/>
          <w:szCs w:val="28"/>
          <w:lang w:val="kk-KZ" w:eastAsia="ru-RU"/>
        </w:rPr>
        <w:t xml:space="preserve"> ұжымдық кӛңіл-күй мазмұнына қарай жағымды немесе жағымсыз болып келеді. Ӛте жағымсыз ұжымдық кӛңіл күй үрей болып саналады. Кейде бұл жағдай кӛптеген адамдардың шырқын кетіреді, ӛмірдің, жұмыстың қалыптасқан ырғағына нұқсан келтіріп, қалыптасқан қатынасты</w:t>
      </w:r>
      <w:r>
        <w:rPr>
          <w:iCs/>
          <w:color w:val="111111"/>
          <w:sz w:val="28"/>
          <w:szCs w:val="28"/>
          <w:lang w:val="kk-KZ" w:eastAsia="ru-RU"/>
        </w:rPr>
        <w:t xml:space="preserve"> бұзады. Ұжымның бір мүшесінің қайғысы басқалардың да жүрегін ауыртады. Жолдастың қазасы бүкіл ұжымды қайғыға батырады.</w:t>
      </w:r>
      <w:r>
        <w:rPr>
          <w:iCs/>
          <w:color w:val="111111"/>
          <w:sz w:val="28"/>
          <w:szCs w:val="28"/>
          <w:lang w:val="kk-KZ" w:eastAsia="ru-RU"/>
        </w:rPr>
        <w:br/>
      </w:r>
      <w:r>
        <w:rPr>
          <w:iCs/>
          <w:color w:val="111111"/>
          <w:sz w:val="28"/>
          <w:szCs w:val="28"/>
          <w:lang w:val="kk-KZ" w:eastAsia="ru-RU"/>
        </w:rPr>
        <w:t>Топта және ұжымда қоғамдық пікір орнайды. Қоғамдық пікір — әлеуметтік ӛмір фактілері, Ұжымдық қызмет және жеке адамдардың іс-әрекеті жӛн</w:t>
      </w:r>
      <w:r>
        <w:rPr>
          <w:iCs/>
          <w:color w:val="111111"/>
          <w:sz w:val="28"/>
          <w:szCs w:val="28"/>
          <w:lang w:val="kk-KZ" w:eastAsia="ru-RU"/>
        </w:rPr>
        <w:t>індегі бірыңғай баға. Қоғамдық пікірдің кейде ауқымы кең болады: елге, континентке, бүкіл әлемге тарайды. Халықаралық ӛмірдің соғыс пен бейбітшілік, экономика, дін, спорт мәселесі сиякты проблемалары туралы кӛптеген миллион адамдарда белгілі бір қоғамдық п</w:t>
      </w:r>
      <w:r>
        <w:rPr>
          <w:iCs/>
          <w:color w:val="111111"/>
          <w:sz w:val="28"/>
          <w:szCs w:val="28"/>
          <w:lang w:val="kk-KZ" w:eastAsia="ru-RU"/>
        </w:rPr>
        <w:t>ікір туады. Алайда қоғамдық пікір кәсіпорын ұжымы, аудан, қала, село халқы сияқты шағын топты ғана қамтуы да мүмкін. Мұндай жағдайда қоғамдық пікір мазмұны топтың, жеке адамдардың ісі кӛлемінде болуы мүмкін.</w:t>
      </w:r>
      <w:r>
        <w:rPr>
          <w:iCs/>
          <w:color w:val="111111"/>
          <w:sz w:val="28"/>
          <w:szCs w:val="28"/>
          <w:lang w:val="kk-KZ" w:eastAsia="ru-RU"/>
        </w:rPr>
        <w:br/>
      </w:r>
      <w:r>
        <w:rPr>
          <w:iCs/>
          <w:color w:val="111111"/>
          <w:sz w:val="28"/>
          <w:szCs w:val="28"/>
          <w:lang w:val="kk-KZ" w:eastAsia="ru-RU"/>
        </w:rPr>
        <w:t>Қоғамдық пікір ұжымның, топтың, адамдардың ӛмірі</w:t>
      </w:r>
      <w:r>
        <w:rPr>
          <w:iCs/>
          <w:color w:val="111111"/>
          <w:sz w:val="28"/>
          <w:szCs w:val="28"/>
          <w:lang w:val="kk-KZ" w:eastAsia="ru-RU"/>
        </w:rPr>
        <w:t xml:space="preserve">не, олардың бірбірімен ӛзара қатынасына әсер етеді. Мысалы, мектепте қайсібір оқушы туралы мұғалімдер ұжымы мен оқушылар арасында қоғамдық пікір болады. Оны бір топ оқушы, мұғалім қалыптастырып, солар қолдап, дамытуы мүмкін. Шағын топ кӛлеміндегі қоғамдық </w:t>
      </w:r>
      <w:r>
        <w:rPr>
          <w:iCs/>
          <w:color w:val="111111"/>
          <w:sz w:val="28"/>
          <w:szCs w:val="28"/>
          <w:lang w:val="kk-KZ" w:eastAsia="ru-RU"/>
        </w:rPr>
        <w:t>пікір жағымды да жағымсыз да роль атқарады. Егер мұндай пікірде адамның ісі мен мінез-құлқы жайлы пікірлер дұрыс кӛрсетілген болса, ол сол адамның ӛзіне де, топ, ұжымға да жақсы әсер етеді. Ал егер пікір жалған сӛзге, ӛсекке негізделген болса, жаңағы адамн</w:t>
      </w:r>
      <w:r>
        <w:rPr>
          <w:iCs/>
          <w:color w:val="111111"/>
          <w:sz w:val="28"/>
          <w:szCs w:val="28"/>
          <w:lang w:val="kk-KZ" w:eastAsia="ru-RU"/>
        </w:rPr>
        <w:t>ың жүрегіне нақақтаннақақ жара салады, ұжымдағы, топтағы ӛзара қатынасты да нашарлатады.</w:t>
      </w:r>
      <w:r>
        <w:rPr>
          <w:iCs/>
          <w:color w:val="111111"/>
          <w:sz w:val="28"/>
          <w:szCs w:val="28"/>
          <w:lang w:val="kk-KZ" w:eastAsia="ru-RU"/>
        </w:rPr>
        <w:br/>
      </w:r>
      <w:r>
        <w:rPr>
          <w:iCs/>
          <w:color w:val="111111"/>
          <w:sz w:val="28"/>
          <w:szCs w:val="28"/>
          <w:lang w:val="kk-KZ" w:eastAsia="ru-RU"/>
        </w:rPr>
        <w:t xml:space="preserve">Жарыс. Бұл, адамдардың, ұжымдардың, топтардың ӛзара қатынасы, мұндай қатынастың барысында жарысушы жақтар бірі-бірінің кӛрсеткішінен асып түсуге ұмтылып, бірінен-бірі </w:t>
      </w:r>
      <w:r>
        <w:rPr>
          <w:iCs/>
          <w:color w:val="111111"/>
          <w:sz w:val="28"/>
          <w:szCs w:val="28"/>
          <w:lang w:val="kk-KZ" w:eastAsia="ru-RU"/>
        </w:rPr>
        <w:t>озып кетіп жатады. Жарыс ӛзінің сипаты жағынан әлеуметтік болады, ейткені оның мазмұны қоғамның мүддесі мен талабына орайлас келеді. Жарыстың негізі неғұрлым мазмұнды болса, соғұрлым ол құнды болады: оқудың сапасын, шығарылатын ӛнімнің саны мен сапасын арт</w:t>
      </w:r>
      <w:r>
        <w:rPr>
          <w:iCs/>
          <w:color w:val="111111"/>
          <w:sz w:val="28"/>
          <w:szCs w:val="28"/>
          <w:lang w:val="kk-KZ" w:eastAsia="ru-RU"/>
        </w:rPr>
        <w:t>тырады, спорттық нәтижелерді алға бастырады т. б. Оның бәсекеден айырмашылығы, жарыстың антогонистік пиғылы болмайды. Ол қарсыласынан басым түсуі үшін қандай да болсын арам қылыққа, қулықсұмдыққа баруды қаламайды.</w:t>
      </w:r>
      <w:r>
        <w:rPr>
          <w:iCs/>
          <w:color w:val="111111"/>
          <w:sz w:val="28"/>
          <w:szCs w:val="28"/>
          <w:lang w:val="kk-KZ" w:eastAsia="ru-RU"/>
        </w:rPr>
        <w:br/>
      </w:r>
      <w:r>
        <w:rPr>
          <w:iCs/>
          <w:color w:val="111111"/>
          <w:sz w:val="28"/>
          <w:szCs w:val="28"/>
          <w:lang w:val="kk-KZ" w:eastAsia="ru-RU"/>
        </w:rPr>
        <w:t>Жарыс дегеніміз — адамдардың ӛзара байланы</w:t>
      </w:r>
      <w:r>
        <w:rPr>
          <w:iCs/>
          <w:color w:val="111111"/>
          <w:sz w:val="28"/>
          <w:szCs w:val="28"/>
          <w:lang w:val="kk-KZ" w:eastAsia="ru-RU"/>
        </w:rPr>
        <w:t>с жасау формасы. Сондықтан да ол ұжымның, топтың ӛз ішінде адамдардың бір-бірімен қатынасын ұштай түседі, оған бағыт-бағдар береді.</w:t>
      </w:r>
      <w:r>
        <w:rPr>
          <w:iCs/>
          <w:color w:val="111111"/>
          <w:sz w:val="28"/>
          <w:szCs w:val="28"/>
          <w:lang w:val="kk-KZ" w:eastAsia="ru-RU"/>
        </w:rPr>
        <w:br/>
      </w:r>
      <w:r>
        <w:rPr>
          <w:iCs/>
          <w:color w:val="111111"/>
          <w:sz w:val="28"/>
          <w:szCs w:val="28"/>
          <w:lang w:val="kk-KZ" w:eastAsia="ru-RU"/>
        </w:rPr>
        <w:t>Еліктеу. Әлденені ӛзіне пір тұтып, саналы не санасыз түрдe соған ұқсамақ болуды еліктеу дейді. Қоғамдық ӛмірде ол маңызды ор</w:t>
      </w:r>
      <w:r>
        <w:rPr>
          <w:iCs/>
          <w:color w:val="111111"/>
          <w:sz w:val="28"/>
          <w:szCs w:val="28"/>
          <w:lang w:val="kk-KZ" w:eastAsia="ru-RU"/>
        </w:rPr>
        <w:t xml:space="preserve">ын алады. Мысалы, </w:t>
      </w:r>
      <w:r>
        <w:rPr>
          <w:iCs/>
          <w:color w:val="111111"/>
          <w:sz w:val="28"/>
          <w:szCs w:val="28"/>
          <w:lang w:val="kk-KZ" w:eastAsia="ru-RU"/>
        </w:rPr>
        <w:lastRenderedPageBreak/>
        <w:t>оқушы кинофильмде ӛзіне ұнаған бір кейіпкеріне еліктеп, соның мінез-құлқын, жүріс-тұрысын, мимикасын ӛз бойына сіңіруге тырысады. Киім, шаш қою, үйдегі мебель, қарым-қатынас мәнері — бұлардың бәрі де еліктеу объектісі бола алады.</w:t>
      </w:r>
      <w:r>
        <w:rPr>
          <w:iCs/>
          <w:color w:val="111111"/>
          <w:sz w:val="28"/>
          <w:szCs w:val="28"/>
          <w:lang w:val="kk-KZ" w:eastAsia="ru-RU"/>
        </w:rPr>
        <w:br/>
      </w:r>
      <w:r>
        <w:rPr>
          <w:iCs/>
          <w:color w:val="111111"/>
          <w:sz w:val="28"/>
          <w:szCs w:val="28"/>
          <w:lang w:val="kk-KZ" w:eastAsia="ru-RU"/>
        </w:rPr>
        <w:t xml:space="preserve">Еліктеу </w:t>
      </w:r>
      <w:r>
        <w:rPr>
          <w:iCs/>
          <w:color w:val="111111"/>
          <w:sz w:val="28"/>
          <w:szCs w:val="28"/>
          <w:lang w:val="kk-KZ" w:eastAsia="ru-RU"/>
        </w:rPr>
        <w:t>кӛпшілікке тән әлеуметтік-психологиялық құбылыс ретінде қалай дегенмен де топтағы, ұжымдағы адамдардын ӛзара қатынасынан да орын алады. Ол сол бірлестікті құрайтын адамдардың ұқсас мінез-құлқының, ісәрекетінің қалыптасуына жағдай жасайды.</w:t>
      </w:r>
      <w:r>
        <w:rPr>
          <w:iCs/>
          <w:color w:val="111111"/>
          <w:sz w:val="28"/>
          <w:szCs w:val="28"/>
          <w:lang w:val="kk-KZ" w:eastAsia="ru-RU"/>
        </w:rPr>
        <w:br/>
      </w:r>
      <w:r>
        <w:rPr>
          <w:iCs/>
          <w:color w:val="111111"/>
          <w:sz w:val="28"/>
          <w:szCs w:val="28"/>
          <w:lang w:val="kk-KZ" w:eastAsia="ru-RU"/>
        </w:rPr>
        <w:t xml:space="preserve">Бет алды еліктеу </w:t>
      </w:r>
      <w:r>
        <w:rPr>
          <w:iCs/>
          <w:color w:val="111111"/>
          <w:sz w:val="28"/>
          <w:szCs w:val="28"/>
          <w:lang w:val="kk-KZ" w:eastAsia="ru-RU"/>
        </w:rPr>
        <w:t>де, сондай-ақ ұшқалақтық жасап еліктеу де болады. Бұл әсіресе жас балалар тобында жиі кездеседі. Бет алды еліктеу екі адамның сӛйлесуінен де кӛрінеді. Сӛйлеу мәнерлері, сӛз саптауы ӛзіне жат ортаға тап болған адам, біраз уақыттан кейін еріксіз түрде солард</w:t>
      </w:r>
      <w:r>
        <w:rPr>
          <w:iCs/>
          <w:color w:val="111111"/>
          <w:sz w:val="28"/>
          <w:szCs w:val="28"/>
          <w:lang w:val="kk-KZ" w:eastAsia="ru-RU"/>
        </w:rPr>
        <w:t>ың әуенімен сӛйлеп кететін болады. Сӛйтіп, еліктеу, басқа да әлеуметтік-психологиялық құбылыстармен бірге топтағы, ұжымдағы адамдардын, ӛзара қатынасының мазмұны және формасына айналады.</w:t>
      </w:r>
      <w:r>
        <w:rPr>
          <w:iCs/>
          <w:color w:val="111111"/>
          <w:sz w:val="28"/>
          <w:szCs w:val="28"/>
          <w:lang w:val="kk-KZ" w:eastAsia="ru-RU"/>
        </w:rPr>
        <w:t xml:space="preserve"> </w:t>
      </w:r>
    </w:p>
    <w:p w:rsidR="003F2C6E" w:rsidRPr="0035285A" w:rsidRDefault="0035285A">
      <w:pPr>
        <w:suppressAutoHyphens w:val="0"/>
        <w:ind w:firstLine="567"/>
        <w:rPr>
          <w:color w:val="111111"/>
          <w:sz w:val="28"/>
          <w:szCs w:val="28"/>
          <w:lang w:val="kk-KZ"/>
        </w:rPr>
      </w:pPr>
      <w:r>
        <w:rPr>
          <w:rFonts w:eastAsia="Calibri"/>
          <w:color w:val="111111"/>
          <w:sz w:val="28"/>
          <w:szCs w:val="28"/>
          <w:lang w:val="kk-KZ" w:eastAsia="en-US"/>
        </w:rPr>
        <w:t xml:space="preserve">1. Әлеуметтік психологияның беделді ғалымы </w:t>
      </w:r>
      <w:r>
        <w:rPr>
          <w:rFonts w:eastAsia="Calibri"/>
          <w:bCs/>
          <w:color w:val="111111"/>
          <w:sz w:val="28"/>
          <w:szCs w:val="28"/>
          <w:lang w:val="kk-KZ" w:eastAsia="en-US"/>
        </w:rPr>
        <w:t>А. Маслоу</w:t>
      </w:r>
      <w:r>
        <w:rPr>
          <w:rFonts w:eastAsia="Calibri"/>
          <w:color w:val="111111"/>
          <w:sz w:val="28"/>
          <w:szCs w:val="28"/>
          <w:lang w:val="kk-KZ" w:eastAsia="en-US"/>
        </w:rPr>
        <w:t xml:space="preserve"> байланыс, махаб</w:t>
      </w:r>
      <w:r>
        <w:rPr>
          <w:rFonts w:eastAsia="Calibri"/>
          <w:color w:val="111111"/>
          <w:sz w:val="28"/>
          <w:szCs w:val="28"/>
          <w:lang w:val="kk-KZ" w:eastAsia="en-US"/>
        </w:rPr>
        <w:t>бат, мойындау, өзіндік актуализация қажеттіліктерін базалық, яғни адамның алғашқы қажеттіліктеріне жатқызды.</w:t>
      </w:r>
    </w:p>
    <w:p w:rsidR="003F2C6E" w:rsidRPr="0035285A" w:rsidRDefault="0035285A">
      <w:pPr>
        <w:suppressAutoHyphens w:val="0"/>
        <w:ind w:firstLine="567"/>
        <w:rPr>
          <w:color w:val="111111"/>
          <w:sz w:val="28"/>
          <w:szCs w:val="28"/>
          <w:lang w:val="kk-KZ"/>
        </w:rPr>
      </w:pPr>
      <w:r>
        <w:rPr>
          <w:rFonts w:eastAsia="Calibri"/>
          <w:bCs/>
          <w:color w:val="111111"/>
          <w:sz w:val="28"/>
          <w:szCs w:val="28"/>
          <w:lang w:val="kk-KZ" w:eastAsia="en-US"/>
        </w:rPr>
        <w:t>М.И. Лисинаның</w:t>
      </w:r>
      <w:r>
        <w:rPr>
          <w:rFonts w:eastAsia="Calibri"/>
          <w:color w:val="111111"/>
          <w:sz w:val="28"/>
          <w:szCs w:val="28"/>
          <w:lang w:val="kk-KZ" w:eastAsia="en-US"/>
        </w:rPr>
        <w:t xml:space="preserve"> зерттеулерінің көрсетуінше, алғашқы жеті жыл өмірде келесі қажеттіліктер пайда болады:</w:t>
      </w:r>
    </w:p>
    <w:p w:rsidR="003F2C6E" w:rsidRPr="0035285A" w:rsidRDefault="0035285A">
      <w:pPr>
        <w:suppressAutoHyphens w:val="0"/>
        <w:ind w:firstLine="567"/>
        <w:rPr>
          <w:color w:val="111111"/>
          <w:sz w:val="28"/>
          <w:szCs w:val="28"/>
          <w:lang w:val="kk-KZ"/>
        </w:rPr>
      </w:pPr>
      <w:r>
        <w:rPr>
          <w:rFonts w:eastAsia="Calibri"/>
          <w:bCs/>
          <w:iCs/>
          <w:color w:val="111111"/>
          <w:sz w:val="28"/>
          <w:szCs w:val="28"/>
          <w:lang w:val="kk-KZ" w:eastAsia="en-US"/>
        </w:rPr>
        <w:t>1) мейірімді зейін;</w:t>
      </w:r>
    </w:p>
    <w:p w:rsidR="003F2C6E" w:rsidRPr="0035285A" w:rsidRDefault="0035285A">
      <w:pPr>
        <w:suppressAutoHyphens w:val="0"/>
        <w:ind w:firstLine="567"/>
        <w:rPr>
          <w:color w:val="111111"/>
          <w:sz w:val="28"/>
          <w:szCs w:val="28"/>
          <w:lang w:val="kk-KZ"/>
        </w:rPr>
      </w:pPr>
      <w:r>
        <w:rPr>
          <w:rFonts w:eastAsia="Calibri"/>
          <w:bCs/>
          <w:iCs/>
          <w:color w:val="111111"/>
          <w:sz w:val="28"/>
          <w:szCs w:val="28"/>
          <w:lang w:val="kk-KZ" w:eastAsia="en-US"/>
        </w:rPr>
        <w:t>2) бірлесе іс атқару;</w:t>
      </w:r>
    </w:p>
    <w:p w:rsidR="003F2C6E" w:rsidRPr="0035285A" w:rsidRDefault="0035285A">
      <w:pPr>
        <w:suppressAutoHyphens w:val="0"/>
        <w:ind w:firstLine="567"/>
        <w:rPr>
          <w:color w:val="111111"/>
          <w:sz w:val="28"/>
          <w:szCs w:val="28"/>
          <w:lang w:val="kk-KZ"/>
        </w:rPr>
      </w:pPr>
      <w:r>
        <w:rPr>
          <w:rFonts w:eastAsia="Calibri"/>
          <w:bCs/>
          <w:iCs/>
          <w:color w:val="111111"/>
          <w:sz w:val="28"/>
          <w:szCs w:val="28"/>
          <w:lang w:val="kk-KZ" w:eastAsia="en-US"/>
        </w:rPr>
        <w:t xml:space="preserve">3) </w:t>
      </w:r>
      <w:r>
        <w:rPr>
          <w:rFonts w:eastAsia="Calibri"/>
          <w:bCs/>
          <w:iCs/>
          <w:color w:val="111111"/>
          <w:sz w:val="28"/>
          <w:szCs w:val="28"/>
          <w:lang w:val="kk-KZ" w:eastAsia="en-US"/>
        </w:rPr>
        <w:t>үлкендердің</w:t>
      </w:r>
      <w:r>
        <w:rPr>
          <w:rFonts w:eastAsia="Calibri"/>
          <w:bCs/>
          <w:iCs/>
          <w:color w:val="111111"/>
          <w:sz w:val="28"/>
          <w:szCs w:val="28"/>
          <w:lang w:val="kk-KZ" w:eastAsia="en-US"/>
        </w:rPr>
        <w:t xml:space="preserve"> сыйлы қатынасы;</w:t>
      </w:r>
    </w:p>
    <w:p w:rsidR="003F2C6E" w:rsidRPr="0035285A" w:rsidRDefault="0035285A">
      <w:pPr>
        <w:suppressAutoHyphens w:val="0"/>
        <w:ind w:firstLine="567"/>
        <w:rPr>
          <w:color w:val="111111"/>
          <w:sz w:val="28"/>
          <w:szCs w:val="28"/>
          <w:lang w:val="kk-KZ"/>
        </w:rPr>
      </w:pPr>
      <w:r>
        <w:rPr>
          <w:rFonts w:eastAsia="Calibri"/>
          <w:bCs/>
          <w:iCs/>
          <w:color w:val="111111"/>
          <w:sz w:val="28"/>
          <w:szCs w:val="28"/>
          <w:lang w:val="kk-KZ" w:eastAsia="en-US"/>
        </w:rPr>
        <w:t>4) өзара түсіністік пен жанашырлық.</w:t>
      </w:r>
    </w:p>
    <w:p w:rsidR="003F2C6E" w:rsidRPr="0035285A" w:rsidRDefault="0035285A">
      <w:pPr>
        <w:suppressAutoHyphens w:val="0"/>
        <w:ind w:firstLine="567"/>
        <w:rPr>
          <w:color w:val="111111"/>
          <w:sz w:val="28"/>
          <w:szCs w:val="28"/>
          <w:lang w:val="kk-KZ"/>
        </w:rPr>
      </w:pPr>
      <w:r>
        <w:rPr>
          <w:rFonts w:eastAsia="Calibri"/>
          <w:bCs/>
          <w:color w:val="111111"/>
          <w:sz w:val="28"/>
          <w:szCs w:val="28"/>
          <w:lang w:val="kk-KZ" w:eastAsia="en-US"/>
        </w:rPr>
        <w:t>А.И. Божович</w:t>
      </w:r>
      <w:r>
        <w:rPr>
          <w:rFonts w:eastAsia="Calibri"/>
          <w:color w:val="111111"/>
          <w:sz w:val="28"/>
          <w:szCs w:val="28"/>
          <w:lang w:val="kk-KZ" w:eastAsia="en-US"/>
        </w:rPr>
        <w:t xml:space="preserve"> зерттеуінде баланың өкпелеуін, негативизімін, агрессивтілігін қарым-қатынас қажеттілігінің қанағаттан дауымен байланыстырып дәйектейді.</w:t>
      </w:r>
    </w:p>
    <w:p w:rsidR="003F2C6E" w:rsidRPr="0035285A" w:rsidRDefault="0035285A">
      <w:pPr>
        <w:tabs>
          <w:tab w:val="left" w:pos="0"/>
        </w:tabs>
        <w:suppressAutoHyphens w:val="0"/>
        <w:ind w:firstLine="567"/>
        <w:rPr>
          <w:color w:val="111111"/>
          <w:sz w:val="28"/>
          <w:szCs w:val="28"/>
          <w:lang w:val="kk-KZ"/>
        </w:rPr>
      </w:pPr>
      <w:r>
        <w:rPr>
          <w:rFonts w:eastAsia="Calibri"/>
          <w:bCs/>
          <w:color w:val="111111"/>
          <w:sz w:val="28"/>
          <w:szCs w:val="28"/>
          <w:lang w:val="kk-KZ" w:eastAsia="en-US"/>
        </w:rPr>
        <w:t>А.В. Мудрик</w:t>
      </w:r>
      <w:r>
        <w:rPr>
          <w:rFonts w:eastAsia="Calibri"/>
          <w:color w:val="111111"/>
          <w:sz w:val="28"/>
          <w:szCs w:val="28"/>
          <w:lang w:val="kk-KZ" w:eastAsia="en-US"/>
        </w:rPr>
        <w:t xml:space="preserve"> оқушылардың қарым-қатынасын зер</w:t>
      </w:r>
      <w:r>
        <w:rPr>
          <w:rFonts w:eastAsia="Calibri"/>
          <w:color w:val="111111"/>
          <w:sz w:val="28"/>
          <w:szCs w:val="28"/>
          <w:lang w:val="kk-KZ" w:eastAsia="en-US"/>
        </w:rPr>
        <w:t>ттей отырып жеткіншектік және жасөспірімдік кезеңде ол жаңа ақпараттар, эмоционалды байланыстар және әлеуметтік тұлғалық бекітілу қажеттіліктерін қанағаттандыруға бағытталатынын көрсетеді.</w:t>
      </w:r>
    </w:p>
    <w:p w:rsidR="003F2C6E" w:rsidRPr="0035285A" w:rsidRDefault="0035285A">
      <w:pPr>
        <w:tabs>
          <w:tab w:val="left" w:pos="0"/>
        </w:tabs>
        <w:suppressAutoHyphens w:val="0"/>
        <w:ind w:firstLine="567"/>
        <w:rPr>
          <w:color w:val="111111"/>
          <w:sz w:val="28"/>
          <w:szCs w:val="28"/>
          <w:lang w:val="kk-KZ"/>
        </w:rPr>
      </w:pPr>
      <w:r>
        <w:rPr>
          <w:rFonts w:eastAsia="Calibri"/>
          <w:bCs/>
          <w:color w:val="111111"/>
          <w:sz w:val="28"/>
          <w:szCs w:val="28"/>
          <w:lang w:val="kk-KZ" w:eastAsia="en-US"/>
        </w:rPr>
        <w:t>Педагогикалық үдерістің компоненті</w:t>
      </w:r>
      <w:r>
        <w:rPr>
          <w:rFonts w:eastAsia="Calibri"/>
          <w:color w:val="111111"/>
          <w:sz w:val="28"/>
          <w:szCs w:val="28"/>
          <w:lang w:val="kk-KZ" w:eastAsia="en-US"/>
        </w:rPr>
        <w:t xml:space="preserve"> ретінде өзара әрекеттестік педаг</w:t>
      </w:r>
      <w:r>
        <w:rPr>
          <w:rFonts w:eastAsia="Calibri"/>
          <w:color w:val="111111"/>
          <w:sz w:val="28"/>
          <w:szCs w:val="28"/>
          <w:lang w:val="kk-KZ" w:eastAsia="en-US"/>
        </w:rPr>
        <w:t xml:space="preserve">огпен оқушының бірлескен бастан кешулері қарым-қатынас жағдайының жаңғыртылуы ерекше педагогикалық мәнге ие байланыс. </w:t>
      </w:r>
    </w:p>
    <w:p w:rsidR="003F2C6E" w:rsidRPr="0035285A" w:rsidRDefault="0035285A">
      <w:pPr>
        <w:tabs>
          <w:tab w:val="left" w:pos="0"/>
        </w:tabs>
        <w:suppressAutoHyphens w:val="0"/>
        <w:ind w:firstLine="567"/>
        <w:rPr>
          <w:color w:val="111111"/>
          <w:sz w:val="28"/>
          <w:szCs w:val="28"/>
          <w:lang w:val="kk-KZ"/>
        </w:rPr>
      </w:pPr>
      <w:r>
        <w:rPr>
          <w:rFonts w:eastAsia="Calibri"/>
          <w:bCs/>
          <w:color w:val="111111"/>
          <w:sz w:val="28"/>
          <w:szCs w:val="28"/>
          <w:lang w:val="kk-KZ" w:eastAsia="en-US"/>
        </w:rPr>
        <w:t>Г.М. Андреева</w:t>
      </w:r>
      <w:r>
        <w:rPr>
          <w:rFonts w:eastAsia="Calibri"/>
          <w:color w:val="111111"/>
          <w:sz w:val="28"/>
          <w:szCs w:val="28"/>
          <w:lang w:val="kk-KZ" w:eastAsia="en-US"/>
        </w:rPr>
        <w:t xml:space="preserve"> қарым-қатынастың коммуникативті, интерактивті, перцептивті;</w:t>
      </w:r>
    </w:p>
    <w:p w:rsidR="003F2C6E" w:rsidRDefault="0035285A">
      <w:pPr>
        <w:tabs>
          <w:tab w:val="left" w:pos="0"/>
        </w:tabs>
        <w:suppressAutoHyphens w:val="0"/>
        <w:ind w:firstLine="567"/>
        <w:rPr>
          <w:color w:val="111111"/>
          <w:sz w:val="28"/>
          <w:szCs w:val="28"/>
        </w:rPr>
      </w:pPr>
      <w:r>
        <w:rPr>
          <w:rFonts w:eastAsia="Calibri"/>
          <w:bCs/>
          <w:color w:val="111111"/>
          <w:sz w:val="28"/>
          <w:szCs w:val="28"/>
          <w:lang w:eastAsia="en-US"/>
        </w:rPr>
        <w:t xml:space="preserve">А.А. </w:t>
      </w:r>
      <w:proofErr w:type="spellStart"/>
      <w:r>
        <w:rPr>
          <w:rFonts w:eastAsia="Calibri"/>
          <w:bCs/>
          <w:color w:val="111111"/>
          <w:sz w:val="28"/>
          <w:szCs w:val="28"/>
          <w:lang w:eastAsia="en-US"/>
        </w:rPr>
        <w:t>Бодалев</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аффективті</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перцептивті</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праксикалық</w:t>
      </w:r>
      <w:proofErr w:type="spellEnd"/>
      <w:r>
        <w:rPr>
          <w:rFonts w:eastAsia="Calibri"/>
          <w:color w:val="111111"/>
          <w:sz w:val="28"/>
          <w:szCs w:val="28"/>
          <w:lang w:eastAsia="en-US"/>
        </w:rPr>
        <w:t>;</w:t>
      </w:r>
    </w:p>
    <w:p w:rsidR="003F2C6E" w:rsidRDefault="0035285A">
      <w:pPr>
        <w:tabs>
          <w:tab w:val="left" w:pos="0"/>
        </w:tabs>
        <w:suppressAutoHyphens w:val="0"/>
        <w:ind w:firstLine="567"/>
        <w:rPr>
          <w:color w:val="111111"/>
          <w:sz w:val="28"/>
          <w:szCs w:val="28"/>
        </w:rPr>
      </w:pPr>
      <w:r>
        <w:rPr>
          <w:rFonts w:eastAsia="Calibri"/>
          <w:bCs/>
          <w:color w:val="111111"/>
          <w:sz w:val="28"/>
          <w:szCs w:val="28"/>
          <w:lang w:eastAsia="en-US"/>
        </w:rPr>
        <w:t>Б. Ф. Ломов</w:t>
      </w:r>
      <w:r>
        <w:rPr>
          <w:rFonts w:eastAsia="Calibri"/>
          <w:color w:val="111111"/>
          <w:sz w:val="28"/>
          <w:szCs w:val="28"/>
          <w:lang w:eastAsia="en-US"/>
        </w:rPr>
        <w:t xml:space="preserve"> </w:t>
      </w:r>
      <w:proofErr w:type="spellStart"/>
      <w:r>
        <w:rPr>
          <w:rFonts w:eastAsia="Calibri"/>
          <w:color w:val="111111"/>
          <w:sz w:val="28"/>
          <w:szCs w:val="28"/>
          <w:lang w:eastAsia="en-US"/>
        </w:rPr>
        <w:t>ақпараттық</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аффективті</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және</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реттеушілік</w:t>
      </w:r>
      <w:proofErr w:type="spellEnd"/>
      <w:r>
        <w:rPr>
          <w:rFonts w:eastAsia="Calibri"/>
          <w:color w:val="111111"/>
          <w:sz w:val="28"/>
          <w:szCs w:val="28"/>
          <w:lang w:eastAsia="en-US"/>
        </w:rPr>
        <w:t>;</w:t>
      </w:r>
    </w:p>
    <w:p w:rsidR="003F2C6E" w:rsidRDefault="0035285A">
      <w:pPr>
        <w:tabs>
          <w:tab w:val="left" w:pos="0"/>
        </w:tabs>
        <w:suppressAutoHyphens w:val="0"/>
        <w:ind w:firstLine="567"/>
        <w:rPr>
          <w:color w:val="111111"/>
          <w:sz w:val="28"/>
          <w:szCs w:val="28"/>
        </w:rPr>
      </w:pPr>
      <w:r>
        <w:rPr>
          <w:rFonts w:eastAsia="Calibri"/>
          <w:bCs/>
          <w:color w:val="111111"/>
          <w:sz w:val="28"/>
          <w:szCs w:val="28"/>
          <w:lang w:eastAsia="en-US"/>
        </w:rPr>
        <w:t xml:space="preserve">Я.Л. </w:t>
      </w:r>
      <w:proofErr w:type="spellStart"/>
      <w:r>
        <w:rPr>
          <w:rFonts w:eastAsia="Calibri"/>
          <w:bCs/>
          <w:color w:val="111111"/>
          <w:sz w:val="28"/>
          <w:szCs w:val="28"/>
          <w:lang w:eastAsia="en-US"/>
        </w:rPr>
        <w:t>Коломинский</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когнитивті</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аф-фективті</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және</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мінез-құлықтық</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құрылымдарын</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бөліп</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көрсетті</w:t>
      </w:r>
      <w:proofErr w:type="spellEnd"/>
      <w:r>
        <w:rPr>
          <w:rFonts w:eastAsia="Calibri"/>
          <w:color w:val="111111"/>
          <w:sz w:val="28"/>
          <w:szCs w:val="28"/>
          <w:lang w:eastAsia="en-US"/>
        </w:rPr>
        <w:t>.</w:t>
      </w:r>
    </w:p>
    <w:p w:rsidR="003F2C6E" w:rsidRDefault="0035285A">
      <w:pPr>
        <w:tabs>
          <w:tab w:val="left" w:pos="0"/>
        </w:tabs>
        <w:suppressAutoHyphens w:val="0"/>
        <w:ind w:firstLine="567"/>
        <w:rPr>
          <w:color w:val="111111"/>
          <w:sz w:val="28"/>
          <w:szCs w:val="28"/>
        </w:rPr>
      </w:pPr>
      <w:proofErr w:type="spellStart"/>
      <w:r>
        <w:rPr>
          <w:rFonts w:eastAsia="Calibri"/>
          <w:bCs/>
          <w:color w:val="111111"/>
          <w:sz w:val="28"/>
          <w:szCs w:val="28"/>
          <w:lang w:eastAsia="en-US"/>
        </w:rPr>
        <w:t>Ғылымда</w:t>
      </w:r>
      <w:proofErr w:type="spellEnd"/>
      <w:r>
        <w:rPr>
          <w:rFonts w:eastAsia="Calibri"/>
          <w:bCs/>
          <w:color w:val="111111"/>
          <w:sz w:val="28"/>
          <w:szCs w:val="28"/>
          <w:lang w:eastAsia="en-US"/>
        </w:rPr>
        <w:t xml:space="preserve"> </w:t>
      </w:r>
      <w:proofErr w:type="spellStart"/>
      <w:r>
        <w:rPr>
          <w:rFonts w:eastAsia="Calibri"/>
          <w:bCs/>
          <w:color w:val="111111"/>
          <w:sz w:val="28"/>
          <w:szCs w:val="28"/>
          <w:lang w:eastAsia="en-US"/>
        </w:rPr>
        <w:t>қарым</w:t>
      </w:r>
      <w:proofErr w:type="spellEnd"/>
      <w:r>
        <w:rPr>
          <w:rFonts w:eastAsia="Calibri"/>
          <w:bCs/>
          <w:color w:val="111111"/>
          <w:sz w:val="28"/>
          <w:szCs w:val="28"/>
          <w:lang w:eastAsia="en-US"/>
        </w:rPr>
        <w:t xml:space="preserve"> - </w:t>
      </w:r>
      <w:proofErr w:type="spellStart"/>
      <w:r>
        <w:rPr>
          <w:rFonts w:eastAsia="Calibri"/>
          <w:bCs/>
          <w:color w:val="111111"/>
          <w:sz w:val="28"/>
          <w:szCs w:val="28"/>
          <w:lang w:eastAsia="en-US"/>
        </w:rPr>
        <w:t>қатынастың</w:t>
      </w:r>
      <w:proofErr w:type="spellEnd"/>
      <w:r>
        <w:rPr>
          <w:rFonts w:eastAsia="Calibri"/>
          <w:bCs/>
          <w:color w:val="111111"/>
          <w:sz w:val="28"/>
          <w:szCs w:val="28"/>
          <w:lang w:eastAsia="en-US"/>
        </w:rPr>
        <w:t xml:space="preserve"> </w:t>
      </w:r>
      <w:proofErr w:type="spellStart"/>
      <w:r>
        <w:rPr>
          <w:rFonts w:eastAsia="Calibri"/>
          <w:bCs/>
          <w:color w:val="111111"/>
          <w:sz w:val="28"/>
          <w:szCs w:val="28"/>
          <w:lang w:eastAsia="en-US"/>
        </w:rPr>
        <w:t>дең-гейлері</w:t>
      </w:r>
      <w:proofErr w:type="spellEnd"/>
      <w:r>
        <w:rPr>
          <w:rFonts w:eastAsia="Calibri"/>
          <w:bCs/>
          <w:color w:val="111111"/>
          <w:sz w:val="28"/>
          <w:szCs w:val="28"/>
          <w:lang w:eastAsia="en-US"/>
        </w:rPr>
        <w:t xml:space="preserve"> де </w:t>
      </w:r>
      <w:proofErr w:type="spellStart"/>
      <w:r>
        <w:rPr>
          <w:rFonts w:eastAsia="Calibri"/>
          <w:bCs/>
          <w:color w:val="111111"/>
          <w:sz w:val="28"/>
          <w:szCs w:val="28"/>
          <w:lang w:eastAsia="en-US"/>
        </w:rPr>
        <w:t>қарастырылады</w:t>
      </w:r>
      <w:proofErr w:type="spellEnd"/>
      <w:r>
        <w:rPr>
          <w:rFonts w:eastAsia="Calibri"/>
          <w:bCs/>
          <w:color w:val="111111"/>
          <w:sz w:val="28"/>
          <w:szCs w:val="28"/>
          <w:lang w:eastAsia="en-US"/>
        </w:rPr>
        <w:t xml:space="preserve">. Б.Ф. Ломов </w:t>
      </w:r>
      <w:proofErr w:type="spellStart"/>
      <w:r>
        <w:rPr>
          <w:rFonts w:eastAsia="Calibri"/>
          <w:bCs/>
          <w:color w:val="111111"/>
          <w:sz w:val="28"/>
          <w:szCs w:val="28"/>
          <w:lang w:eastAsia="en-US"/>
        </w:rPr>
        <w:t>үш</w:t>
      </w:r>
      <w:proofErr w:type="spellEnd"/>
      <w:r>
        <w:rPr>
          <w:rFonts w:eastAsia="Calibri"/>
          <w:bCs/>
          <w:color w:val="111111"/>
          <w:sz w:val="28"/>
          <w:szCs w:val="28"/>
          <w:lang w:eastAsia="en-US"/>
        </w:rPr>
        <w:t xml:space="preserve"> - </w:t>
      </w:r>
      <w:proofErr w:type="spellStart"/>
      <w:r>
        <w:rPr>
          <w:rFonts w:eastAsia="Calibri"/>
          <w:bCs/>
          <w:color w:val="111111"/>
          <w:sz w:val="28"/>
          <w:szCs w:val="28"/>
          <w:lang w:eastAsia="en-US"/>
        </w:rPr>
        <w:t>макродеңгей</w:t>
      </w:r>
      <w:proofErr w:type="spellEnd"/>
      <w:r>
        <w:rPr>
          <w:rFonts w:eastAsia="Calibri"/>
          <w:bCs/>
          <w:color w:val="111111"/>
          <w:sz w:val="28"/>
          <w:szCs w:val="28"/>
          <w:lang w:eastAsia="en-US"/>
        </w:rPr>
        <w:t xml:space="preserve">, </w:t>
      </w:r>
      <w:proofErr w:type="spellStart"/>
      <w:r>
        <w:rPr>
          <w:rFonts w:eastAsia="Calibri"/>
          <w:bCs/>
          <w:color w:val="111111"/>
          <w:sz w:val="28"/>
          <w:szCs w:val="28"/>
          <w:lang w:eastAsia="en-US"/>
        </w:rPr>
        <w:t>мезадеңгей</w:t>
      </w:r>
      <w:proofErr w:type="spellEnd"/>
      <w:r>
        <w:rPr>
          <w:rFonts w:eastAsia="Calibri"/>
          <w:bCs/>
          <w:color w:val="111111"/>
          <w:sz w:val="28"/>
          <w:szCs w:val="28"/>
          <w:lang w:eastAsia="en-US"/>
        </w:rPr>
        <w:t xml:space="preserve"> </w:t>
      </w:r>
      <w:proofErr w:type="spellStart"/>
      <w:r>
        <w:rPr>
          <w:rFonts w:eastAsia="Calibri"/>
          <w:bCs/>
          <w:color w:val="111111"/>
          <w:sz w:val="28"/>
          <w:szCs w:val="28"/>
          <w:lang w:eastAsia="en-US"/>
        </w:rPr>
        <w:t>және</w:t>
      </w:r>
      <w:proofErr w:type="spellEnd"/>
      <w:r>
        <w:rPr>
          <w:rFonts w:eastAsia="Calibri"/>
          <w:bCs/>
          <w:color w:val="111111"/>
          <w:sz w:val="28"/>
          <w:szCs w:val="28"/>
          <w:lang w:eastAsia="en-US"/>
        </w:rPr>
        <w:t xml:space="preserve"> </w:t>
      </w:r>
      <w:proofErr w:type="spellStart"/>
      <w:r>
        <w:rPr>
          <w:rFonts w:eastAsia="Calibri"/>
          <w:bCs/>
          <w:color w:val="111111"/>
          <w:sz w:val="28"/>
          <w:szCs w:val="28"/>
          <w:lang w:eastAsia="en-US"/>
        </w:rPr>
        <w:t>микродеңгейді</w:t>
      </w:r>
      <w:proofErr w:type="spellEnd"/>
      <w:r>
        <w:rPr>
          <w:rFonts w:eastAsia="Calibri"/>
          <w:bCs/>
          <w:color w:val="111111"/>
          <w:sz w:val="28"/>
          <w:szCs w:val="28"/>
          <w:lang w:eastAsia="en-US"/>
        </w:rPr>
        <w:t xml:space="preserve"> </w:t>
      </w:r>
      <w:proofErr w:type="spellStart"/>
      <w:r>
        <w:rPr>
          <w:rFonts w:eastAsia="Calibri"/>
          <w:bCs/>
          <w:color w:val="111111"/>
          <w:sz w:val="28"/>
          <w:szCs w:val="28"/>
          <w:lang w:eastAsia="en-US"/>
        </w:rPr>
        <w:t>сипаттайды</w:t>
      </w:r>
      <w:proofErr w:type="spellEnd"/>
      <w:r>
        <w:rPr>
          <w:rFonts w:eastAsia="Calibri"/>
          <w:bCs/>
          <w:color w:val="111111"/>
          <w:sz w:val="28"/>
          <w:szCs w:val="28"/>
          <w:lang w:eastAsia="en-US"/>
        </w:rPr>
        <w:t>.</w:t>
      </w:r>
    </w:p>
    <w:p w:rsidR="003F2C6E" w:rsidRDefault="0035285A">
      <w:pPr>
        <w:tabs>
          <w:tab w:val="left" w:pos="0"/>
        </w:tabs>
        <w:suppressAutoHyphens w:val="0"/>
        <w:ind w:firstLine="567"/>
        <w:rPr>
          <w:color w:val="111111"/>
          <w:sz w:val="28"/>
          <w:szCs w:val="28"/>
        </w:rPr>
      </w:pPr>
      <w:proofErr w:type="spellStart"/>
      <w:r>
        <w:rPr>
          <w:rFonts w:eastAsia="Calibri"/>
          <w:bCs/>
          <w:color w:val="111111"/>
          <w:sz w:val="28"/>
          <w:szCs w:val="28"/>
          <w:lang w:eastAsia="en-US"/>
        </w:rPr>
        <w:t>Макродеңгей</w:t>
      </w:r>
      <w:proofErr w:type="spellEnd"/>
      <w:r>
        <w:rPr>
          <w:rFonts w:eastAsia="Calibri"/>
          <w:bCs/>
          <w:color w:val="111111"/>
          <w:sz w:val="28"/>
          <w:szCs w:val="28"/>
          <w:lang w:eastAsia="en-US"/>
        </w:rPr>
        <w:t xml:space="preserve"> индивид</w:t>
      </w:r>
      <w:r>
        <w:rPr>
          <w:rFonts w:eastAsia="Calibri"/>
          <w:color w:val="111111"/>
          <w:sz w:val="28"/>
          <w:szCs w:val="28"/>
          <w:lang w:eastAsia="en-US"/>
        </w:rPr>
        <w:t xml:space="preserve"> </w:t>
      </w:r>
      <w:proofErr w:type="spellStart"/>
      <w:r>
        <w:rPr>
          <w:rFonts w:eastAsia="Calibri"/>
          <w:color w:val="111111"/>
          <w:sz w:val="28"/>
          <w:szCs w:val="28"/>
          <w:lang w:eastAsia="en-US"/>
        </w:rPr>
        <w:t>басқа</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адамдармен</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қалыптасқан</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қоғамдағы</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қатынастарға</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дәстүрге</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салтқа</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сәйкес</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қарым-қатынас</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жасауынан</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көрінеді</w:t>
      </w:r>
      <w:proofErr w:type="spellEnd"/>
      <w:r>
        <w:rPr>
          <w:rFonts w:eastAsia="Calibri"/>
          <w:color w:val="111111"/>
          <w:sz w:val="28"/>
          <w:szCs w:val="28"/>
          <w:lang w:eastAsia="en-US"/>
        </w:rPr>
        <w:t>.</w:t>
      </w:r>
    </w:p>
    <w:p w:rsidR="003F2C6E" w:rsidRDefault="0035285A">
      <w:pPr>
        <w:tabs>
          <w:tab w:val="left" w:pos="0"/>
        </w:tabs>
        <w:suppressAutoHyphens w:val="0"/>
        <w:ind w:firstLine="567"/>
        <w:rPr>
          <w:color w:val="111111"/>
          <w:sz w:val="28"/>
          <w:szCs w:val="28"/>
        </w:rPr>
      </w:pPr>
      <w:proofErr w:type="spellStart"/>
      <w:r>
        <w:rPr>
          <w:rFonts w:eastAsia="Calibri"/>
          <w:bCs/>
          <w:color w:val="111111"/>
          <w:sz w:val="28"/>
          <w:szCs w:val="28"/>
          <w:lang w:eastAsia="en-US"/>
        </w:rPr>
        <w:t>Мезадеңгей</w:t>
      </w:r>
      <w:proofErr w:type="spellEnd"/>
      <w:r>
        <w:rPr>
          <w:rFonts w:eastAsia="Calibri"/>
          <w:bCs/>
          <w:color w:val="111111"/>
          <w:sz w:val="28"/>
          <w:szCs w:val="28"/>
          <w:lang w:eastAsia="en-US"/>
        </w:rPr>
        <w:t xml:space="preserve"> </w:t>
      </w:r>
      <w:proofErr w:type="spellStart"/>
      <w:r>
        <w:rPr>
          <w:rFonts w:eastAsia="Calibri"/>
          <w:color w:val="111111"/>
          <w:sz w:val="28"/>
          <w:szCs w:val="28"/>
          <w:lang w:eastAsia="en-US"/>
        </w:rPr>
        <w:t>тақырып</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мазмұнымен</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анықталады</w:t>
      </w:r>
      <w:proofErr w:type="spellEnd"/>
      <w:r>
        <w:rPr>
          <w:rFonts w:eastAsia="Calibri"/>
          <w:color w:val="111111"/>
          <w:sz w:val="28"/>
          <w:szCs w:val="28"/>
          <w:lang w:eastAsia="en-US"/>
        </w:rPr>
        <w:t>.</w:t>
      </w:r>
    </w:p>
    <w:p w:rsidR="003F2C6E" w:rsidRDefault="0035285A">
      <w:pPr>
        <w:tabs>
          <w:tab w:val="left" w:pos="0"/>
        </w:tabs>
        <w:suppressAutoHyphens w:val="0"/>
        <w:ind w:firstLine="567"/>
        <w:rPr>
          <w:color w:val="111111"/>
          <w:sz w:val="28"/>
          <w:szCs w:val="28"/>
        </w:rPr>
      </w:pPr>
      <w:proofErr w:type="spellStart"/>
      <w:r>
        <w:rPr>
          <w:rFonts w:eastAsia="Calibri"/>
          <w:bCs/>
          <w:color w:val="111111"/>
          <w:sz w:val="28"/>
          <w:szCs w:val="28"/>
          <w:lang w:eastAsia="en-US"/>
        </w:rPr>
        <w:lastRenderedPageBreak/>
        <w:t>Микродеңгей</w:t>
      </w:r>
      <w:proofErr w:type="spellEnd"/>
      <w:r>
        <w:rPr>
          <w:rFonts w:eastAsia="Calibri"/>
          <w:color w:val="111111"/>
          <w:sz w:val="28"/>
          <w:szCs w:val="28"/>
          <w:lang w:eastAsia="en-US"/>
        </w:rPr>
        <w:t xml:space="preserve"> - </w:t>
      </w:r>
      <w:proofErr w:type="spellStart"/>
      <w:r>
        <w:rPr>
          <w:rFonts w:eastAsia="Calibri"/>
          <w:color w:val="111111"/>
          <w:sz w:val="28"/>
          <w:szCs w:val="28"/>
          <w:lang w:eastAsia="en-US"/>
        </w:rPr>
        <w:t>мазмұны</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және</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сыртқы</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көрсеткіштері</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сұрақ-жауап</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ымишара</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т</w:t>
      </w:r>
      <w:r>
        <w:rPr>
          <w:rFonts w:eastAsia="Calibri"/>
          <w:color w:val="111111"/>
          <w:sz w:val="28"/>
          <w:szCs w:val="28"/>
          <w:lang w:eastAsia="en-US"/>
        </w:rPr>
        <w:t>.б</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арқылы</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көрінетін</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контактілік</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байланыс</w:t>
      </w:r>
      <w:proofErr w:type="spellEnd"/>
      <w:r>
        <w:rPr>
          <w:rFonts w:eastAsia="Calibri"/>
          <w:color w:val="111111"/>
          <w:sz w:val="28"/>
          <w:szCs w:val="28"/>
          <w:lang w:eastAsia="en-US"/>
        </w:rPr>
        <w:t>.</w:t>
      </w:r>
    </w:p>
    <w:p w:rsidR="003F2C6E" w:rsidRDefault="0035285A">
      <w:pPr>
        <w:tabs>
          <w:tab w:val="left" w:pos="0"/>
        </w:tabs>
        <w:suppressAutoHyphens w:val="0"/>
        <w:ind w:firstLine="567"/>
        <w:rPr>
          <w:color w:val="111111"/>
          <w:sz w:val="28"/>
          <w:szCs w:val="28"/>
        </w:rPr>
      </w:pPr>
      <w:proofErr w:type="spellStart"/>
      <w:r>
        <w:rPr>
          <w:rFonts w:eastAsia="Calibri"/>
          <w:color w:val="111111"/>
          <w:sz w:val="28"/>
          <w:szCs w:val="28"/>
          <w:lang w:eastAsia="en-US"/>
        </w:rPr>
        <w:t>Қарым</w:t>
      </w:r>
      <w:r>
        <w:rPr>
          <w:rFonts w:eastAsia="Calibri"/>
          <w:color w:val="111111"/>
          <w:sz w:val="28"/>
          <w:szCs w:val="28"/>
          <w:lang w:eastAsia="en-US"/>
        </w:rPr>
        <w:t>-қатынас</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үдерісін</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басқару</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құрылымын</w:t>
      </w:r>
      <w:proofErr w:type="spellEnd"/>
      <w:r>
        <w:rPr>
          <w:rFonts w:eastAsia="Calibri"/>
          <w:color w:val="111111"/>
          <w:sz w:val="28"/>
          <w:szCs w:val="28"/>
          <w:lang w:eastAsia="en-US"/>
        </w:rPr>
        <w:t xml:space="preserve"> В.А. Кан-Калик </w:t>
      </w:r>
      <w:proofErr w:type="spellStart"/>
      <w:r>
        <w:rPr>
          <w:rFonts w:eastAsia="Calibri"/>
          <w:color w:val="111111"/>
          <w:sz w:val="28"/>
          <w:szCs w:val="28"/>
          <w:lang w:eastAsia="en-US"/>
        </w:rPr>
        <w:t>теориялық</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және</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практикалық</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қызығушылыққа</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бөледі</w:t>
      </w:r>
      <w:proofErr w:type="spellEnd"/>
      <w:r>
        <w:rPr>
          <w:rFonts w:eastAsia="Calibri"/>
          <w:color w:val="111111"/>
          <w:sz w:val="28"/>
          <w:szCs w:val="28"/>
          <w:lang w:eastAsia="en-US"/>
        </w:rPr>
        <w:t>:</w:t>
      </w:r>
    </w:p>
    <w:p w:rsidR="003F2C6E" w:rsidRDefault="0035285A">
      <w:pPr>
        <w:tabs>
          <w:tab w:val="left" w:pos="0"/>
        </w:tabs>
        <w:suppressAutoHyphens w:val="0"/>
        <w:ind w:firstLine="567"/>
        <w:rPr>
          <w:color w:val="111111"/>
          <w:sz w:val="28"/>
          <w:szCs w:val="28"/>
        </w:rPr>
      </w:pPr>
      <w:r>
        <w:rPr>
          <w:rFonts w:eastAsia="Calibri"/>
          <w:color w:val="111111"/>
          <w:sz w:val="28"/>
          <w:szCs w:val="28"/>
          <w:lang w:eastAsia="en-US"/>
        </w:rPr>
        <w:t xml:space="preserve">1) </w:t>
      </w:r>
      <w:proofErr w:type="spellStart"/>
      <w:r>
        <w:rPr>
          <w:rFonts w:eastAsia="Calibri"/>
          <w:color w:val="111111"/>
          <w:sz w:val="28"/>
          <w:szCs w:val="28"/>
          <w:lang w:eastAsia="en-US"/>
        </w:rPr>
        <w:t>болашақ</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қарым-қатынастың</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нақты</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жоспарланған</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жүйесі</w:t>
      </w:r>
      <w:proofErr w:type="spellEnd"/>
      <w:r>
        <w:rPr>
          <w:rFonts w:eastAsia="Calibri"/>
          <w:color w:val="111111"/>
          <w:sz w:val="28"/>
          <w:szCs w:val="28"/>
          <w:lang w:eastAsia="en-US"/>
        </w:rPr>
        <w:t>;</w:t>
      </w:r>
    </w:p>
    <w:p w:rsidR="003F2C6E" w:rsidRDefault="0035285A">
      <w:pPr>
        <w:tabs>
          <w:tab w:val="left" w:pos="0"/>
        </w:tabs>
        <w:suppressAutoHyphens w:val="0"/>
        <w:ind w:firstLine="567"/>
        <w:rPr>
          <w:color w:val="111111"/>
          <w:sz w:val="28"/>
          <w:szCs w:val="28"/>
        </w:rPr>
      </w:pPr>
      <w:r>
        <w:rPr>
          <w:rFonts w:eastAsia="Calibri"/>
          <w:color w:val="111111"/>
          <w:sz w:val="28"/>
          <w:szCs w:val="28"/>
          <w:lang w:eastAsia="en-US"/>
        </w:rPr>
        <w:t xml:space="preserve">2) </w:t>
      </w:r>
      <w:proofErr w:type="spellStart"/>
      <w:r>
        <w:rPr>
          <w:rFonts w:eastAsia="Calibri"/>
          <w:color w:val="111111"/>
          <w:sz w:val="28"/>
          <w:szCs w:val="28"/>
          <w:lang w:eastAsia="en-US"/>
        </w:rPr>
        <w:t>болашақ</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қарым-қатынастың</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шарттары</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және</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құрылымыны</w:t>
      </w:r>
      <w:r>
        <w:rPr>
          <w:rFonts w:eastAsia="Calibri"/>
          <w:color w:val="111111"/>
          <w:sz w:val="28"/>
          <w:szCs w:val="28"/>
          <w:lang w:eastAsia="en-US"/>
        </w:rPr>
        <w:t>ң</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нақтылануы</w:t>
      </w:r>
      <w:proofErr w:type="spellEnd"/>
      <w:r>
        <w:rPr>
          <w:rFonts w:eastAsia="Calibri"/>
          <w:color w:val="111111"/>
          <w:sz w:val="28"/>
          <w:szCs w:val="28"/>
          <w:lang w:eastAsia="en-US"/>
        </w:rPr>
        <w:t>;</w:t>
      </w:r>
    </w:p>
    <w:p w:rsidR="003F2C6E" w:rsidRDefault="0035285A">
      <w:pPr>
        <w:tabs>
          <w:tab w:val="left" w:pos="0"/>
        </w:tabs>
        <w:suppressAutoHyphens w:val="0"/>
        <w:ind w:firstLine="567"/>
        <w:rPr>
          <w:color w:val="111111"/>
          <w:sz w:val="28"/>
          <w:szCs w:val="28"/>
        </w:rPr>
      </w:pPr>
      <w:r>
        <w:rPr>
          <w:rFonts w:eastAsia="Calibri"/>
          <w:color w:val="111111"/>
          <w:sz w:val="28"/>
          <w:szCs w:val="28"/>
          <w:lang w:eastAsia="en-US"/>
        </w:rPr>
        <w:t xml:space="preserve">3) </w:t>
      </w:r>
      <w:proofErr w:type="spellStart"/>
      <w:r>
        <w:rPr>
          <w:rFonts w:eastAsia="Calibri"/>
          <w:color w:val="111111"/>
          <w:sz w:val="28"/>
          <w:szCs w:val="28"/>
          <w:lang w:eastAsia="en-US"/>
        </w:rPr>
        <w:t>тікелей</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қарым-қатынастың</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бастапқы</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кезеңінің</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жүзеге</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асуы</w:t>
      </w:r>
      <w:proofErr w:type="spellEnd"/>
      <w:r>
        <w:rPr>
          <w:rFonts w:eastAsia="Calibri"/>
          <w:color w:val="111111"/>
          <w:sz w:val="28"/>
          <w:szCs w:val="28"/>
          <w:lang w:eastAsia="en-US"/>
        </w:rPr>
        <w:t>;</w:t>
      </w:r>
    </w:p>
    <w:p w:rsidR="003F2C6E" w:rsidRDefault="0035285A">
      <w:pPr>
        <w:tabs>
          <w:tab w:val="left" w:pos="0"/>
        </w:tabs>
        <w:suppressAutoHyphens w:val="0"/>
        <w:ind w:firstLine="567"/>
        <w:rPr>
          <w:color w:val="111111"/>
          <w:sz w:val="28"/>
          <w:szCs w:val="28"/>
        </w:rPr>
      </w:pPr>
      <w:r>
        <w:rPr>
          <w:rFonts w:eastAsia="Calibri"/>
          <w:color w:val="111111"/>
          <w:sz w:val="28"/>
          <w:szCs w:val="28"/>
          <w:lang w:eastAsia="en-US"/>
        </w:rPr>
        <w:t xml:space="preserve">4) </w:t>
      </w:r>
      <w:proofErr w:type="spellStart"/>
      <w:r>
        <w:rPr>
          <w:rFonts w:eastAsia="Calibri"/>
          <w:color w:val="111111"/>
          <w:sz w:val="28"/>
          <w:szCs w:val="28"/>
          <w:lang w:eastAsia="en-US"/>
        </w:rPr>
        <w:t>басталған</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қарым-қатынас</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жүйесін</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басқарудың</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бастамашылдығы</w:t>
      </w:r>
      <w:proofErr w:type="spellEnd"/>
      <w:r>
        <w:rPr>
          <w:rFonts w:eastAsia="Calibri"/>
          <w:color w:val="111111"/>
          <w:sz w:val="28"/>
          <w:szCs w:val="28"/>
          <w:lang w:eastAsia="en-US"/>
        </w:rPr>
        <w:t>.</w:t>
      </w:r>
    </w:p>
    <w:p w:rsidR="003F2C6E" w:rsidRDefault="0035285A">
      <w:pPr>
        <w:tabs>
          <w:tab w:val="left" w:pos="0"/>
        </w:tabs>
        <w:suppressAutoHyphens w:val="0"/>
        <w:ind w:firstLine="567"/>
        <w:rPr>
          <w:color w:val="111111"/>
          <w:sz w:val="28"/>
          <w:szCs w:val="28"/>
        </w:rPr>
      </w:pPr>
      <w:proofErr w:type="spellStart"/>
      <w:r>
        <w:rPr>
          <w:rFonts w:eastAsia="Calibri"/>
          <w:color w:val="111111"/>
          <w:sz w:val="28"/>
          <w:szCs w:val="28"/>
          <w:lang w:eastAsia="en-US"/>
        </w:rPr>
        <w:t>Педагогикалық</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қарым-қатынастың</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басты</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компоненті</w:t>
      </w:r>
      <w:proofErr w:type="spellEnd"/>
      <w:r>
        <w:rPr>
          <w:rFonts w:eastAsia="Calibri"/>
          <w:color w:val="111111"/>
          <w:sz w:val="28"/>
          <w:szCs w:val="28"/>
          <w:lang w:eastAsia="en-US"/>
        </w:rPr>
        <w:t xml:space="preserve"> гуманизм </w:t>
      </w:r>
      <w:proofErr w:type="spellStart"/>
      <w:r>
        <w:rPr>
          <w:rFonts w:eastAsia="Calibri"/>
          <w:color w:val="111111"/>
          <w:sz w:val="28"/>
          <w:szCs w:val="28"/>
          <w:lang w:eastAsia="en-US"/>
        </w:rPr>
        <w:t>принципіне</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негізделген</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әрбір</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баланың</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жеке</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басын</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сыйлау</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оның</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тұ</w:t>
      </w:r>
      <w:r>
        <w:rPr>
          <w:rFonts w:eastAsia="Calibri"/>
          <w:color w:val="111111"/>
          <w:sz w:val="28"/>
          <w:szCs w:val="28"/>
          <w:lang w:eastAsia="en-US"/>
        </w:rPr>
        <w:t>лғалық</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ерекшеліктерін</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және</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өзіндік</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бағасын</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бағалау</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педагогикалық</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тактіні</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сақтауға</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бағытталған</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кәсіби</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адамгершілікке</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байланысты</w:t>
      </w:r>
      <w:proofErr w:type="spellEnd"/>
      <w:r>
        <w:rPr>
          <w:rFonts w:eastAsia="Calibri"/>
          <w:color w:val="111111"/>
          <w:sz w:val="28"/>
          <w:szCs w:val="28"/>
          <w:lang w:eastAsia="en-US"/>
        </w:rPr>
        <w:t>.</w:t>
      </w:r>
    </w:p>
    <w:p w:rsidR="003F2C6E" w:rsidRDefault="0035285A">
      <w:pPr>
        <w:tabs>
          <w:tab w:val="left" w:pos="0"/>
        </w:tabs>
        <w:suppressAutoHyphens w:val="0"/>
        <w:ind w:firstLine="567"/>
        <w:rPr>
          <w:color w:val="111111"/>
          <w:sz w:val="28"/>
          <w:szCs w:val="28"/>
        </w:rPr>
      </w:pPr>
      <w:r>
        <w:rPr>
          <w:rFonts w:eastAsia="Calibri"/>
          <w:bCs/>
          <w:color w:val="111111"/>
          <w:sz w:val="28"/>
          <w:szCs w:val="28"/>
          <w:lang w:eastAsia="en-US"/>
        </w:rPr>
        <w:t xml:space="preserve">В.И. Писаренко </w:t>
      </w:r>
      <w:proofErr w:type="spellStart"/>
      <w:r>
        <w:rPr>
          <w:rFonts w:eastAsia="Calibri"/>
          <w:bCs/>
          <w:color w:val="111111"/>
          <w:sz w:val="28"/>
          <w:szCs w:val="28"/>
          <w:lang w:eastAsia="en-US"/>
        </w:rPr>
        <w:t>және</w:t>
      </w:r>
      <w:proofErr w:type="spellEnd"/>
      <w:r>
        <w:rPr>
          <w:rFonts w:eastAsia="Calibri"/>
          <w:bCs/>
          <w:color w:val="111111"/>
          <w:sz w:val="28"/>
          <w:szCs w:val="28"/>
          <w:lang w:eastAsia="en-US"/>
        </w:rPr>
        <w:t xml:space="preserve"> И.Я. Писаренко</w:t>
      </w:r>
      <w:r>
        <w:rPr>
          <w:rFonts w:eastAsia="Calibri"/>
          <w:color w:val="111111"/>
          <w:sz w:val="28"/>
          <w:szCs w:val="28"/>
          <w:lang w:eastAsia="en-US"/>
        </w:rPr>
        <w:t xml:space="preserve"> </w:t>
      </w:r>
      <w:proofErr w:type="spellStart"/>
      <w:r>
        <w:rPr>
          <w:rFonts w:eastAsia="Calibri"/>
          <w:color w:val="111111"/>
          <w:sz w:val="28"/>
          <w:szCs w:val="28"/>
          <w:lang w:eastAsia="en-US"/>
        </w:rPr>
        <w:t>тұжырымдағандай</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кәсіби</w:t>
      </w:r>
      <w:proofErr w:type="spellEnd"/>
      <w:r>
        <w:rPr>
          <w:rFonts w:eastAsia="Calibri"/>
          <w:color w:val="111111"/>
          <w:sz w:val="28"/>
          <w:szCs w:val="28"/>
          <w:lang w:eastAsia="en-US"/>
        </w:rPr>
        <w:t xml:space="preserve"> этика </w:t>
      </w:r>
      <w:proofErr w:type="spellStart"/>
      <w:r>
        <w:rPr>
          <w:rFonts w:eastAsia="Calibri"/>
          <w:color w:val="111111"/>
          <w:sz w:val="28"/>
          <w:szCs w:val="28"/>
          <w:lang w:eastAsia="en-US"/>
        </w:rPr>
        <w:t>нормативтері</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педагогтың</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мінез-құлқы</w:t>
      </w:r>
      <w:proofErr w:type="spellEnd"/>
      <w:r>
        <w:rPr>
          <w:rFonts w:eastAsia="Calibri"/>
          <w:color w:val="111111"/>
          <w:sz w:val="28"/>
          <w:szCs w:val="28"/>
          <w:lang w:eastAsia="en-US"/>
        </w:rPr>
        <w:t xml:space="preserve"> мен </w:t>
      </w:r>
      <w:proofErr w:type="spellStart"/>
      <w:r>
        <w:rPr>
          <w:rFonts w:eastAsia="Calibri"/>
          <w:color w:val="111111"/>
          <w:sz w:val="28"/>
          <w:szCs w:val="28"/>
          <w:lang w:eastAsia="en-US"/>
        </w:rPr>
        <w:t>қарым-қатынасын</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реттеу</w:t>
      </w:r>
      <w:r>
        <w:rPr>
          <w:rFonts w:eastAsia="Calibri"/>
          <w:color w:val="111111"/>
          <w:sz w:val="28"/>
          <w:szCs w:val="28"/>
          <w:lang w:eastAsia="en-US"/>
        </w:rPr>
        <w:t>ші</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ғана</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емес</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сонымен</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бірге</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педагогикалық</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еңбектің</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құралы</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болып</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табылатындығын</w:t>
      </w:r>
      <w:proofErr w:type="spellEnd"/>
      <w:r>
        <w:rPr>
          <w:rFonts w:eastAsia="Calibri"/>
          <w:color w:val="111111"/>
          <w:sz w:val="28"/>
          <w:szCs w:val="28"/>
          <w:lang w:eastAsia="en-US"/>
        </w:rPr>
        <w:t xml:space="preserve"> </w:t>
      </w:r>
      <w:proofErr w:type="spellStart"/>
      <w:r>
        <w:rPr>
          <w:rFonts w:eastAsia="Calibri"/>
          <w:color w:val="111111"/>
          <w:sz w:val="28"/>
          <w:szCs w:val="28"/>
          <w:lang w:eastAsia="en-US"/>
        </w:rPr>
        <w:t>тұжырымдайды</w:t>
      </w:r>
      <w:proofErr w:type="spellEnd"/>
      <w:r>
        <w:rPr>
          <w:rFonts w:eastAsia="Calibri"/>
          <w:color w:val="111111"/>
          <w:sz w:val="28"/>
          <w:szCs w:val="28"/>
          <w:lang w:eastAsia="en-US"/>
        </w:rPr>
        <w:t>.</w:t>
      </w:r>
    </w:p>
    <w:p w:rsidR="003F2C6E" w:rsidRDefault="0035285A">
      <w:pPr>
        <w:shd w:val="clear" w:color="auto" w:fill="FEFEFE"/>
        <w:tabs>
          <w:tab w:val="left" w:pos="0"/>
        </w:tabs>
        <w:suppressAutoHyphens w:val="0"/>
        <w:ind w:right="-1" w:firstLine="867"/>
        <w:rPr>
          <w:color w:val="111111"/>
          <w:sz w:val="28"/>
          <w:szCs w:val="28"/>
        </w:rPr>
      </w:pPr>
      <w:r>
        <w:rPr>
          <w:bCs/>
          <w:color w:val="111111"/>
          <w:sz w:val="28"/>
          <w:szCs w:val="28"/>
          <w:lang w:val="kk-KZ" w:eastAsia="ru-RU"/>
        </w:rPr>
        <w:t xml:space="preserve">2. </w:t>
      </w:r>
      <w:r>
        <w:rPr>
          <w:bCs/>
          <w:color w:val="111111"/>
          <w:sz w:val="28"/>
          <w:szCs w:val="28"/>
          <w:lang w:eastAsia="ru-RU"/>
        </w:rPr>
        <w:t xml:space="preserve">Адам </w:t>
      </w:r>
      <w:proofErr w:type="spellStart"/>
      <w:r>
        <w:rPr>
          <w:bCs/>
          <w:color w:val="111111"/>
          <w:sz w:val="28"/>
          <w:szCs w:val="28"/>
          <w:lang w:eastAsia="ru-RU"/>
        </w:rPr>
        <w:t>аралық</w:t>
      </w:r>
      <w:proofErr w:type="spellEnd"/>
      <w:r>
        <w:rPr>
          <w:bCs/>
          <w:color w:val="111111"/>
          <w:sz w:val="28"/>
          <w:szCs w:val="28"/>
          <w:lang w:eastAsia="ru-RU"/>
        </w:rPr>
        <w:t xml:space="preserve"> </w:t>
      </w:r>
      <w:proofErr w:type="spellStart"/>
      <w:r>
        <w:rPr>
          <w:bCs/>
          <w:color w:val="111111"/>
          <w:sz w:val="28"/>
          <w:szCs w:val="28"/>
          <w:lang w:eastAsia="ru-RU"/>
        </w:rPr>
        <w:t>қатынас</w:t>
      </w:r>
      <w:proofErr w:type="spellEnd"/>
      <w:r>
        <w:rPr>
          <w:bCs/>
          <w:color w:val="111111"/>
          <w:sz w:val="28"/>
          <w:szCs w:val="28"/>
          <w:lang w:eastAsia="ru-RU"/>
        </w:rPr>
        <w:t xml:space="preserve"> </w:t>
      </w:r>
      <w:proofErr w:type="spellStart"/>
      <w:r>
        <w:rPr>
          <w:bCs/>
          <w:color w:val="111111"/>
          <w:sz w:val="28"/>
          <w:szCs w:val="28"/>
          <w:lang w:eastAsia="ru-RU"/>
        </w:rPr>
        <w:t>дегеніміз</w:t>
      </w:r>
      <w:proofErr w:type="spellEnd"/>
      <w:r>
        <w:rPr>
          <w:bCs/>
          <w:color w:val="111111"/>
          <w:sz w:val="28"/>
          <w:szCs w:val="28"/>
          <w:lang w:eastAsia="ru-RU"/>
        </w:rPr>
        <w:t xml:space="preserve"> </w:t>
      </w:r>
      <w:proofErr w:type="spellStart"/>
      <w:r>
        <w:rPr>
          <w:color w:val="111111"/>
          <w:sz w:val="28"/>
          <w:szCs w:val="28"/>
          <w:lang w:eastAsia="ru-RU"/>
        </w:rPr>
        <w:t>қарапайым</w:t>
      </w:r>
      <w:proofErr w:type="spellEnd"/>
      <w:r>
        <w:rPr>
          <w:color w:val="111111"/>
          <w:sz w:val="28"/>
          <w:szCs w:val="28"/>
          <w:lang w:eastAsia="ru-RU"/>
        </w:rPr>
        <w:t xml:space="preserve"> да </w:t>
      </w:r>
      <w:proofErr w:type="spellStart"/>
      <w:r>
        <w:rPr>
          <w:color w:val="111111"/>
          <w:sz w:val="28"/>
          <w:szCs w:val="28"/>
          <w:lang w:eastAsia="ru-RU"/>
        </w:rPr>
        <w:t>күрделі</w:t>
      </w:r>
      <w:proofErr w:type="spellEnd"/>
      <w:r>
        <w:rPr>
          <w:color w:val="111111"/>
          <w:sz w:val="28"/>
          <w:szCs w:val="28"/>
          <w:lang w:eastAsia="ru-RU"/>
        </w:rPr>
        <w:t xml:space="preserve"> проблема. </w:t>
      </w:r>
      <w:proofErr w:type="spellStart"/>
      <w:r>
        <w:rPr>
          <w:color w:val="111111"/>
          <w:sz w:val="28"/>
          <w:szCs w:val="28"/>
          <w:lang w:eastAsia="ru-RU"/>
        </w:rPr>
        <w:t>Күнделікті</w:t>
      </w:r>
      <w:proofErr w:type="spellEnd"/>
      <w:r>
        <w:rPr>
          <w:color w:val="111111"/>
          <w:sz w:val="28"/>
          <w:szCs w:val="28"/>
          <w:lang w:eastAsia="ru-RU"/>
        </w:rPr>
        <w:t xml:space="preserve"> </w:t>
      </w:r>
      <w:proofErr w:type="spellStart"/>
      <w:r>
        <w:rPr>
          <w:color w:val="111111"/>
          <w:sz w:val="28"/>
          <w:szCs w:val="28"/>
          <w:lang w:eastAsia="ru-RU"/>
        </w:rPr>
        <w:t>тұрмысымызда</w:t>
      </w:r>
      <w:proofErr w:type="spellEnd"/>
      <w:r>
        <w:rPr>
          <w:color w:val="111111"/>
          <w:sz w:val="28"/>
          <w:szCs w:val="28"/>
          <w:lang w:eastAsia="ru-RU"/>
        </w:rPr>
        <w:t xml:space="preserve"> осы </w:t>
      </w:r>
      <w:proofErr w:type="spellStart"/>
      <w:r>
        <w:rPr>
          <w:color w:val="111111"/>
          <w:sz w:val="28"/>
          <w:szCs w:val="28"/>
          <w:lang w:eastAsia="ru-RU"/>
        </w:rPr>
        <w:t>қатынассыз</w:t>
      </w:r>
      <w:proofErr w:type="spellEnd"/>
      <w:r>
        <w:rPr>
          <w:color w:val="111111"/>
          <w:sz w:val="28"/>
          <w:szCs w:val="28"/>
          <w:lang w:eastAsia="ru-RU"/>
        </w:rPr>
        <w:t xml:space="preserve"> </w:t>
      </w:r>
      <w:proofErr w:type="spellStart"/>
      <w:r>
        <w:rPr>
          <w:color w:val="111111"/>
          <w:sz w:val="28"/>
          <w:szCs w:val="28"/>
          <w:lang w:eastAsia="ru-RU"/>
        </w:rPr>
        <w:t>жасауымыз</w:t>
      </w:r>
      <w:proofErr w:type="spellEnd"/>
      <w:r>
        <w:rPr>
          <w:color w:val="111111"/>
          <w:sz w:val="28"/>
          <w:szCs w:val="28"/>
          <w:lang w:eastAsia="ru-RU"/>
        </w:rPr>
        <w:t xml:space="preserve"> </w:t>
      </w:r>
      <w:proofErr w:type="spellStart"/>
      <w:r>
        <w:rPr>
          <w:color w:val="111111"/>
          <w:sz w:val="28"/>
          <w:szCs w:val="28"/>
          <w:lang w:eastAsia="ru-RU"/>
        </w:rPr>
        <w:t>мүмкін</w:t>
      </w:r>
      <w:proofErr w:type="spellEnd"/>
      <w:r>
        <w:rPr>
          <w:color w:val="111111"/>
          <w:sz w:val="28"/>
          <w:szCs w:val="28"/>
          <w:lang w:eastAsia="ru-RU"/>
        </w:rPr>
        <w:t xml:space="preserve"> </w:t>
      </w:r>
      <w:proofErr w:type="spellStart"/>
      <w:r>
        <w:rPr>
          <w:color w:val="111111"/>
          <w:sz w:val="28"/>
          <w:szCs w:val="28"/>
          <w:lang w:eastAsia="ru-RU"/>
        </w:rPr>
        <w:t>емес</w:t>
      </w:r>
      <w:proofErr w:type="spellEnd"/>
      <w:r>
        <w:rPr>
          <w:color w:val="111111"/>
          <w:sz w:val="28"/>
          <w:szCs w:val="28"/>
          <w:lang w:eastAsia="ru-RU"/>
        </w:rPr>
        <w:t>.</w:t>
      </w:r>
    </w:p>
    <w:p w:rsidR="003F2C6E" w:rsidRDefault="0035285A">
      <w:pPr>
        <w:shd w:val="clear" w:color="auto" w:fill="FEFEFE"/>
        <w:tabs>
          <w:tab w:val="left" w:pos="0"/>
        </w:tabs>
        <w:suppressAutoHyphens w:val="0"/>
        <w:ind w:right="-1" w:firstLine="867"/>
        <w:rPr>
          <w:color w:val="111111"/>
          <w:sz w:val="28"/>
          <w:szCs w:val="28"/>
        </w:rPr>
      </w:pPr>
      <w:r>
        <w:rPr>
          <w:color w:val="111111"/>
          <w:sz w:val="28"/>
          <w:szCs w:val="28"/>
          <w:lang w:eastAsia="ru-RU"/>
        </w:rPr>
        <w:t xml:space="preserve">Адам </w:t>
      </w:r>
      <w:proofErr w:type="spellStart"/>
      <w:r>
        <w:rPr>
          <w:color w:val="111111"/>
          <w:sz w:val="28"/>
          <w:szCs w:val="28"/>
          <w:lang w:eastAsia="ru-RU"/>
        </w:rPr>
        <w:t>арасындағы</w:t>
      </w:r>
      <w:proofErr w:type="spellEnd"/>
      <w:r>
        <w:rPr>
          <w:color w:val="111111"/>
          <w:sz w:val="28"/>
          <w:szCs w:val="28"/>
          <w:lang w:eastAsia="ru-RU"/>
        </w:rPr>
        <w:t xml:space="preserve"> </w:t>
      </w:r>
      <w:proofErr w:type="spellStart"/>
      <w:r>
        <w:rPr>
          <w:color w:val="111111"/>
          <w:sz w:val="28"/>
          <w:szCs w:val="28"/>
          <w:lang w:eastAsia="ru-RU"/>
        </w:rPr>
        <w:t>қатынастардың</w:t>
      </w:r>
      <w:proofErr w:type="spellEnd"/>
      <w:r>
        <w:rPr>
          <w:color w:val="111111"/>
          <w:sz w:val="28"/>
          <w:szCs w:val="28"/>
          <w:lang w:eastAsia="ru-RU"/>
        </w:rPr>
        <w:t xml:space="preserve"> </w:t>
      </w:r>
      <w:proofErr w:type="spellStart"/>
      <w:r>
        <w:rPr>
          <w:color w:val="111111"/>
          <w:sz w:val="28"/>
          <w:szCs w:val="28"/>
          <w:lang w:eastAsia="ru-RU"/>
        </w:rPr>
        <w:t>түрі</w:t>
      </w:r>
      <w:proofErr w:type="spellEnd"/>
      <w:r>
        <w:rPr>
          <w:color w:val="111111"/>
          <w:sz w:val="28"/>
          <w:szCs w:val="28"/>
          <w:lang w:eastAsia="ru-RU"/>
        </w:rPr>
        <w:t xml:space="preserve"> </w:t>
      </w:r>
      <w:proofErr w:type="spellStart"/>
      <w:r>
        <w:rPr>
          <w:color w:val="111111"/>
          <w:sz w:val="28"/>
          <w:szCs w:val="28"/>
          <w:lang w:eastAsia="ru-RU"/>
        </w:rPr>
        <w:t>кел</w:t>
      </w:r>
      <w:r>
        <w:rPr>
          <w:color w:val="111111"/>
          <w:sz w:val="28"/>
          <w:szCs w:val="28"/>
          <w:lang w:eastAsia="ru-RU"/>
        </w:rPr>
        <w:t>есідей</w:t>
      </w:r>
      <w:proofErr w:type="spellEnd"/>
      <w:r>
        <w:rPr>
          <w:color w:val="111111"/>
          <w:sz w:val="28"/>
          <w:szCs w:val="28"/>
          <w:lang w:eastAsia="ru-RU"/>
        </w:rPr>
        <w:t>: </w:t>
      </w:r>
      <w:proofErr w:type="spellStart"/>
      <w:r>
        <w:rPr>
          <w:iCs/>
          <w:color w:val="111111"/>
          <w:sz w:val="28"/>
          <w:szCs w:val="28"/>
          <w:lang w:eastAsia="ru-RU"/>
        </w:rPr>
        <w:t>жеке</w:t>
      </w:r>
      <w:proofErr w:type="spellEnd"/>
      <w:r>
        <w:rPr>
          <w:iCs/>
          <w:color w:val="111111"/>
          <w:sz w:val="28"/>
          <w:szCs w:val="28"/>
          <w:lang w:eastAsia="ru-RU"/>
        </w:rPr>
        <w:t> </w:t>
      </w:r>
      <w:proofErr w:type="spellStart"/>
      <w:r>
        <w:rPr>
          <w:iCs/>
          <w:color w:val="111111"/>
          <w:sz w:val="28"/>
          <w:szCs w:val="28"/>
          <w:lang w:eastAsia="ru-RU"/>
        </w:rPr>
        <w:t>және</w:t>
      </w:r>
      <w:proofErr w:type="spellEnd"/>
      <w:r>
        <w:rPr>
          <w:iCs/>
          <w:color w:val="111111"/>
          <w:sz w:val="28"/>
          <w:szCs w:val="28"/>
          <w:lang w:eastAsia="ru-RU"/>
        </w:rPr>
        <w:t> </w:t>
      </w:r>
      <w:proofErr w:type="spellStart"/>
      <w:r>
        <w:rPr>
          <w:iCs/>
          <w:color w:val="111111"/>
          <w:sz w:val="28"/>
          <w:szCs w:val="28"/>
          <w:lang w:eastAsia="ru-RU"/>
        </w:rPr>
        <w:t>қызметтік</w:t>
      </w:r>
      <w:proofErr w:type="spellEnd"/>
      <w:r>
        <w:rPr>
          <w:color w:val="111111"/>
          <w:sz w:val="28"/>
          <w:szCs w:val="28"/>
          <w:lang w:eastAsia="ru-RU"/>
        </w:rPr>
        <w:t>, дара </w:t>
      </w:r>
      <w:proofErr w:type="spellStart"/>
      <w:r>
        <w:rPr>
          <w:color w:val="111111"/>
          <w:sz w:val="28"/>
          <w:szCs w:val="28"/>
          <w:lang w:eastAsia="ru-RU"/>
        </w:rPr>
        <w:t>және</w:t>
      </w:r>
      <w:proofErr w:type="spellEnd"/>
      <w:r>
        <w:rPr>
          <w:color w:val="111111"/>
          <w:sz w:val="28"/>
          <w:szCs w:val="28"/>
          <w:lang w:eastAsia="ru-RU"/>
        </w:rPr>
        <w:t> </w:t>
      </w:r>
      <w:proofErr w:type="spellStart"/>
      <w:proofErr w:type="gramStart"/>
      <w:r>
        <w:rPr>
          <w:color w:val="111111"/>
          <w:sz w:val="28"/>
          <w:szCs w:val="28"/>
          <w:lang w:eastAsia="ru-RU"/>
        </w:rPr>
        <w:t>топтық</w:t>
      </w:r>
      <w:proofErr w:type="spellEnd"/>
      <w:r>
        <w:rPr>
          <w:bCs/>
          <w:color w:val="111111"/>
          <w:sz w:val="28"/>
          <w:szCs w:val="28"/>
          <w:lang w:eastAsia="ru-RU"/>
        </w:rPr>
        <w:t>,</w:t>
      </w:r>
      <w:r>
        <w:rPr>
          <w:color w:val="111111"/>
          <w:sz w:val="28"/>
          <w:szCs w:val="28"/>
          <w:lang w:val="kk-KZ" w:eastAsia="ru-RU"/>
        </w:rPr>
        <w:t>т</w:t>
      </w:r>
      <w:proofErr w:type="spellStart"/>
      <w:r>
        <w:rPr>
          <w:color w:val="111111"/>
          <w:sz w:val="28"/>
          <w:szCs w:val="28"/>
          <w:lang w:eastAsia="ru-RU"/>
        </w:rPr>
        <w:t>ең</w:t>
      </w:r>
      <w:proofErr w:type="spellEnd"/>
      <w:proofErr w:type="gramEnd"/>
      <w:r>
        <w:rPr>
          <w:color w:val="111111"/>
          <w:sz w:val="28"/>
          <w:szCs w:val="28"/>
          <w:lang w:val="kk-KZ" w:eastAsia="ru-RU"/>
        </w:rPr>
        <w:t>-</w:t>
      </w:r>
      <w:proofErr w:type="spellStart"/>
      <w:r>
        <w:rPr>
          <w:color w:val="111111"/>
          <w:sz w:val="28"/>
          <w:szCs w:val="28"/>
          <w:lang w:eastAsia="ru-RU"/>
        </w:rPr>
        <w:t>құқықты</w:t>
      </w:r>
      <w:proofErr w:type="spellEnd"/>
      <w:r>
        <w:rPr>
          <w:color w:val="111111"/>
          <w:sz w:val="28"/>
          <w:szCs w:val="28"/>
          <w:lang w:eastAsia="ru-RU"/>
        </w:rPr>
        <w:t> </w:t>
      </w:r>
      <w:proofErr w:type="spellStart"/>
      <w:r>
        <w:rPr>
          <w:color w:val="111111"/>
          <w:sz w:val="28"/>
          <w:szCs w:val="28"/>
          <w:lang w:eastAsia="ru-RU"/>
        </w:rPr>
        <w:t>және</w:t>
      </w:r>
      <w:proofErr w:type="spellEnd"/>
      <w:r>
        <w:rPr>
          <w:color w:val="111111"/>
          <w:sz w:val="28"/>
          <w:szCs w:val="28"/>
          <w:lang w:eastAsia="ru-RU"/>
        </w:rPr>
        <w:t> </w:t>
      </w:r>
    </w:p>
    <w:p w:rsidR="003F2C6E" w:rsidRDefault="0035285A">
      <w:pPr>
        <w:shd w:val="clear" w:color="auto" w:fill="FEFEFE"/>
        <w:tabs>
          <w:tab w:val="left" w:pos="0"/>
        </w:tabs>
        <w:suppressAutoHyphens w:val="0"/>
        <w:ind w:right="-1"/>
        <w:rPr>
          <w:color w:val="111111"/>
          <w:sz w:val="28"/>
          <w:szCs w:val="28"/>
        </w:rPr>
      </w:pPr>
      <w:r>
        <w:rPr>
          <w:color w:val="111111"/>
          <w:sz w:val="28"/>
          <w:szCs w:val="28"/>
          <w:lang w:val="kk-KZ" w:eastAsia="ru-RU"/>
        </w:rPr>
        <w:t>тәуелді, </w:t>
      </w:r>
      <w:r>
        <w:rPr>
          <w:iCs/>
          <w:color w:val="111111"/>
          <w:sz w:val="28"/>
          <w:szCs w:val="28"/>
          <w:lang w:val="kk-KZ" w:eastAsia="ru-RU"/>
        </w:rPr>
        <w:t>қарама-қарсылықты және дау-дамайлы.</w:t>
      </w:r>
      <w:r>
        <w:rPr>
          <w:color w:val="111111"/>
          <w:sz w:val="28"/>
          <w:szCs w:val="28"/>
          <w:lang w:val="kk-KZ" w:eastAsia="ru-RU"/>
        </w:rPr>
        <w:t> </w:t>
      </w:r>
    </w:p>
    <w:p w:rsidR="003F2C6E" w:rsidRPr="0035285A" w:rsidRDefault="0035285A">
      <w:pPr>
        <w:shd w:val="clear" w:color="auto" w:fill="FEFEFE"/>
        <w:tabs>
          <w:tab w:val="left" w:pos="0"/>
        </w:tabs>
        <w:suppressAutoHyphens w:val="0"/>
        <w:ind w:right="-1"/>
        <w:rPr>
          <w:color w:val="111111"/>
          <w:sz w:val="28"/>
          <w:szCs w:val="28"/>
          <w:lang w:val="kk-KZ"/>
        </w:rPr>
      </w:pPr>
      <w:r>
        <w:rPr>
          <w:iCs/>
          <w:color w:val="111111"/>
          <w:sz w:val="28"/>
          <w:szCs w:val="28"/>
          <w:lang w:val="kk-KZ" w:eastAsia="ru-RU"/>
        </w:rPr>
        <w:tab/>
        <w:t>Жеке қатынастар</w:t>
      </w:r>
      <w:r>
        <w:rPr>
          <w:color w:val="111111"/>
          <w:sz w:val="28"/>
          <w:szCs w:val="28"/>
          <w:lang w:val="kk-KZ" w:eastAsia="ru-RU"/>
        </w:rPr>
        <w:t> екі адам арасындағы сүйіспеншілік пен жеккөрушіліктен, сыйластық пен араздықтан, сенім мен кү-діктенуден тұрады. Мұндай сипаттағы</w:t>
      </w:r>
      <w:r>
        <w:rPr>
          <w:color w:val="111111"/>
          <w:sz w:val="28"/>
          <w:szCs w:val="28"/>
          <w:lang w:val="kk-KZ" w:eastAsia="ru-RU"/>
        </w:rPr>
        <w:t xml:space="preserve"> қатынастардың пайда болуы әр жеке адамның қоғамдағы орыны мен міндетіне тәуелді емес. Мысалы, бала өз ата-анасын сыйлауы да, жеккөруі де мүмкін; өз қызметін ойдағыдай атқарып жүрген мұғалім бір шәкіртіне үлкен сүйіспеншілік танытса, екіншісін көргісі келм</w:t>
      </w:r>
      <w:r>
        <w:rPr>
          <w:color w:val="111111"/>
          <w:sz w:val="28"/>
          <w:szCs w:val="28"/>
          <w:lang w:val="kk-KZ" w:eastAsia="ru-RU"/>
        </w:rPr>
        <w:t>ейді.</w:t>
      </w:r>
    </w:p>
    <w:p w:rsidR="003F2C6E" w:rsidRPr="0035285A" w:rsidRDefault="0035285A">
      <w:pPr>
        <w:shd w:val="clear" w:color="auto" w:fill="FEFEFE"/>
        <w:tabs>
          <w:tab w:val="left" w:pos="0"/>
        </w:tabs>
        <w:suppressAutoHyphens w:val="0"/>
        <w:ind w:right="-1" w:firstLine="867"/>
        <w:rPr>
          <w:color w:val="111111"/>
          <w:sz w:val="28"/>
          <w:szCs w:val="28"/>
          <w:lang w:val="kk-KZ"/>
        </w:rPr>
      </w:pPr>
      <w:r>
        <w:rPr>
          <w:iCs/>
          <w:color w:val="111111"/>
          <w:sz w:val="28"/>
          <w:szCs w:val="28"/>
          <w:lang w:val="kk-KZ" w:eastAsia="ru-RU"/>
        </w:rPr>
        <w:t>Қызметтік қатынастар</w:t>
      </w:r>
      <w:r>
        <w:rPr>
          <w:color w:val="111111"/>
          <w:sz w:val="28"/>
          <w:szCs w:val="28"/>
          <w:lang w:val="kk-KZ" w:eastAsia="ru-RU"/>
        </w:rPr>
        <w:t> әлеуметтік топ не мекеме мүшелері арасында олардың сол топтағы құқы не міндеттеріне орай қалыптасады.</w:t>
      </w:r>
    </w:p>
    <w:p w:rsidR="003F2C6E" w:rsidRPr="0035285A" w:rsidRDefault="0035285A">
      <w:pPr>
        <w:shd w:val="clear" w:color="auto" w:fill="FEFEFE"/>
        <w:tabs>
          <w:tab w:val="left" w:pos="0"/>
        </w:tabs>
        <w:suppressAutoHyphens w:val="0"/>
        <w:ind w:right="-1" w:firstLine="867"/>
        <w:rPr>
          <w:color w:val="111111"/>
          <w:sz w:val="28"/>
          <w:szCs w:val="28"/>
          <w:lang w:val="kk-KZ"/>
        </w:rPr>
      </w:pPr>
      <w:r>
        <w:rPr>
          <w:color w:val="111111"/>
          <w:sz w:val="28"/>
          <w:szCs w:val="28"/>
          <w:lang w:val="kk-KZ" w:eastAsia="ru-RU"/>
        </w:rPr>
        <w:t>Егер ара қатынастар әрбір адамның меншікті қажеттері сипатында қаралса, олар </w:t>
      </w:r>
      <w:r>
        <w:rPr>
          <w:bCs/>
          <w:color w:val="111111"/>
          <w:sz w:val="28"/>
          <w:szCs w:val="28"/>
          <w:lang w:val="kk-KZ" w:eastAsia="ru-RU"/>
        </w:rPr>
        <w:t>жеке қатынастар</w:t>
      </w:r>
      <w:r>
        <w:rPr>
          <w:color w:val="111111"/>
          <w:sz w:val="28"/>
          <w:szCs w:val="28"/>
          <w:lang w:val="kk-KZ" w:eastAsia="ru-RU"/>
        </w:rPr>
        <w:t> атанып, ал ара қатынас тұтастай жү</w:t>
      </w:r>
      <w:r>
        <w:rPr>
          <w:color w:val="111111"/>
          <w:sz w:val="28"/>
          <w:szCs w:val="28"/>
          <w:lang w:val="kk-KZ" w:eastAsia="ru-RU"/>
        </w:rPr>
        <w:t>йелікке сүйеніп, екі, одан да көп адамдардың сипаттамасы ретінде қабылданса, </w:t>
      </w:r>
      <w:r>
        <w:rPr>
          <w:bCs/>
          <w:color w:val="111111"/>
          <w:sz w:val="28"/>
          <w:szCs w:val="28"/>
          <w:lang w:val="kk-KZ" w:eastAsia="ru-RU"/>
        </w:rPr>
        <w:t>топ-тық қатынастар</w:t>
      </w:r>
      <w:r>
        <w:rPr>
          <w:color w:val="111111"/>
          <w:sz w:val="28"/>
          <w:szCs w:val="28"/>
          <w:lang w:val="kk-KZ" w:eastAsia="ru-RU"/>
        </w:rPr>
        <w:t> деп аталады.</w:t>
      </w:r>
    </w:p>
    <w:p w:rsidR="003F2C6E" w:rsidRPr="0035285A" w:rsidRDefault="0035285A">
      <w:pPr>
        <w:shd w:val="clear" w:color="auto" w:fill="FEFEFE"/>
        <w:tabs>
          <w:tab w:val="left" w:pos="0"/>
        </w:tabs>
        <w:suppressAutoHyphens w:val="0"/>
        <w:ind w:right="-1" w:firstLine="867"/>
        <w:rPr>
          <w:color w:val="111111"/>
          <w:sz w:val="28"/>
          <w:szCs w:val="28"/>
          <w:lang w:val="kk-KZ"/>
        </w:rPr>
      </w:pPr>
      <w:r>
        <w:rPr>
          <w:color w:val="111111"/>
          <w:sz w:val="28"/>
          <w:szCs w:val="28"/>
          <w:lang w:val="kk-KZ" w:eastAsia="ru-RU"/>
        </w:rPr>
        <w:t>Тең құқықты қатынастар - қатынас мүшелерінің құқтары мен міндеттері теңгерілген жерде, ал </w:t>
      </w:r>
      <w:r>
        <w:rPr>
          <w:bCs/>
          <w:color w:val="111111"/>
          <w:sz w:val="28"/>
          <w:szCs w:val="28"/>
          <w:lang w:val="kk-KZ" w:eastAsia="ru-RU"/>
        </w:rPr>
        <w:t>тәуелді</w:t>
      </w:r>
      <w:r>
        <w:rPr>
          <w:color w:val="111111"/>
          <w:sz w:val="28"/>
          <w:szCs w:val="28"/>
          <w:lang w:val="kk-KZ" w:eastAsia="ru-RU"/>
        </w:rPr>
        <w:t> қатынастар құқтары мен міндеттері бірдей болмаған</w:t>
      </w:r>
      <w:r>
        <w:rPr>
          <w:color w:val="111111"/>
          <w:sz w:val="28"/>
          <w:szCs w:val="28"/>
          <w:lang w:val="kk-KZ" w:eastAsia="ru-RU"/>
        </w:rPr>
        <w:t xml:space="preserve"> жағдайларда қалыптасады.</w:t>
      </w:r>
    </w:p>
    <w:p w:rsidR="003F2C6E" w:rsidRPr="0035285A" w:rsidRDefault="0035285A">
      <w:pPr>
        <w:shd w:val="clear" w:color="auto" w:fill="FEFEFE"/>
        <w:tabs>
          <w:tab w:val="left" w:pos="0"/>
        </w:tabs>
        <w:suppressAutoHyphens w:val="0"/>
        <w:ind w:right="-1" w:firstLine="867"/>
        <w:rPr>
          <w:color w:val="111111"/>
          <w:sz w:val="28"/>
          <w:szCs w:val="28"/>
          <w:lang w:val="kk-KZ"/>
        </w:rPr>
      </w:pPr>
      <w:r>
        <w:rPr>
          <w:color w:val="111111"/>
          <w:sz w:val="28"/>
          <w:szCs w:val="28"/>
          <w:lang w:val="kk-KZ" w:eastAsia="ru-RU"/>
        </w:rPr>
        <w:t>Адамдар арасында қарама-қарсылық болмай, өзара терең сыйластық жайлаған ортада </w:t>
      </w:r>
      <w:r>
        <w:rPr>
          <w:bCs/>
          <w:color w:val="111111"/>
          <w:sz w:val="28"/>
          <w:szCs w:val="28"/>
          <w:lang w:val="kk-KZ" w:eastAsia="ru-RU"/>
        </w:rPr>
        <w:t>үйлесімді</w:t>
      </w:r>
      <w:r>
        <w:rPr>
          <w:color w:val="111111"/>
          <w:sz w:val="28"/>
          <w:szCs w:val="28"/>
          <w:lang w:val="kk-KZ" w:eastAsia="ru-RU"/>
        </w:rPr>
        <w:t> қатынастар нышан береді.</w:t>
      </w:r>
    </w:p>
    <w:p w:rsidR="003F2C6E" w:rsidRPr="0035285A" w:rsidRDefault="0035285A">
      <w:pPr>
        <w:shd w:val="clear" w:color="auto" w:fill="FEFEFE"/>
        <w:tabs>
          <w:tab w:val="left" w:pos="0"/>
        </w:tabs>
        <w:suppressAutoHyphens w:val="0"/>
        <w:ind w:right="-1" w:firstLine="867"/>
        <w:rPr>
          <w:color w:val="111111"/>
          <w:sz w:val="28"/>
          <w:szCs w:val="28"/>
          <w:lang w:val="kk-KZ"/>
        </w:rPr>
      </w:pPr>
      <w:r>
        <w:rPr>
          <w:color w:val="111111"/>
          <w:sz w:val="28"/>
          <w:szCs w:val="28"/>
          <w:lang w:val="kk-KZ" w:eastAsia="ru-RU"/>
        </w:rPr>
        <w:t>Топ ішінде кейбір тұлғалардың ұнамды ниеттері екінші біреулердің келеңсіз ниеттерімен тоғысқан шақтарда </w:t>
      </w:r>
      <w:r>
        <w:rPr>
          <w:bCs/>
          <w:color w:val="111111"/>
          <w:sz w:val="28"/>
          <w:szCs w:val="28"/>
          <w:lang w:val="kk-KZ" w:eastAsia="ru-RU"/>
        </w:rPr>
        <w:t>қарама-қарсы</w:t>
      </w:r>
      <w:r>
        <w:rPr>
          <w:bCs/>
          <w:color w:val="111111"/>
          <w:sz w:val="28"/>
          <w:szCs w:val="28"/>
          <w:lang w:val="kk-KZ" w:eastAsia="ru-RU"/>
        </w:rPr>
        <w:t>лықты</w:t>
      </w:r>
      <w:r>
        <w:rPr>
          <w:color w:val="111111"/>
          <w:sz w:val="28"/>
          <w:szCs w:val="28"/>
          <w:lang w:val="kk-KZ" w:eastAsia="ru-RU"/>
        </w:rPr>
        <w:t> қатынастар бой тіктейді.</w:t>
      </w:r>
    </w:p>
    <w:p w:rsidR="003F2C6E" w:rsidRPr="0035285A" w:rsidRDefault="0035285A" w:rsidP="0035285A">
      <w:pPr>
        <w:shd w:val="clear" w:color="auto" w:fill="FEFEFE"/>
        <w:tabs>
          <w:tab w:val="left" w:pos="0"/>
        </w:tabs>
        <w:suppressAutoHyphens w:val="0"/>
        <w:ind w:right="-1" w:firstLine="867"/>
        <w:rPr>
          <w:color w:val="111111"/>
          <w:sz w:val="28"/>
          <w:szCs w:val="28"/>
          <w:lang w:val="kk-KZ"/>
        </w:rPr>
      </w:pPr>
      <w:r>
        <w:rPr>
          <w:iCs/>
          <w:color w:val="111111"/>
          <w:sz w:val="28"/>
          <w:szCs w:val="28"/>
          <w:lang w:val="kk-KZ" w:eastAsia="ru-RU"/>
        </w:rPr>
        <w:t>Адамдардың бір-біріне деген өшпенділігі болған жерде </w:t>
      </w:r>
      <w:r>
        <w:rPr>
          <w:bCs/>
          <w:iCs/>
          <w:color w:val="111111"/>
          <w:sz w:val="28"/>
          <w:szCs w:val="28"/>
          <w:lang w:val="kk-KZ" w:eastAsia="ru-RU"/>
        </w:rPr>
        <w:t>дау-дамайлы,</w:t>
      </w:r>
      <w:r>
        <w:rPr>
          <w:iCs/>
          <w:color w:val="111111"/>
          <w:sz w:val="28"/>
          <w:szCs w:val="28"/>
          <w:lang w:val="kk-KZ" w:eastAsia="ru-RU"/>
        </w:rPr>
        <w:t> жанжалды қатынастар өрбиді.</w:t>
      </w:r>
    </w:p>
    <w:sectPr w:rsidR="003F2C6E" w:rsidRPr="0035285A">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0701A"/>
    <w:multiLevelType w:val="multilevel"/>
    <w:tmpl w:val="E2940D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766450E"/>
    <w:multiLevelType w:val="multilevel"/>
    <w:tmpl w:val="CC7ADDFE"/>
    <w:lvl w:ilvl="0">
      <w:start w:val="1"/>
      <w:numFmt w:val="decimal"/>
      <w:lvlText w:val="%1."/>
      <w:lvlJc w:val="left"/>
      <w:pPr>
        <w:tabs>
          <w:tab w:val="num" w:pos="0"/>
        </w:tabs>
        <w:ind w:left="720" w:hanging="360"/>
      </w:pPr>
    </w:lvl>
    <w:lvl w:ilvl="1">
      <w:start w:val="3"/>
      <w:numFmt w:val="decimal"/>
      <w:lvlText w:val="%1.%2"/>
      <w:lvlJc w:val="left"/>
      <w:pPr>
        <w:tabs>
          <w:tab w:val="num" w:pos="0"/>
        </w:tabs>
        <w:ind w:left="1069" w:hanging="360"/>
      </w:pPr>
    </w:lvl>
    <w:lvl w:ilvl="2">
      <w:start w:val="1"/>
      <w:numFmt w:val="decimal"/>
      <w:lvlText w:val="%1.%2.%3"/>
      <w:lvlJc w:val="left"/>
      <w:pPr>
        <w:tabs>
          <w:tab w:val="num" w:pos="0"/>
        </w:tabs>
        <w:ind w:left="1997"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2" w15:restartNumberingAfterBreak="0">
    <w:nsid w:val="77F53A6A"/>
    <w:multiLevelType w:val="multilevel"/>
    <w:tmpl w:val="8E364B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003F2C6E"/>
    <w:rsid w:val="0035285A"/>
    <w:rsid w:val="003F2C6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4FDDD-9B46-4D72-9C20-9EE3E858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E68"/>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1D42B9"/>
    <w:pPr>
      <w:widowControl w:val="0"/>
      <w:suppressAutoHyphens w:val="0"/>
      <w:spacing w:before="92"/>
      <w:ind w:left="3178" w:right="843"/>
      <w:outlineLvl w:val="1"/>
    </w:pPr>
    <w:rPr>
      <w:b/>
      <w:bCs/>
      <w:sz w:val="60"/>
      <w:szCs w:val="60"/>
      <w:lang w:val="kk-KZ" w:eastAsia="en-US"/>
    </w:rPr>
  </w:style>
  <w:style w:type="paragraph" w:customStyle="1" w:styleId="21">
    <w:name w:val="Заголовок 21"/>
    <w:basedOn w:val="a"/>
    <w:uiPriority w:val="1"/>
    <w:qFormat/>
    <w:rsid w:val="001D42B9"/>
    <w:pPr>
      <w:widowControl w:val="0"/>
      <w:suppressAutoHyphens w:val="0"/>
      <w:ind w:left="5830"/>
      <w:outlineLvl w:val="2"/>
    </w:pPr>
    <w:rPr>
      <w:b/>
      <w:bCs/>
      <w:sz w:val="36"/>
      <w:szCs w:val="36"/>
      <w:lang w:val="kk-KZ" w:eastAsia="en-US"/>
    </w:rPr>
  </w:style>
  <w:style w:type="character" w:customStyle="1" w:styleId="a3">
    <w:name w:val="Основной текст Знак"/>
    <w:basedOn w:val="a0"/>
    <w:uiPriority w:val="1"/>
    <w:qFormat/>
    <w:rsid w:val="001D42B9"/>
    <w:rPr>
      <w:rFonts w:ascii="Times New Roman" w:eastAsia="Times New Roman" w:hAnsi="Times New Roman" w:cs="Times New Roman"/>
      <w:sz w:val="28"/>
      <w:szCs w:val="28"/>
      <w:lang w:val="kk-KZ"/>
    </w:rPr>
  </w:style>
  <w:style w:type="character" w:customStyle="1" w:styleId="a4">
    <w:name w:val="Название Знак"/>
    <w:basedOn w:val="a0"/>
    <w:uiPriority w:val="1"/>
    <w:qFormat/>
    <w:rsid w:val="001D42B9"/>
    <w:rPr>
      <w:rFonts w:ascii="Times New Roman" w:eastAsia="Times New Roman" w:hAnsi="Times New Roman" w:cs="Times New Roman"/>
      <w:b/>
      <w:bCs/>
      <w:sz w:val="70"/>
      <w:szCs w:val="70"/>
      <w:lang w:val="kk-KZ"/>
    </w:rPr>
  </w:style>
  <w:style w:type="paragraph" w:customStyle="1" w:styleId="a5">
    <w:name w:val="Заголовок"/>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uiPriority w:val="1"/>
    <w:qFormat/>
    <w:rsid w:val="001D42B9"/>
    <w:pPr>
      <w:widowControl w:val="0"/>
      <w:suppressAutoHyphens w:val="0"/>
    </w:pPr>
    <w:rPr>
      <w:sz w:val="28"/>
      <w:szCs w:val="28"/>
      <w:lang w:val="kk-KZ" w:eastAsia="en-US"/>
    </w:r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 w:val="24"/>
      <w:szCs w:val="24"/>
    </w:rPr>
  </w:style>
  <w:style w:type="paragraph" w:styleId="a9">
    <w:name w:val="index heading"/>
    <w:basedOn w:val="a"/>
    <w:qFormat/>
    <w:pPr>
      <w:suppressLineNumbers/>
    </w:pPr>
    <w:rPr>
      <w:rFonts w:cs="Lucida Sans"/>
    </w:rPr>
  </w:style>
  <w:style w:type="paragraph" w:styleId="aa">
    <w:name w:val="Title"/>
    <w:basedOn w:val="a"/>
    <w:uiPriority w:val="1"/>
    <w:qFormat/>
    <w:rsid w:val="001D42B9"/>
    <w:pPr>
      <w:widowControl w:val="0"/>
      <w:suppressAutoHyphens w:val="0"/>
      <w:spacing w:line="970" w:lineRule="exact"/>
      <w:ind w:left="2927" w:right="4011"/>
      <w:jc w:val="center"/>
    </w:pPr>
    <w:rPr>
      <w:b/>
      <w:bCs/>
      <w:sz w:val="70"/>
      <w:szCs w:val="70"/>
      <w:lang w:val="kk-KZ" w:eastAsia="en-US"/>
    </w:rPr>
  </w:style>
  <w:style w:type="paragraph" w:styleId="ab">
    <w:name w:val="List Paragraph"/>
    <w:basedOn w:val="a"/>
    <w:uiPriority w:val="1"/>
    <w:qFormat/>
    <w:rsid w:val="001D42B9"/>
    <w:pPr>
      <w:widowControl w:val="0"/>
      <w:suppressAutoHyphens w:val="0"/>
      <w:ind w:left="1551" w:hanging="361"/>
    </w:pPr>
    <w:rPr>
      <w:sz w:val="22"/>
      <w:szCs w:val="22"/>
      <w:lang w:val="kk-KZ" w:eastAsia="en-US"/>
    </w:rPr>
  </w:style>
  <w:style w:type="paragraph" w:customStyle="1" w:styleId="TableParagraph">
    <w:name w:val="Table Paragraph"/>
    <w:basedOn w:val="a"/>
    <w:uiPriority w:val="1"/>
    <w:qFormat/>
    <w:rsid w:val="001D42B9"/>
    <w:pPr>
      <w:widowControl w:val="0"/>
      <w:suppressAutoHyphens w:val="0"/>
    </w:pPr>
    <w:rPr>
      <w:sz w:val="22"/>
      <w:szCs w:val="22"/>
      <w:lang w:val="kk-KZ" w:eastAsia="en-US"/>
    </w:rPr>
  </w:style>
  <w:style w:type="table" w:customStyle="1" w:styleId="TableNormal">
    <w:name w:val="Table Normal"/>
    <w:uiPriority w:val="2"/>
    <w:semiHidden/>
    <w:unhideWhenUsed/>
    <w:qFormat/>
    <w:rsid w:val="001D42B9"/>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2804</Words>
  <Characters>15988</Characters>
  <Application>Microsoft Office Word</Application>
  <DocSecurity>0</DocSecurity>
  <Lines>133</Lines>
  <Paragraphs>37</Paragraphs>
  <ScaleCrop>false</ScaleCrop>
  <Company>SPecialiST RePack</Company>
  <LinksUpToDate>false</LinksUpToDate>
  <CharactersWithSpaces>18755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dc:creator>
  <dc:description/>
  <cp:lastModifiedBy>Gulnur Yesbergenova</cp:lastModifiedBy>
  <cp:revision>4</cp:revision>
  <dcterms:created xsi:type="dcterms:W3CDTF">2021-10-13T17:04:00Z</dcterms:created>
  <dcterms:modified xsi:type="dcterms:W3CDTF">2022-06-21T07:13:00Z</dcterms:modified>
  <dc:language>ru-RU</dc:language>
</cp:coreProperties>
</file>