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E73" w:rsidRPr="00DE0E73" w:rsidRDefault="00DE0E73" w:rsidP="00DE0E73">
      <w:pPr>
        <w:spacing w:after="0" w:line="240" w:lineRule="auto"/>
        <w:jc w:val="both"/>
        <w:rPr>
          <w:rFonts w:ascii="Times New Roman" w:hAnsi="Times New Roman" w:cs="Times New Roman"/>
          <w:b/>
          <w:sz w:val="28"/>
          <w:szCs w:val="28"/>
        </w:rPr>
      </w:pPr>
      <w:r w:rsidRPr="00DE0E73">
        <w:rPr>
          <w:rFonts w:ascii="Times New Roman" w:hAnsi="Times New Roman" w:cs="Times New Roman"/>
          <w:b/>
          <w:sz w:val="28"/>
          <w:szCs w:val="28"/>
        </w:rPr>
        <w:t>Лекция 13</w:t>
      </w:r>
    </w:p>
    <w:p w:rsidR="00DE0E73" w:rsidRPr="00DE0E73" w:rsidRDefault="00DE0E73" w:rsidP="00DE0E73">
      <w:pPr>
        <w:spacing w:after="0" w:line="240" w:lineRule="auto"/>
        <w:jc w:val="both"/>
        <w:rPr>
          <w:rFonts w:ascii="Times New Roman" w:hAnsi="Times New Roman" w:cs="Times New Roman"/>
          <w:b/>
          <w:sz w:val="28"/>
          <w:szCs w:val="28"/>
        </w:rPr>
      </w:pPr>
      <w:r w:rsidRPr="00DE0E73">
        <w:rPr>
          <w:rFonts w:ascii="Times New Roman" w:hAnsi="Times New Roman" w:cs="Times New Roman"/>
          <w:b/>
          <w:sz w:val="28"/>
          <w:szCs w:val="28"/>
        </w:rPr>
        <w:t>Тема: Понятие и структура социально-психологического конфликта</w:t>
      </w:r>
    </w:p>
    <w:p w:rsidR="00DE0E73" w:rsidRPr="00DE0E73" w:rsidRDefault="00DE0E73" w:rsidP="00DE0E73">
      <w:pPr>
        <w:spacing w:after="0" w:line="240" w:lineRule="auto"/>
        <w:rPr>
          <w:rFonts w:ascii="Times New Roman" w:hAnsi="Times New Roman" w:cs="Times New Roman"/>
          <w:b/>
          <w:sz w:val="28"/>
          <w:szCs w:val="28"/>
        </w:rPr>
      </w:pPr>
      <w:r w:rsidRPr="00DE0E73">
        <w:rPr>
          <w:rFonts w:ascii="Times New Roman" w:hAnsi="Times New Roman" w:cs="Times New Roman"/>
          <w:b/>
          <w:sz w:val="28"/>
          <w:szCs w:val="28"/>
        </w:rPr>
        <w:t>План:</w:t>
      </w:r>
    </w:p>
    <w:p w:rsidR="00DE0E73" w:rsidRDefault="00DE0E73" w:rsidP="00DE0E73">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DE0E73">
        <w:t xml:space="preserve"> </w:t>
      </w:r>
      <w:r w:rsidRPr="00DE0E73">
        <w:rPr>
          <w:rFonts w:ascii="Times New Roman" w:hAnsi="Times New Roman" w:cs="Times New Roman"/>
          <w:sz w:val="28"/>
          <w:szCs w:val="28"/>
        </w:rPr>
        <w:t>Виды психологических конфликтов</w:t>
      </w:r>
    </w:p>
    <w:p w:rsidR="00DE0E73" w:rsidRDefault="00DE0E73" w:rsidP="00DE0E73">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DE0E73">
        <w:t xml:space="preserve"> </w:t>
      </w:r>
      <w:r w:rsidRPr="00DE0E73">
        <w:rPr>
          <w:rFonts w:ascii="Times New Roman" w:hAnsi="Times New Roman" w:cs="Times New Roman"/>
          <w:sz w:val="28"/>
          <w:szCs w:val="28"/>
        </w:rPr>
        <w:t>Этапы развития конфликта</w:t>
      </w:r>
    </w:p>
    <w:p w:rsidR="00DE0E73" w:rsidRDefault="00DE0E73" w:rsidP="00DE0E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w:t>
      </w:r>
      <w:r w:rsidRPr="00DE0E73">
        <w:rPr>
          <w:rFonts w:ascii="Times New Roman" w:hAnsi="Times New Roman" w:cs="Times New Roman"/>
          <w:sz w:val="28"/>
          <w:szCs w:val="28"/>
        </w:rPr>
        <w:t>Типичные стадии конфликта</w:t>
      </w:r>
    </w:p>
    <w:p w:rsidR="00DE0E73" w:rsidRPr="00DE0E73" w:rsidRDefault="00DE0E73" w:rsidP="00DE0E73">
      <w:pPr>
        <w:spacing w:after="0" w:line="240" w:lineRule="auto"/>
        <w:rPr>
          <w:rFonts w:ascii="Times New Roman" w:hAnsi="Times New Roman" w:cs="Times New Roman"/>
          <w:b/>
          <w:sz w:val="28"/>
          <w:szCs w:val="28"/>
        </w:rPr>
      </w:pPr>
      <w:r w:rsidRPr="00DE0E73">
        <w:rPr>
          <w:rFonts w:ascii="Times New Roman" w:hAnsi="Times New Roman" w:cs="Times New Roman"/>
          <w:b/>
          <w:sz w:val="28"/>
          <w:szCs w:val="28"/>
        </w:rPr>
        <w:t>Литература:</w:t>
      </w:r>
    </w:p>
    <w:p w:rsidR="00DE0E73" w:rsidRPr="005F31F7" w:rsidRDefault="00BB3855" w:rsidP="00BB3855">
      <w:pPr>
        <w:spacing w:after="0" w:line="240" w:lineRule="auto"/>
        <w:jc w:val="both"/>
        <w:rPr>
          <w:rFonts w:ascii="Times New Roman" w:hAnsi="Times New Roman" w:cs="Times New Roman"/>
          <w:sz w:val="24"/>
          <w:szCs w:val="24"/>
        </w:rPr>
      </w:pPr>
      <w:r w:rsidRPr="005F31F7">
        <w:rPr>
          <w:rFonts w:ascii="Times New Roman" w:hAnsi="Times New Roman" w:cs="Times New Roman"/>
          <w:sz w:val="24"/>
          <w:szCs w:val="24"/>
        </w:rPr>
        <w:t xml:space="preserve">1.Курбатов В.И. Конфликтология. Учебное пособие для </w:t>
      </w:r>
      <w:r w:rsidR="00CE3B52" w:rsidRPr="005F31F7">
        <w:rPr>
          <w:rFonts w:ascii="Times New Roman" w:hAnsi="Times New Roman" w:cs="Times New Roman"/>
          <w:sz w:val="24"/>
          <w:szCs w:val="24"/>
        </w:rPr>
        <w:t>студентов</w:t>
      </w:r>
      <w:r w:rsidRPr="005F31F7">
        <w:rPr>
          <w:rFonts w:ascii="Times New Roman" w:hAnsi="Times New Roman" w:cs="Times New Roman"/>
          <w:sz w:val="24"/>
          <w:szCs w:val="24"/>
        </w:rPr>
        <w:t xml:space="preserve"> гуманитарных вузов. Ростов-на-Дону: Феникс, 2005. - С.10.</w:t>
      </w:r>
    </w:p>
    <w:p w:rsidR="00DE0E73" w:rsidRPr="005F31F7" w:rsidRDefault="00BB3855" w:rsidP="00DC2E08">
      <w:pPr>
        <w:spacing w:after="0" w:line="240" w:lineRule="auto"/>
        <w:jc w:val="both"/>
        <w:rPr>
          <w:rFonts w:ascii="Times New Roman" w:hAnsi="Times New Roman" w:cs="Times New Roman"/>
          <w:sz w:val="24"/>
          <w:szCs w:val="24"/>
        </w:rPr>
      </w:pPr>
      <w:r w:rsidRPr="005F31F7">
        <w:rPr>
          <w:rFonts w:ascii="Times New Roman" w:hAnsi="Times New Roman" w:cs="Times New Roman"/>
          <w:sz w:val="24"/>
          <w:szCs w:val="24"/>
        </w:rPr>
        <w:t>2. Дмитриев А.В. Социальный конфликт: общее и особенное. - М.: Гардарики, 2002. - С472.</w:t>
      </w:r>
    </w:p>
    <w:p w:rsidR="005F31F7" w:rsidRPr="00553B03" w:rsidRDefault="005F31F7" w:rsidP="005F31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553B03">
        <w:rPr>
          <w:rFonts w:ascii="Times New Roman" w:hAnsi="Times New Roman" w:cs="Times New Roman"/>
          <w:sz w:val="24"/>
          <w:szCs w:val="24"/>
        </w:rPr>
        <w:t>. Е.П.Ильин Психология общения и межличностных отношений.-СПб.:Питер, 2009.-576с.</w:t>
      </w:r>
    </w:p>
    <w:p w:rsidR="005F31F7" w:rsidRPr="00553B03" w:rsidRDefault="005F31F7" w:rsidP="005F31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553B03">
        <w:rPr>
          <w:rFonts w:ascii="Times New Roman" w:hAnsi="Times New Roman" w:cs="Times New Roman"/>
          <w:sz w:val="24"/>
          <w:szCs w:val="24"/>
        </w:rPr>
        <w:t>. А.П.Панфилова. Психология общения. М.,Изд-во «Академия», 2013,- 368с.</w:t>
      </w:r>
    </w:p>
    <w:p w:rsidR="00DE0E73" w:rsidRPr="005F31F7" w:rsidRDefault="00DE0E73" w:rsidP="00DE0E73">
      <w:pPr>
        <w:spacing w:after="0" w:line="240" w:lineRule="auto"/>
        <w:rPr>
          <w:rFonts w:ascii="Times New Roman" w:hAnsi="Times New Roman" w:cs="Times New Roman"/>
          <w:sz w:val="24"/>
          <w:szCs w:val="24"/>
        </w:rPr>
      </w:pPr>
    </w:p>
    <w:p w:rsidR="00DE0E73" w:rsidRDefault="00DE0E73" w:rsidP="00DE0E73">
      <w:pPr>
        <w:spacing w:after="0" w:line="240" w:lineRule="auto"/>
        <w:rPr>
          <w:rFonts w:ascii="Times New Roman" w:hAnsi="Times New Roman" w:cs="Times New Roman"/>
          <w:sz w:val="28"/>
          <w:szCs w:val="28"/>
        </w:rPr>
      </w:pPr>
    </w:p>
    <w:p w:rsidR="00BB3855" w:rsidRDefault="00DE0E73" w:rsidP="00DE0E73">
      <w:pPr>
        <w:spacing w:after="0" w:line="240" w:lineRule="auto"/>
        <w:jc w:val="both"/>
        <w:rPr>
          <w:rFonts w:ascii="Times New Roman" w:hAnsi="Times New Roman" w:cs="Times New Roman"/>
          <w:sz w:val="24"/>
          <w:szCs w:val="24"/>
        </w:rPr>
      </w:pPr>
      <w:r w:rsidRPr="00DE0E73">
        <w:rPr>
          <w:rFonts w:ascii="Times New Roman" w:hAnsi="Times New Roman" w:cs="Times New Roman"/>
          <w:sz w:val="24"/>
          <w:szCs w:val="24"/>
        </w:rPr>
        <w:t>Природа и причина социальных конфликтов. Виды психологических конфликтов. Конструктивные и деструктивные функции конфликта. Этапы развития конфликта. Участники и движущие силы конфликта, их потребности, интересы и цели. Пространственно-временные границы конфликта. Типичные стадии конфликта. Функции и последствия конфликта.</w:t>
      </w:r>
    </w:p>
    <w:p w:rsidR="00BB3855" w:rsidRDefault="00BB3855" w:rsidP="00BB3855">
      <w:pPr>
        <w:rPr>
          <w:rFonts w:ascii="Times New Roman" w:hAnsi="Times New Roman" w:cs="Times New Roman"/>
          <w:sz w:val="24"/>
          <w:szCs w:val="24"/>
        </w:rPr>
      </w:pPr>
    </w:p>
    <w:p w:rsidR="001F1E63" w:rsidRDefault="00BB3855" w:rsidP="00311E26">
      <w:pPr>
        <w:spacing w:after="0" w:line="240" w:lineRule="auto"/>
        <w:ind w:firstLine="708"/>
        <w:jc w:val="both"/>
        <w:rPr>
          <w:rFonts w:ascii="Times New Roman" w:hAnsi="Times New Roman" w:cs="Times New Roman"/>
          <w:sz w:val="28"/>
          <w:szCs w:val="28"/>
        </w:rPr>
      </w:pPr>
      <w:r w:rsidRPr="00311E26">
        <w:rPr>
          <w:rFonts w:ascii="Times New Roman" w:hAnsi="Times New Roman" w:cs="Times New Roman"/>
          <w:b/>
          <w:sz w:val="28"/>
          <w:szCs w:val="28"/>
        </w:rPr>
        <w:t>1</w:t>
      </w:r>
      <w:r w:rsidRPr="00BB3855">
        <w:rPr>
          <w:rFonts w:ascii="Times New Roman" w:hAnsi="Times New Roman" w:cs="Times New Roman"/>
          <w:sz w:val="28"/>
          <w:szCs w:val="28"/>
        </w:rPr>
        <w:t>.</w:t>
      </w:r>
      <w:r w:rsidRPr="00BB3855">
        <w:t xml:space="preserve"> </w:t>
      </w:r>
      <w:r w:rsidR="00311E26" w:rsidRPr="00311E26">
        <w:rPr>
          <w:rFonts w:ascii="Times New Roman" w:hAnsi="Times New Roman" w:cs="Times New Roman"/>
          <w:sz w:val="28"/>
          <w:szCs w:val="28"/>
        </w:rPr>
        <w:t xml:space="preserve">Отношения между людьми не всегда являются нормальными. Очень часто они могут носить конфликтный характер. По этой причине возникла специальная отрасль социальной психологии, получившая название </w:t>
      </w:r>
      <w:r w:rsidR="00311E26" w:rsidRPr="00311E26">
        <w:rPr>
          <w:rFonts w:ascii="Times New Roman" w:hAnsi="Times New Roman" w:cs="Times New Roman"/>
          <w:b/>
          <w:sz w:val="28"/>
          <w:szCs w:val="28"/>
        </w:rPr>
        <w:t>конфликтологии</w:t>
      </w:r>
      <w:r w:rsidR="00311E26" w:rsidRPr="00311E26">
        <w:rPr>
          <w:rFonts w:ascii="Times New Roman" w:hAnsi="Times New Roman" w:cs="Times New Roman"/>
          <w:sz w:val="28"/>
          <w:szCs w:val="28"/>
        </w:rPr>
        <w:t>.</w:t>
      </w:r>
      <w:r w:rsidR="00311E26">
        <w:rPr>
          <w:rFonts w:ascii="Times New Roman" w:hAnsi="Times New Roman" w:cs="Times New Roman"/>
          <w:sz w:val="28"/>
          <w:szCs w:val="28"/>
        </w:rPr>
        <w:t xml:space="preserve"> </w:t>
      </w:r>
    </w:p>
    <w:p w:rsidR="00311E26" w:rsidRPr="00311E26" w:rsidRDefault="00311E26" w:rsidP="00311E2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Различают социальный и психологический конфликт.</w:t>
      </w:r>
    </w:p>
    <w:p w:rsidR="00140436" w:rsidRDefault="00BB3855" w:rsidP="00311E26">
      <w:pPr>
        <w:spacing w:after="0" w:line="240" w:lineRule="auto"/>
        <w:ind w:firstLine="708"/>
        <w:jc w:val="both"/>
        <w:rPr>
          <w:rFonts w:ascii="Times New Roman" w:hAnsi="Times New Roman" w:cs="Times New Roman"/>
          <w:sz w:val="28"/>
          <w:szCs w:val="28"/>
        </w:rPr>
      </w:pPr>
      <w:r w:rsidRPr="00BB3855">
        <w:rPr>
          <w:rFonts w:ascii="Times New Roman" w:hAnsi="Times New Roman" w:cs="Times New Roman"/>
          <w:b/>
          <w:sz w:val="28"/>
          <w:szCs w:val="28"/>
        </w:rPr>
        <w:t>Социальный конфликт</w:t>
      </w:r>
      <w:r w:rsidRPr="00BB3855">
        <w:rPr>
          <w:rFonts w:ascii="Times New Roman" w:hAnsi="Times New Roman" w:cs="Times New Roman"/>
          <w:sz w:val="28"/>
          <w:szCs w:val="28"/>
        </w:rPr>
        <w:t xml:space="preserve"> (от лат. conflictus — столкновение) — столкновение противоположно направленных целей, интересов, позиций, мнений либо взглядов оппонентов или субъектов взаимодействия; высшая стадия развития противоречий в системе отношений людей, социальных групп, социальных институтов общества в целом, которая характеризуется усилением противоположных тенденций и интересов социальных общностей и индивидов.</w:t>
      </w:r>
    </w:p>
    <w:p w:rsidR="00BB3855" w:rsidRPr="001F1E63" w:rsidRDefault="00BB3855" w:rsidP="00BB3855">
      <w:pPr>
        <w:spacing w:after="0" w:line="240" w:lineRule="auto"/>
        <w:ind w:firstLine="709"/>
        <w:jc w:val="both"/>
        <w:rPr>
          <w:rFonts w:ascii="Times New Roman" w:hAnsi="Times New Roman" w:cs="Times New Roman"/>
          <w:b/>
          <w:sz w:val="28"/>
          <w:szCs w:val="28"/>
        </w:rPr>
      </w:pPr>
      <w:r w:rsidRPr="00BB3855">
        <w:rPr>
          <w:rFonts w:ascii="Times New Roman" w:hAnsi="Times New Roman" w:cs="Times New Roman"/>
          <w:sz w:val="28"/>
          <w:szCs w:val="28"/>
        </w:rPr>
        <w:t xml:space="preserve">В основе любого конфликта лежит ситуация, включающая либо </w:t>
      </w:r>
      <w:r w:rsidRPr="00BB3855">
        <w:rPr>
          <w:rFonts w:ascii="Times New Roman" w:hAnsi="Times New Roman" w:cs="Times New Roman"/>
          <w:b/>
          <w:sz w:val="28"/>
          <w:szCs w:val="28"/>
        </w:rPr>
        <w:t>противоречивые позиции сторон</w:t>
      </w:r>
      <w:r w:rsidRPr="00BB3855">
        <w:rPr>
          <w:rFonts w:ascii="Times New Roman" w:hAnsi="Times New Roman" w:cs="Times New Roman"/>
          <w:sz w:val="28"/>
          <w:szCs w:val="28"/>
        </w:rPr>
        <w:t xml:space="preserve"> по какому-либо поводу, либо </w:t>
      </w:r>
      <w:r w:rsidRPr="009D1B13">
        <w:rPr>
          <w:rFonts w:ascii="Times New Roman" w:hAnsi="Times New Roman" w:cs="Times New Roman"/>
          <w:b/>
          <w:sz w:val="28"/>
          <w:szCs w:val="28"/>
        </w:rPr>
        <w:t>противоположные цели</w:t>
      </w:r>
      <w:r w:rsidRPr="00BB3855">
        <w:rPr>
          <w:rFonts w:ascii="Times New Roman" w:hAnsi="Times New Roman" w:cs="Times New Roman"/>
          <w:sz w:val="28"/>
          <w:szCs w:val="28"/>
        </w:rPr>
        <w:t xml:space="preserve"> или средства их достижения в данных обстоятельствах, либо несовпадение интересов, желаний, влечений оппонентов и т.п. Иначе говоря, конфликт может быть определен как </w:t>
      </w:r>
      <w:r w:rsidRPr="001F1E63">
        <w:rPr>
          <w:rFonts w:ascii="Times New Roman" w:hAnsi="Times New Roman" w:cs="Times New Roman"/>
          <w:b/>
          <w:sz w:val="28"/>
          <w:szCs w:val="28"/>
        </w:rPr>
        <w:t>социальное отношение между двумя или большим числом сторон, цели которых реально или предположительно несовместимы.</w:t>
      </w:r>
    </w:p>
    <w:p w:rsidR="00BB3855" w:rsidRPr="001F1E63" w:rsidRDefault="00BB3855" w:rsidP="00BB3855">
      <w:pPr>
        <w:tabs>
          <w:tab w:val="left" w:pos="108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Pr="00BB3855">
        <w:rPr>
          <w:rFonts w:ascii="Times New Roman" w:hAnsi="Times New Roman" w:cs="Times New Roman"/>
          <w:sz w:val="28"/>
          <w:szCs w:val="28"/>
        </w:rPr>
        <w:t xml:space="preserve">С древних времен известны различные направления в теории конфликтов. При рассмотрении социально-философских основ конфликта основными являются две точки зрения. Первая восходит </w:t>
      </w:r>
      <w:r w:rsidRPr="00BB3855">
        <w:rPr>
          <w:rFonts w:ascii="Times New Roman" w:hAnsi="Times New Roman" w:cs="Times New Roman"/>
          <w:b/>
          <w:sz w:val="28"/>
          <w:szCs w:val="28"/>
        </w:rPr>
        <w:t>к Аристотелю,</w:t>
      </w:r>
      <w:r w:rsidRPr="00BB3855">
        <w:rPr>
          <w:rFonts w:ascii="Times New Roman" w:hAnsi="Times New Roman" w:cs="Times New Roman"/>
          <w:sz w:val="28"/>
          <w:szCs w:val="28"/>
        </w:rPr>
        <w:t xml:space="preserve"> его знаменитому трактату </w:t>
      </w:r>
      <w:r w:rsidRPr="00BB3855">
        <w:rPr>
          <w:rFonts w:ascii="Times New Roman" w:hAnsi="Times New Roman" w:cs="Times New Roman"/>
          <w:b/>
          <w:sz w:val="28"/>
          <w:szCs w:val="28"/>
        </w:rPr>
        <w:t>«Политика».</w:t>
      </w:r>
      <w:r w:rsidRPr="00BB3855">
        <w:rPr>
          <w:rFonts w:ascii="Times New Roman" w:hAnsi="Times New Roman" w:cs="Times New Roman"/>
          <w:sz w:val="28"/>
          <w:szCs w:val="28"/>
        </w:rPr>
        <w:t xml:space="preserve"> Важнейшие источники конфликтов или распрей, устанавливаемые в трактате «Политика», состоят в </w:t>
      </w:r>
      <w:r w:rsidRPr="001F1E63">
        <w:rPr>
          <w:rFonts w:ascii="Times New Roman" w:hAnsi="Times New Roman" w:cs="Times New Roman"/>
          <w:b/>
          <w:sz w:val="28"/>
          <w:szCs w:val="28"/>
        </w:rPr>
        <w:t xml:space="preserve">имущественном неравенстве людей и в неравенстве получаемых ими почестей. </w:t>
      </w:r>
      <w:r w:rsidRPr="00BB3855">
        <w:rPr>
          <w:rFonts w:ascii="Times New Roman" w:hAnsi="Times New Roman" w:cs="Times New Roman"/>
          <w:sz w:val="28"/>
          <w:szCs w:val="28"/>
        </w:rPr>
        <w:t xml:space="preserve">Дело даже </w:t>
      </w:r>
      <w:r w:rsidRPr="00BB3855">
        <w:rPr>
          <w:rFonts w:ascii="Times New Roman" w:hAnsi="Times New Roman" w:cs="Times New Roman"/>
          <w:sz w:val="28"/>
          <w:szCs w:val="28"/>
        </w:rPr>
        <w:lastRenderedPageBreak/>
        <w:t xml:space="preserve">не в самом факте неравенства, а в том, что нарушается мера и справедливость в распределении имущества и почестей. </w:t>
      </w:r>
      <w:r w:rsidRPr="001F1E63">
        <w:rPr>
          <w:rFonts w:ascii="Times New Roman" w:hAnsi="Times New Roman" w:cs="Times New Roman"/>
          <w:b/>
          <w:sz w:val="28"/>
          <w:szCs w:val="28"/>
        </w:rPr>
        <w:t xml:space="preserve">«Причиной распрей, — пишет он, — бывают также наглость, страх, превосходство, презрение, чрезмерное возвышение; с другой стороны — происки, пренебрежительное отношение, мелкие унижения, несходство характеров». </w:t>
      </w:r>
    </w:p>
    <w:p w:rsidR="00BB3855" w:rsidRPr="001F1E63" w:rsidRDefault="00BB3855" w:rsidP="00BB3855">
      <w:pPr>
        <w:tabs>
          <w:tab w:val="left" w:pos="108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Pr="00BB3855">
        <w:rPr>
          <w:rFonts w:ascii="Times New Roman" w:hAnsi="Times New Roman" w:cs="Times New Roman"/>
          <w:sz w:val="28"/>
          <w:szCs w:val="28"/>
        </w:rPr>
        <w:t xml:space="preserve">Преобладание несправедливого начала над справедливым, стремление государственных деятелей заботиться, прежде всего, о своем благе, а затем уже о нуждах государства и подданных — в этом </w:t>
      </w:r>
      <w:r w:rsidRPr="001F1E63">
        <w:rPr>
          <w:rFonts w:ascii="Times New Roman" w:hAnsi="Times New Roman" w:cs="Times New Roman"/>
          <w:b/>
          <w:sz w:val="28"/>
          <w:szCs w:val="28"/>
        </w:rPr>
        <w:t>главная причина политических конфликтов, по Аристотелю.</w:t>
      </w:r>
    </w:p>
    <w:p w:rsidR="00BB3855" w:rsidRPr="001F1E63" w:rsidRDefault="00BB3855" w:rsidP="00BB3855">
      <w:pPr>
        <w:tabs>
          <w:tab w:val="left" w:pos="108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Pr="00BB3855">
        <w:rPr>
          <w:rFonts w:ascii="Times New Roman" w:hAnsi="Times New Roman" w:cs="Times New Roman"/>
          <w:sz w:val="28"/>
          <w:szCs w:val="28"/>
        </w:rPr>
        <w:t xml:space="preserve">Другую точку зрения о природе социального конфликта отстаивал </w:t>
      </w:r>
      <w:r w:rsidRPr="00BB3855">
        <w:rPr>
          <w:rFonts w:ascii="Times New Roman" w:hAnsi="Times New Roman" w:cs="Times New Roman"/>
          <w:b/>
          <w:sz w:val="28"/>
          <w:szCs w:val="28"/>
        </w:rPr>
        <w:t>Т. Гоббс,</w:t>
      </w:r>
      <w:r w:rsidRPr="00BB3855">
        <w:rPr>
          <w:rFonts w:ascii="Times New Roman" w:hAnsi="Times New Roman" w:cs="Times New Roman"/>
          <w:sz w:val="28"/>
          <w:szCs w:val="28"/>
        </w:rPr>
        <w:t xml:space="preserve"> полагавший, что естественное состояние общества — </w:t>
      </w:r>
      <w:r w:rsidRPr="00BB3855">
        <w:rPr>
          <w:rFonts w:ascii="Times New Roman" w:hAnsi="Times New Roman" w:cs="Times New Roman"/>
          <w:b/>
          <w:sz w:val="28"/>
          <w:szCs w:val="28"/>
        </w:rPr>
        <w:t>это «война всех против всех».</w:t>
      </w:r>
      <w:r w:rsidRPr="00BB3855">
        <w:rPr>
          <w:rFonts w:ascii="Times New Roman" w:hAnsi="Times New Roman" w:cs="Times New Roman"/>
          <w:sz w:val="28"/>
          <w:szCs w:val="28"/>
        </w:rPr>
        <w:t xml:space="preserve"> При этом Гоббс выделяет три основные причины конфликта: </w:t>
      </w:r>
      <w:r w:rsidRPr="001F1E63">
        <w:rPr>
          <w:rFonts w:ascii="Times New Roman" w:hAnsi="Times New Roman" w:cs="Times New Roman"/>
          <w:b/>
          <w:sz w:val="28"/>
          <w:szCs w:val="28"/>
        </w:rPr>
        <w:t xml:space="preserve">«во-первых, соперничество; во-вторых, недоверие; в-третьих, жажда славы». </w:t>
      </w:r>
    </w:p>
    <w:p w:rsidR="00BB3855" w:rsidRDefault="00BB3855" w:rsidP="00BB3855">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B3855">
        <w:rPr>
          <w:rFonts w:ascii="Times New Roman" w:hAnsi="Times New Roman" w:cs="Times New Roman"/>
          <w:sz w:val="28"/>
          <w:szCs w:val="28"/>
        </w:rPr>
        <w:t xml:space="preserve">Что касается понимания общества как «войны всех против всех», то конфликты здесь обусловлены не тем или иным общественным устройством или характером распределения благ и почестей в государстве, а самой </w:t>
      </w:r>
      <w:r w:rsidRPr="001F1E63">
        <w:rPr>
          <w:rFonts w:ascii="Times New Roman" w:hAnsi="Times New Roman" w:cs="Times New Roman"/>
          <w:b/>
          <w:sz w:val="28"/>
          <w:szCs w:val="28"/>
        </w:rPr>
        <w:t>природой человека и главным образом естественным равенством людей.</w:t>
      </w:r>
      <w:r w:rsidRPr="00BB3855">
        <w:rPr>
          <w:rFonts w:ascii="Times New Roman" w:hAnsi="Times New Roman" w:cs="Times New Roman"/>
          <w:sz w:val="28"/>
          <w:szCs w:val="28"/>
        </w:rPr>
        <w:t xml:space="preserve"> Раз они равны в своих способностях, значит, они равны и в своих притязаниях. А поскольку предметы их притязаний не могут принадлежать всем сразу одновременно, постольку в отношениях между людьми </w:t>
      </w:r>
      <w:r w:rsidRPr="006D2BAF">
        <w:rPr>
          <w:rFonts w:ascii="Times New Roman" w:hAnsi="Times New Roman" w:cs="Times New Roman"/>
          <w:b/>
          <w:sz w:val="28"/>
          <w:szCs w:val="28"/>
        </w:rPr>
        <w:t>заложен конфликт.</w:t>
      </w:r>
      <w:r w:rsidRPr="00BB3855">
        <w:rPr>
          <w:rFonts w:ascii="Times New Roman" w:hAnsi="Times New Roman" w:cs="Times New Roman"/>
          <w:sz w:val="28"/>
          <w:szCs w:val="28"/>
        </w:rPr>
        <w:t xml:space="preserve"> Если два человека желают одной и той же веши, которой, однако, они не могут обладать вдвоем, они становятся врагами. На пути к достижению их целей они стараются погубить или покорить друг друга.</w:t>
      </w:r>
    </w:p>
    <w:p w:rsidR="00BB3855" w:rsidRDefault="00BB3855" w:rsidP="00DC2E08">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B3855">
        <w:rPr>
          <w:rFonts w:ascii="Times New Roman" w:hAnsi="Times New Roman" w:cs="Times New Roman"/>
          <w:sz w:val="28"/>
          <w:szCs w:val="28"/>
        </w:rPr>
        <w:t>Большой вклад в теорию конфликта внесли Н. Макиавелли, А. Смит, Г. Гегель, К. Маркс, А. Токвилъ, М. Вебер и многие другие.</w:t>
      </w:r>
    </w:p>
    <w:p w:rsidR="00DC2E08" w:rsidRPr="00DC2E08" w:rsidRDefault="00DC2E08" w:rsidP="00DC2E08">
      <w:pPr>
        <w:spacing w:after="0" w:line="240" w:lineRule="auto"/>
        <w:ind w:firstLine="708"/>
        <w:jc w:val="both"/>
        <w:rPr>
          <w:rFonts w:ascii="Times New Roman" w:hAnsi="Times New Roman" w:cs="Times New Roman"/>
          <w:sz w:val="28"/>
          <w:szCs w:val="28"/>
        </w:rPr>
      </w:pPr>
      <w:r w:rsidRPr="00DC2E08">
        <w:rPr>
          <w:rFonts w:ascii="Times New Roman" w:hAnsi="Times New Roman" w:cs="Times New Roman"/>
          <w:b/>
          <w:sz w:val="28"/>
          <w:szCs w:val="28"/>
        </w:rPr>
        <w:t>Причины возникновения конфликта.</w:t>
      </w:r>
      <w:r w:rsidRPr="00DC2E08">
        <w:rPr>
          <w:rFonts w:ascii="Times New Roman" w:hAnsi="Times New Roman" w:cs="Times New Roman"/>
          <w:sz w:val="28"/>
          <w:szCs w:val="28"/>
        </w:rPr>
        <w:t xml:space="preserve"> Можно выделить следующие типы причин социального конфликта:</w:t>
      </w:r>
    </w:p>
    <w:p w:rsidR="00DC2E08" w:rsidRPr="00DC2E08" w:rsidRDefault="00DC2E08" w:rsidP="00DC2E08">
      <w:pPr>
        <w:spacing w:after="0" w:line="240" w:lineRule="auto"/>
        <w:jc w:val="both"/>
        <w:rPr>
          <w:rFonts w:ascii="Times New Roman" w:hAnsi="Times New Roman" w:cs="Times New Roman"/>
          <w:sz w:val="28"/>
          <w:szCs w:val="28"/>
        </w:rPr>
      </w:pPr>
      <w:r w:rsidRPr="00DC2E08">
        <w:rPr>
          <w:rFonts w:ascii="Times New Roman" w:hAnsi="Times New Roman" w:cs="Times New Roman"/>
          <w:b/>
          <w:sz w:val="28"/>
          <w:szCs w:val="28"/>
        </w:rPr>
        <w:t>1. Наличие противоположных ориентаций.</w:t>
      </w:r>
      <w:r w:rsidRPr="00DC2E08">
        <w:rPr>
          <w:rFonts w:ascii="Times New Roman" w:hAnsi="Times New Roman" w:cs="Times New Roman"/>
          <w:sz w:val="28"/>
          <w:szCs w:val="28"/>
        </w:rPr>
        <w:t xml:space="preserve"> У каждого индивида и социальной группы имеется определенный набор ценностных ориентаций относительно наиболее значимых сторон социальной жизни. Все они различаются и обычно противоположны. В момент стремления к удовлетворению потребностей, при наличии блокируемых целей, достичь которых пытаются несколько индивидов или групп, противоположные ценностные ориентации приходят в соприкосновение и могут стать причиной возникновения конфликтов.</w:t>
      </w:r>
    </w:p>
    <w:p w:rsidR="00DC2E08" w:rsidRPr="00DC2E08" w:rsidRDefault="00DC2E08" w:rsidP="00DC2E08">
      <w:pPr>
        <w:spacing w:after="0" w:line="240" w:lineRule="auto"/>
        <w:ind w:firstLine="708"/>
        <w:jc w:val="both"/>
        <w:rPr>
          <w:rFonts w:ascii="Times New Roman" w:hAnsi="Times New Roman" w:cs="Times New Roman"/>
          <w:sz w:val="28"/>
          <w:szCs w:val="28"/>
        </w:rPr>
      </w:pPr>
      <w:r w:rsidRPr="00DC2E08">
        <w:rPr>
          <w:rFonts w:ascii="Times New Roman" w:hAnsi="Times New Roman" w:cs="Times New Roman"/>
          <w:sz w:val="28"/>
          <w:szCs w:val="28"/>
        </w:rPr>
        <w:t>Конфликты по причине противоположных ценностных ориентаций крайне разнообразны. Наиболее острые конфликты появляются там, где существуют различия в культуре, восприятии ситуации, статусе или престиже. Конфликты, причиной которых служат противоположные ориентации, могут протекать в сферах экономических, политических, социально-психологических и других ценностных ориентаций.</w:t>
      </w:r>
    </w:p>
    <w:p w:rsidR="00DC2E08" w:rsidRPr="00DC2E08" w:rsidRDefault="00DC2E08" w:rsidP="00DC2E08">
      <w:pPr>
        <w:spacing w:after="0" w:line="240" w:lineRule="auto"/>
        <w:jc w:val="both"/>
        <w:rPr>
          <w:rFonts w:ascii="Times New Roman" w:hAnsi="Times New Roman" w:cs="Times New Roman"/>
          <w:sz w:val="28"/>
          <w:szCs w:val="28"/>
        </w:rPr>
      </w:pPr>
      <w:r w:rsidRPr="00DC2E08">
        <w:rPr>
          <w:rFonts w:ascii="Times New Roman" w:hAnsi="Times New Roman" w:cs="Times New Roman"/>
          <w:sz w:val="28"/>
          <w:szCs w:val="28"/>
        </w:rPr>
        <w:t xml:space="preserve">2. </w:t>
      </w:r>
      <w:r w:rsidRPr="00DC2E08">
        <w:rPr>
          <w:rFonts w:ascii="Times New Roman" w:hAnsi="Times New Roman" w:cs="Times New Roman"/>
          <w:b/>
          <w:sz w:val="28"/>
          <w:szCs w:val="28"/>
        </w:rPr>
        <w:t>Идеологические причины.</w:t>
      </w:r>
      <w:r w:rsidRPr="00DC2E08">
        <w:rPr>
          <w:rFonts w:ascii="Times New Roman" w:hAnsi="Times New Roman" w:cs="Times New Roman"/>
          <w:sz w:val="28"/>
          <w:szCs w:val="28"/>
        </w:rPr>
        <w:t xml:space="preserve"> Конфликты, возникающие на почве идеологических разногласий, являются частным случаем конфликта </w:t>
      </w:r>
      <w:r w:rsidRPr="00DC2E08">
        <w:rPr>
          <w:rFonts w:ascii="Times New Roman" w:hAnsi="Times New Roman" w:cs="Times New Roman"/>
          <w:sz w:val="28"/>
          <w:szCs w:val="28"/>
        </w:rPr>
        <w:lastRenderedPageBreak/>
        <w:t>противоположности ориентаций. разница между ними состоит в том, что идеологическая причина конфликта заключается в разном отношении к системе идей, которые оправдывают и узаконивают отношения субординации, доминирования и основополагающие мировоззрения у различных групп общества.</w:t>
      </w:r>
    </w:p>
    <w:p w:rsidR="00DC2E08" w:rsidRPr="00DC2E08" w:rsidRDefault="00DC2E08" w:rsidP="00DC2E08">
      <w:pPr>
        <w:spacing w:after="0" w:line="240" w:lineRule="auto"/>
        <w:jc w:val="both"/>
        <w:rPr>
          <w:rFonts w:ascii="Times New Roman" w:hAnsi="Times New Roman" w:cs="Times New Roman"/>
          <w:sz w:val="28"/>
          <w:szCs w:val="28"/>
        </w:rPr>
      </w:pPr>
      <w:r w:rsidRPr="00DC2E08">
        <w:rPr>
          <w:rFonts w:ascii="Times New Roman" w:hAnsi="Times New Roman" w:cs="Times New Roman"/>
          <w:sz w:val="28"/>
          <w:szCs w:val="28"/>
        </w:rPr>
        <w:t xml:space="preserve">3. </w:t>
      </w:r>
      <w:r w:rsidRPr="00DC2E08">
        <w:rPr>
          <w:rFonts w:ascii="Times New Roman" w:hAnsi="Times New Roman" w:cs="Times New Roman"/>
          <w:b/>
          <w:sz w:val="28"/>
          <w:szCs w:val="28"/>
        </w:rPr>
        <w:t>Причины конфликта, заключающиеся в различных формах экономического и социального неравенства.</w:t>
      </w:r>
      <w:r w:rsidRPr="00DC2E08">
        <w:rPr>
          <w:rFonts w:ascii="Times New Roman" w:hAnsi="Times New Roman" w:cs="Times New Roman"/>
          <w:sz w:val="28"/>
          <w:szCs w:val="28"/>
        </w:rPr>
        <w:t xml:space="preserve"> Этот тип причин связан со значительными различиями в распределении ценностей между индивидами или группами. Неравенство в распределении ценностей существует повсеместно, но конфликт возникает только при такой величине неравенства, которая расценивается как весьма значительная.</w:t>
      </w:r>
    </w:p>
    <w:p w:rsidR="00DC2E08" w:rsidRPr="00DC2E08" w:rsidRDefault="00DC2E08" w:rsidP="00DC2E08">
      <w:pPr>
        <w:spacing w:after="0" w:line="240" w:lineRule="auto"/>
        <w:jc w:val="both"/>
        <w:rPr>
          <w:rFonts w:ascii="Times New Roman" w:hAnsi="Times New Roman" w:cs="Times New Roman"/>
          <w:sz w:val="28"/>
          <w:szCs w:val="28"/>
        </w:rPr>
      </w:pPr>
      <w:r w:rsidRPr="00DC2E08">
        <w:rPr>
          <w:rFonts w:ascii="Times New Roman" w:hAnsi="Times New Roman" w:cs="Times New Roman"/>
          <w:sz w:val="28"/>
          <w:szCs w:val="28"/>
        </w:rPr>
        <w:t xml:space="preserve">4. </w:t>
      </w:r>
      <w:r w:rsidRPr="00DC2E08">
        <w:rPr>
          <w:rFonts w:ascii="Times New Roman" w:hAnsi="Times New Roman" w:cs="Times New Roman"/>
          <w:b/>
          <w:sz w:val="28"/>
          <w:szCs w:val="28"/>
        </w:rPr>
        <w:t>Причины конфликтов, лежащие в отношениях между элементами социальной структуры.</w:t>
      </w:r>
      <w:r w:rsidRPr="00DC2E08">
        <w:rPr>
          <w:rFonts w:ascii="Times New Roman" w:hAnsi="Times New Roman" w:cs="Times New Roman"/>
          <w:sz w:val="28"/>
          <w:szCs w:val="28"/>
        </w:rPr>
        <w:t xml:space="preserve"> Конфликты появляются в результате разного места, которое занимают структурные элементы в обществе, организации или упорядоченной социальной группе. Конфликт по этой причине может быть связан, во-первых, с различными целями, преследуемыми отдельными элементами. Во-вторых, конфликт по этой причине бывает связан с желанием того или иного структурного элемента занять более высокое место в иерархической структуре.</w:t>
      </w:r>
    </w:p>
    <w:p w:rsidR="00BB3855" w:rsidRDefault="00DC2E08" w:rsidP="00DC2E08">
      <w:pPr>
        <w:spacing w:after="0" w:line="240" w:lineRule="auto"/>
        <w:ind w:firstLine="708"/>
        <w:jc w:val="both"/>
        <w:rPr>
          <w:rFonts w:ascii="Times New Roman" w:hAnsi="Times New Roman" w:cs="Times New Roman"/>
          <w:sz w:val="28"/>
          <w:szCs w:val="28"/>
        </w:rPr>
      </w:pPr>
      <w:r w:rsidRPr="00DC2E08">
        <w:rPr>
          <w:rFonts w:ascii="Times New Roman" w:hAnsi="Times New Roman" w:cs="Times New Roman"/>
          <w:sz w:val="28"/>
          <w:szCs w:val="28"/>
        </w:rPr>
        <w:t>Любая из перечисленных причин может послужить толчком, первой ступенью конфликта только при наличии определенных внешних условий.</w:t>
      </w:r>
    </w:p>
    <w:p w:rsidR="00311E26" w:rsidRPr="00311E26" w:rsidRDefault="00311E26" w:rsidP="00311E26">
      <w:pPr>
        <w:spacing w:after="0" w:line="240" w:lineRule="auto"/>
        <w:ind w:firstLine="709"/>
        <w:jc w:val="both"/>
        <w:rPr>
          <w:rFonts w:ascii="Times New Roman" w:hAnsi="Times New Roman" w:cs="Times New Roman"/>
          <w:sz w:val="28"/>
          <w:szCs w:val="28"/>
        </w:rPr>
      </w:pPr>
      <w:r w:rsidRPr="00311E26">
        <w:rPr>
          <w:rFonts w:ascii="Times New Roman" w:hAnsi="Times New Roman" w:cs="Times New Roman"/>
          <w:b/>
          <w:sz w:val="28"/>
          <w:szCs w:val="28"/>
        </w:rPr>
        <w:t>Конфликт</w:t>
      </w:r>
      <w:r w:rsidRPr="00311E26">
        <w:rPr>
          <w:rFonts w:ascii="Times New Roman" w:hAnsi="Times New Roman" w:cs="Times New Roman"/>
          <w:sz w:val="28"/>
          <w:szCs w:val="28"/>
        </w:rPr>
        <w:t xml:space="preserve"> — это такое взаимодействие между людьми, которое характеризуется возникновением и столкновением противоречий в их отношениях.</w:t>
      </w:r>
    </w:p>
    <w:p w:rsidR="00311E26" w:rsidRDefault="00311E26" w:rsidP="00311E26">
      <w:pPr>
        <w:spacing w:after="0" w:line="240" w:lineRule="auto"/>
        <w:ind w:firstLine="709"/>
        <w:jc w:val="both"/>
        <w:rPr>
          <w:rFonts w:ascii="Times New Roman" w:hAnsi="Times New Roman" w:cs="Times New Roman"/>
          <w:sz w:val="28"/>
          <w:szCs w:val="28"/>
        </w:rPr>
      </w:pPr>
      <w:r w:rsidRPr="00311E26">
        <w:rPr>
          <w:rFonts w:ascii="Times New Roman" w:hAnsi="Times New Roman" w:cs="Times New Roman"/>
          <w:sz w:val="28"/>
          <w:szCs w:val="28"/>
        </w:rPr>
        <w:t>Он присутствует только тогда, когда имеет место взаимное противодействие участвующих в нем сторон, сопровождаемое высшей степенью выражения внутри- и межличностной напряженности их переживаний. В иных случаях происходит либо</w:t>
      </w:r>
      <w:r>
        <w:rPr>
          <w:rFonts w:ascii="Times New Roman" w:hAnsi="Times New Roman" w:cs="Times New Roman"/>
          <w:sz w:val="28"/>
          <w:szCs w:val="28"/>
        </w:rPr>
        <w:t xml:space="preserve"> </w:t>
      </w:r>
      <w:r w:rsidRPr="00311E26">
        <w:rPr>
          <w:rFonts w:ascii="Times New Roman" w:hAnsi="Times New Roman" w:cs="Times New Roman"/>
          <w:sz w:val="28"/>
          <w:szCs w:val="28"/>
        </w:rPr>
        <w:t>разрешение конфликтной ситуации, либо уход от конфликта. Он, кроме того, связан с ухудшением взаимоотношений, потерей взаимопонимания и доверия между людьми, понижением социально-психологического климата в группе (коллективе) и в обществе в целом. Конфликты глубоко затрагивают интересы его участников, вызывают у людей сильное чувство неудовлетворенности (обиды) и эмоциональный стресс</w:t>
      </w:r>
      <w:r>
        <w:rPr>
          <w:rFonts w:ascii="Times New Roman" w:hAnsi="Times New Roman" w:cs="Times New Roman"/>
          <w:sz w:val="28"/>
          <w:szCs w:val="28"/>
        </w:rPr>
        <w:t>.</w:t>
      </w:r>
    </w:p>
    <w:p w:rsidR="00311E26" w:rsidRPr="002C298A" w:rsidRDefault="00311E26" w:rsidP="00311E26">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Исходя из определения в конфликте можно выделить три параметра:</w:t>
      </w:r>
    </w:p>
    <w:p w:rsidR="00311E26" w:rsidRPr="002C298A" w:rsidRDefault="00311E26" w:rsidP="00311E26">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 в конфликте всегда присутствует противоречие, столкновение позиций, за которыми стоят различие интересов, ценностей, норм сторон. Т.е. участники конфликта ощущают, что выигрыш первой стороны -  это проигрыш другой стороны;</w:t>
      </w:r>
    </w:p>
    <w:p w:rsidR="00311E26" w:rsidRPr="002C298A" w:rsidRDefault="00311E26" w:rsidP="00311E26">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 в конфликте затрагиваются значимые для человека интересы или представления, что является причиной выраженных отрицательных эмоций у участников и это становится препятствием в поиске разумного выхода из создавшегося положения;</w:t>
      </w:r>
    </w:p>
    <w:p w:rsidR="00311E26" w:rsidRPr="002C298A" w:rsidRDefault="00311E26" w:rsidP="00311E26">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lastRenderedPageBreak/>
        <w:t>- конфликт обязательно предполагает наличие элементов конфликтного поведения – противодействия, возникающего при попытке решить противоречие.</w:t>
      </w:r>
    </w:p>
    <w:p w:rsidR="006D2BAF" w:rsidRDefault="006D2BAF" w:rsidP="009D1B13">
      <w:pPr>
        <w:spacing w:after="0" w:line="240" w:lineRule="auto"/>
        <w:ind w:firstLine="708"/>
        <w:jc w:val="both"/>
        <w:rPr>
          <w:rFonts w:ascii="Times New Roman" w:hAnsi="Times New Roman" w:cs="Times New Roman"/>
          <w:sz w:val="28"/>
          <w:szCs w:val="28"/>
        </w:rPr>
      </w:pPr>
    </w:p>
    <w:p w:rsidR="006D2BAF" w:rsidRPr="006D2BAF" w:rsidRDefault="006D2BAF" w:rsidP="006D2BAF">
      <w:pPr>
        <w:spacing w:after="0" w:line="240" w:lineRule="auto"/>
        <w:ind w:firstLine="709"/>
        <w:jc w:val="both"/>
        <w:rPr>
          <w:rFonts w:ascii="Times New Roman" w:hAnsi="Times New Roman" w:cs="Times New Roman"/>
          <w:b/>
          <w:sz w:val="28"/>
          <w:szCs w:val="28"/>
        </w:rPr>
      </w:pPr>
      <w:r w:rsidRPr="00BB3855">
        <w:rPr>
          <w:rFonts w:ascii="Times New Roman" w:hAnsi="Times New Roman" w:cs="Times New Roman"/>
          <w:b/>
          <w:sz w:val="28"/>
          <w:szCs w:val="28"/>
        </w:rPr>
        <w:t>Когда муж хочет посмотреть футбол, а жена – сериал, связывающим предметом является телевизор, который один. Вот если бы было два телевизора, то и интересы не имели бы связующего элемента; конфликт бы не возник, или же возник, но по другой причине (разница в размере экрана, или более удобного кресла в спальне, чем стул на кухне).</w:t>
      </w:r>
    </w:p>
    <w:p w:rsidR="00311E26" w:rsidRPr="009D1B13" w:rsidRDefault="00311E26" w:rsidP="009D1B13">
      <w:pPr>
        <w:spacing w:after="0" w:line="240" w:lineRule="auto"/>
        <w:ind w:firstLine="708"/>
        <w:jc w:val="both"/>
        <w:rPr>
          <w:rFonts w:ascii="Times New Roman" w:hAnsi="Times New Roman" w:cs="Times New Roman"/>
          <w:b/>
          <w:sz w:val="28"/>
          <w:szCs w:val="28"/>
        </w:rPr>
      </w:pPr>
      <w:r w:rsidRPr="00311E26">
        <w:rPr>
          <w:rFonts w:ascii="Times New Roman" w:hAnsi="Times New Roman" w:cs="Times New Roman"/>
          <w:sz w:val="28"/>
          <w:szCs w:val="28"/>
        </w:rPr>
        <w:t xml:space="preserve">Причиной конфликтов могут быть, во-первых, </w:t>
      </w:r>
      <w:r w:rsidRPr="009D1B13">
        <w:rPr>
          <w:rFonts w:ascii="Times New Roman" w:hAnsi="Times New Roman" w:cs="Times New Roman"/>
          <w:b/>
          <w:sz w:val="28"/>
          <w:szCs w:val="28"/>
        </w:rPr>
        <w:t>неадекватная самооценка и неадекватные представления людей.</w:t>
      </w:r>
    </w:p>
    <w:p w:rsidR="00311E26" w:rsidRPr="00311E26" w:rsidRDefault="00311E26" w:rsidP="00311E26">
      <w:pPr>
        <w:spacing w:after="0" w:line="240" w:lineRule="auto"/>
        <w:ind w:firstLine="709"/>
        <w:jc w:val="both"/>
        <w:rPr>
          <w:rFonts w:ascii="Times New Roman" w:hAnsi="Times New Roman" w:cs="Times New Roman"/>
          <w:sz w:val="28"/>
          <w:szCs w:val="28"/>
        </w:rPr>
      </w:pPr>
      <w:r w:rsidRPr="00311E26">
        <w:rPr>
          <w:rFonts w:ascii="Times New Roman" w:hAnsi="Times New Roman" w:cs="Times New Roman"/>
          <w:sz w:val="28"/>
          <w:szCs w:val="28"/>
        </w:rPr>
        <w:t>У каждого человека формируется свой «я-образ», и его стабильность служит предпосылкой последовательности и устойчивости поведения. В соответствии с «я-образом», т.е. набором представлений о себе, индивид строит свои отношения с окружающими его людьми, осуществляет самооценку и определенным образом относится к другим людям. Если какая-либо информация не соответствует его «я-образу», то человек может игнорировать эту информацию, даже если она объективна, и наоборот, соглашаться с ошибочными или ложными данными, если они соответствуют «я-образу».</w:t>
      </w:r>
    </w:p>
    <w:p w:rsidR="00311E26" w:rsidRPr="00311E26" w:rsidRDefault="00311E26" w:rsidP="00311E26">
      <w:pPr>
        <w:spacing w:after="0" w:line="240" w:lineRule="auto"/>
        <w:ind w:firstLine="709"/>
        <w:jc w:val="both"/>
        <w:rPr>
          <w:rFonts w:ascii="Times New Roman" w:hAnsi="Times New Roman" w:cs="Times New Roman"/>
          <w:sz w:val="28"/>
          <w:szCs w:val="28"/>
        </w:rPr>
      </w:pPr>
      <w:r w:rsidRPr="00311E26">
        <w:rPr>
          <w:rFonts w:ascii="Times New Roman" w:hAnsi="Times New Roman" w:cs="Times New Roman"/>
          <w:sz w:val="28"/>
          <w:szCs w:val="28"/>
        </w:rPr>
        <w:t xml:space="preserve">При объективной оценке себя и своих возможностей реакция на справедливую критику обычно бывает правильной, а при завышенной самооценке воспринимается как оскорбление или замечание, что приводит к конфликту. При заниженной самооценке </w:t>
      </w:r>
      <w:r w:rsidRPr="009D1B13">
        <w:rPr>
          <w:rFonts w:ascii="Times New Roman" w:hAnsi="Times New Roman" w:cs="Times New Roman"/>
          <w:b/>
          <w:sz w:val="28"/>
          <w:szCs w:val="28"/>
        </w:rPr>
        <w:t xml:space="preserve">критика </w:t>
      </w:r>
      <w:r w:rsidRPr="00311E26">
        <w:rPr>
          <w:rFonts w:ascii="Times New Roman" w:hAnsi="Times New Roman" w:cs="Times New Roman"/>
          <w:sz w:val="28"/>
          <w:szCs w:val="28"/>
        </w:rPr>
        <w:t>также чревата конфликтами (отказ от работы или задания, поручения), к чему еще добавляются глубокие внутриличностные переживания самого субъекта.</w:t>
      </w:r>
    </w:p>
    <w:p w:rsidR="00565D7A" w:rsidRDefault="00311E26" w:rsidP="00311E26">
      <w:pPr>
        <w:spacing w:after="0" w:line="240" w:lineRule="auto"/>
        <w:ind w:firstLine="709"/>
        <w:jc w:val="both"/>
        <w:rPr>
          <w:rFonts w:ascii="Times New Roman" w:hAnsi="Times New Roman" w:cs="Times New Roman"/>
          <w:sz w:val="28"/>
          <w:szCs w:val="28"/>
        </w:rPr>
      </w:pPr>
      <w:r w:rsidRPr="00311E26">
        <w:rPr>
          <w:rFonts w:ascii="Times New Roman" w:hAnsi="Times New Roman" w:cs="Times New Roman"/>
          <w:sz w:val="28"/>
          <w:szCs w:val="28"/>
        </w:rPr>
        <w:t xml:space="preserve">В подобных случаях включаются необходимые механизмы </w:t>
      </w:r>
      <w:r w:rsidRPr="009D1B13">
        <w:rPr>
          <w:rFonts w:ascii="Times New Roman" w:hAnsi="Times New Roman" w:cs="Times New Roman"/>
          <w:b/>
          <w:sz w:val="28"/>
          <w:szCs w:val="28"/>
        </w:rPr>
        <w:t>защиты своего «я-образа»</w:t>
      </w:r>
      <w:r w:rsidRPr="00311E26">
        <w:rPr>
          <w:rFonts w:ascii="Times New Roman" w:hAnsi="Times New Roman" w:cs="Times New Roman"/>
          <w:sz w:val="28"/>
          <w:szCs w:val="28"/>
        </w:rPr>
        <w:t>, которые затрудняют восприятие критических замечаний. Неадекватное представление о себе создает психологические барьеры (общения, игнорирования информации, чужого мнения) и порождает конфликтное поведение.</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 xml:space="preserve">Конфликты являются неотъемлемой частью человеческих отношений. Они могут возникать по </w:t>
      </w:r>
      <w:r w:rsidRPr="009D1B13">
        <w:rPr>
          <w:rFonts w:ascii="Times New Roman" w:hAnsi="Times New Roman" w:cs="Times New Roman"/>
          <w:b/>
          <w:sz w:val="28"/>
          <w:szCs w:val="28"/>
        </w:rPr>
        <w:t>психологическим причинам,</w:t>
      </w:r>
      <w:r w:rsidRPr="002C298A">
        <w:rPr>
          <w:rFonts w:ascii="Times New Roman" w:hAnsi="Times New Roman" w:cs="Times New Roman"/>
          <w:sz w:val="28"/>
          <w:szCs w:val="28"/>
        </w:rPr>
        <w:t xml:space="preserve"> а именно различие в интересах, желаниях, целях поведения, личностных особенностях.</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 xml:space="preserve">По мнению специалистов в </w:t>
      </w:r>
      <w:r w:rsidRPr="009D1B13">
        <w:rPr>
          <w:rFonts w:ascii="Times New Roman" w:hAnsi="Times New Roman" w:cs="Times New Roman"/>
          <w:b/>
          <w:sz w:val="28"/>
          <w:szCs w:val="28"/>
        </w:rPr>
        <w:t>80% конфликтов</w:t>
      </w:r>
      <w:r w:rsidRPr="002C298A">
        <w:rPr>
          <w:rFonts w:ascii="Times New Roman" w:hAnsi="Times New Roman" w:cs="Times New Roman"/>
          <w:sz w:val="28"/>
          <w:szCs w:val="28"/>
        </w:rPr>
        <w:t xml:space="preserve"> может быть найдено решение, полностью удовлетворяющее обе стороны. Но в реальной жизни это происходит гораздо реже. Частыми препятствиями к эффективному поиску выхода из конфликтной ситуации являются следующие моменты. Участники конфликта выход </w:t>
      </w:r>
      <w:r w:rsidRPr="009D1B13">
        <w:rPr>
          <w:rFonts w:ascii="Times New Roman" w:hAnsi="Times New Roman" w:cs="Times New Roman"/>
          <w:b/>
          <w:sz w:val="28"/>
          <w:szCs w:val="28"/>
        </w:rPr>
        <w:t>видят исключительно в виде своей победы</w:t>
      </w:r>
      <w:r w:rsidRPr="002C298A">
        <w:rPr>
          <w:rFonts w:ascii="Times New Roman" w:hAnsi="Times New Roman" w:cs="Times New Roman"/>
          <w:sz w:val="28"/>
          <w:szCs w:val="28"/>
        </w:rPr>
        <w:t xml:space="preserve">. Подмена поиска удовлетворяющего обе стороны решения борьбой за свои интересы. </w:t>
      </w:r>
      <w:r w:rsidRPr="009D1B13">
        <w:rPr>
          <w:rFonts w:ascii="Times New Roman" w:hAnsi="Times New Roman" w:cs="Times New Roman"/>
          <w:b/>
          <w:sz w:val="28"/>
          <w:szCs w:val="28"/>
        </w:rPr>
        <w:t>Эмоциональные аспекты,</w:t>
      </w:r>
      <w:r w:rsidRPr="002C298A">
        <w:rPr>
          <w:rFonts w:ascii="Times New Roman" w:hAnsi="Times New Roman" w:cs="Times New Roman"/>
          <w:sz w:val="28"/>
          <w:szCs w:val="28"/>
        </w:rPr>
        <w:t xml:space="preserve"> препятствующие компромиссу или уступкам. Отсутствие </w:t>
      </w:r>
      <w:r w:rsidRPr="009D1B13">
        <w:rPr>
          <w:rFonts w:ascii="Times New Roman" w:hAnsi="Times New Roman" w:cs="Times New Roman"/>
          <w:b/>
          <w:sz w:val="28"/>
          <w:szCs w:val="28"/>
        </w:rPr>
        <w:t>атмосферы взаимного доверия и сотрудничества</w:t>
      </w:r>
      <w:r w:rsidRPr="002C298A">
        <w:rPr>
          <w:rFonts w:ascii="Times New Roman" w:hAnsi="Times New Roman" w:cs="Times New Roman"/>
          <w:sz w:val="28"/>
          <w:szCs w:val="28"/>
        </w:rPr>
        <w:t xml:space="preserve">, недостаток </w:t>
      </w:r>
      <w:r w:rsidRPr="009D1B13">
        <w:rPr>
          <w:rFonts w:ascii="Times New Roman" w:hAnsi="Times New Roman" w:cs="Times New Roman"/>
          <w:b/>
          <w:sz w:val="28"/>
          <w:szCs w:val="28"/>
        </w:rPr>
        <w:t>открытости общения</w:t>
      </w:r>
      <w:r w:rsidRPr="002C298A">
        <w:rPr>
          <w:rFonts w:ascii="Times New Roman" w:hAnsi="Times New Roman" w:cs="Times New Roman"/>
          <w:sz w:val="28"/>
          <w:szCs w:val="28"/>
        </w:rPr>
        <w:t>.</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lastRenderedPageBreak/>
        <w:t>В конфликтной ситуации ее участники оказываются перед выбором одной из трех возможностей своих действий в данной ситуации:</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 путь «борьбы» доступными средствами добиться желаемого;</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 уход от конфликта;</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 ведение переговоров с целью найти приемлемое для обеих сторон решение возникшей проблемы.</w:t>
      </w:r>
    </w:p>
    <w:p w:rsidR="006D2BAF" w:rsidRDefault="006D2BAF" w:rsidP="00565D7A">
      <w:pPr>
        <w:spacing w:after="0" w:line="240" w:lineRule="auto"/>
        <w:ind w:firstLine="720"/>
        <w:jc w:val="both"/>
        <w:rPr>
          <w:rFonts w:ascii="Times New Roman" w:hAnsi="Times New Roman" w:cs="Times New Roman"/>
          <w:sz w:val="28"/>
          <w:szCs w:val="28"/>
        </w:rPr>
      </w:pPr>
    </w:p>
    <w:p w:rsidR="006D2BAF" w:rsidRPr="006D2BAF" w:rsidRDefault="006D2BAF" w:rsidP="00565D7A">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209800" cy="1727200"/>
            <wp:effectExtent l="19050" t="0" r="0" b="0"/>
            <wp:docPr id="2" name="Рисунок 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Безымянный.png"/>
                    <pic:cNvPicPr>
                      <a:picLocks noChangeAspect="1" noChangeArrowheads="1"/>
                    </pic:cNvPicPr>
                  </pic:nvPicPr>
                  <pic:blipFill>
                    <a:blip r:embed="rId7" cstate="print"/>
                    <a:srcRect/>
                    <a:stretch>
                      <a:fillRect/>
                    </a:stretch>
                  </pic:blipFill>
                  <pic:spPr bwMode="auto">
                    <a:xfrm>
                      <a:off x="0" y="0"/>
                      <a:ext cx="2209800" cy="1727200"/>
                    </a:xfrm>
                    <a:prstGeom prst="rect">
                      <a:avLst/>
                    </a:prstGeom>
                    <a:noFill/>
                    <a:ln w="9525">
                      <a:noFill/>
                      <a:miter lim="800000"/>
                      <a:headEnd/>
                      <a:tailEnd/>
                    </a:ln>
                  </pic:spPr>
                </pic:pic>
              </a:graphicData>
            </a:graphic>
          </wp:inline>
        </w:drawing>
      </w:r>
      <w:r w:rsidRPr="006D2BA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330450" cy="1600200"/>
            <wp:effectExtent l="19050" t="0" r="0" b="0"/>
            <wp:docPr id="3" name="Рисунок 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гат\Desktop\Безымянный.png"/>
                    <pic:cNvPicPr>
                      <a:picLocks noChangeAspect="1" noChangeArrowheads="1"/>
                    </pic:cNvPicPr>
                  </pic:nvPicPr>
                  <pic:blipFill>
                    <a:blip r:embed="rId8" cstate="print"/>
                    <a:srcRect/>
                    <a:stretch>
                      <a:fillRect/>
                    </a:stretch>
                  </pic:blipFill>
                  <pic:spPr bwMode="auto">
                    <a:xfrm>
                      <a:off x="0" y="0"/>
                      <a:ext cx="2330450" cy="1600200"/>
                    </a:xfrm>
                    <a:prstGeom prst="rect">
                      <a:avLst/>
                    </a:prstGeom>
                    <a:noFill/>
                    <a:ln w="9525">
                      <a:noFill/>
                      <a:miter lim="800000"/>
                      <a:headEnd/>
                      <a:tailEnd/>
                    </a:ln>
                  </pic:spPr>
                </pic:pic>
              </a:graphicData>
            </a:graphic>
          </wp:inline>
        </w:drawing>
      </w:r>
    </w:p>
    <w:p w:rsidR="006D2BAF" w:rsidRDefault="006D2BAF" w:rsidP="00565D7A">
      <w:pPr>
        <w:spacing w:after="0" w:line="240" w:lineRule="auto"/>
        <w:ind w:firstLine="720"/>
        <w:jc w:val="both"/>
        <w:rPr>
          <w:rFonts w:ascii="Times New Roman" w:hAnsi="Times New Roman" w:cs="Times New Roman"/>
          <w:sz w:val="28"/>
          <w:szCs w:val="28"/>
        </w:rPr>
      </w:pPr>
    </w:p>
    <w:p w:rsidR="006D2BAF" w:rsidRDefault="006D2BAF" w:rsidP="00565D7A">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6750" cy="1968500"/>
            <wp:effectExtent l="19050" t="0" r="6350" b="0"/>
            <wp:docPr id="6" name="Рисунок 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лгат\Desktop\Безымянный.png"/>
                    <pic:cNvPicPr>
                      <a:picLocks noChangeAspect="1" noChangeArrowheads="1"/>
                    </pic:cNvPicPr>
                  </pic:nvPicPr>
                  <pic:blipFill>
                    <a:blip r:embed="rId9" cstate="print"/>
                    <a:srcRect/>
                    <a:stretch>
                      <a:fillRect/>
                    </a:stretch>
                  </pic:blipFill>
                  <pic:spPr bwMode="auto">
                    <a:xfrm>
                      <a:off x="0" y="0"/>
                      <a:ext cx="1936750" cy="1968500"/>
                    </a:xfrm>
                    <a:prstGeom prst="rect">
                      <a:avLst/>
                    </a:prstGeom>
                    <a:noFill/>
                    <a:ln w="9525">
                      <a:noFill/>
                      <a:miter lim="800000"/>
                      <a:headEnd/>
                      <a:tailEnd/>
                    </a:ln>
                  </pic:spPr>
                </pic:pic>
              </a:graphicData>
            </a:graphic>
          </wp:inline>
        </w:drawing>
      </w:r>
      <w:r w:rsidRPr="006D2BA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571750" cy="1860550"/>
            <wp:effectExtent l="19050" t="0" r="0" b="0"/>
            <wp:docPr id="7" name="Рисунок 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лгат\Desktop\Безымянный.png"/>
                    <pic:cNvPicPr>
                      <a:picLocks noChangeAspect="1" noChangeArrowheads="1"/>
                    </pic:cNvPicPr>
                  </pic:nvPicPr>
                  <pic:blipFill>
                    <a:blip r:embed="rId10" cstate="print"/>
                    <a:srcRect/>
                    <a:stretch>
                      <a:fillRect/>
                    </a:stretch>
                  </pic:blipFill>
                  <pic:spPr bwMode="auto">
                    <a:xfrm>
                      <a:off x="0" y="0"/>
                      <a:ext cx="2571750" cy="1860550"/>
                    </a:xfrm>
                    <a:prstGeom prst="rect">
                      <a:avLst/>
                    </a:prstGeom>
                    <a:noFill/>
                    <a:ln w="9525">
                      <a:noFill/>
                      <a:miter lim="800000"/>
                      <a:headEnd/>
                      <a:tailEnd/>
                    </a:ln>
                  </pic:spPr>
                </pic:pic>
              </a:graphicData>
            </a:graphic>
          </wp:inline>
        </w:drawing>
      </w:r>
    </w:p>
    <w:p w:rsidR="006D2BAF" w:rsidRDefault="006D2BAF" w:rsidP="00565D7A">
      <w:pPr>
        <w:spacing w:after="0" w:line="240" w:lineRule="auto"/>
        <w:ind w:firstLine="720"/>
        <w:jc w:val="both"/>
        <w:rPr>
          <w:rFonts w:ascii="Times New Roman" w:hAnsi="Times New Roman" w:cs="Times New Roman"/>
          <w:sz w:val="28"/>
          <w:szCs w:val="28"/>
        </w:rPr>
      </w:pPr>
    </w:p>
    <w:p w:rsidR="006D2BAF" w:rsidRDefault="006D2BAF" w:rsidP="00565D7A">
      <w:pPr>
        <w:spacing w:after="0" w:line="240" w:lineRule="auto"/>
        <w:ind w:firstLine="720"/>
        <w:jc w:val="both"/>
        <w:rPr>
          <w:rFonts w:ascii="Times New Roman" w:hAnsi="Times New Roman" w:cs="Times New Roman"/>
          <w:sz w:val="28"/>
          <w:szCs w:val="28"/>
        </w:rPr>
      </w:pPr>
    </w:p>
    <w:p w:rsidR="006D2BAF" w:rsidRDefault="006D2BAF" w:rsidP="00565D7A">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44700" cy="2038350"/>
            <wp:effectExtent l="19050" t="0" r="0" b="0"/>
            <wp:docPr id="8" name="Рисунок 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лгат\Desktop\Безымянный.png"/>
                    <pic:cNvPicPr>
                      <a:picLocks noChangeAspect="1" noChangeArrowheads="1"/>
                    </pic:cNvPicPr>
                  </pic:nvPicPr>
                  <pic:blipFill>
                    <a:blip r:embed="rId11" cstate="print"/>
                    <a:srcRect/>
                    <a:stretch>
                      <a:fillRect/>
                    </a:stretch>
                  </pic:blipFill>
                  <pic:spPr bwMode="auto">
                    <a:xfrm>
                      <a:off x="0" y="0"/>
                      <a:ext cx="2044700" cy="2038350"/>
                    </a:xfrm>
                    <a:prstGeom prst="rect">
                      <a:avLst/>
                    </a:prstGeom>
                    <a:noFill/>
                    <a:ln w="9525">
                      <a:noFill/>
                      <a:miter lim="800000"/>
                      <a:headEnd/>
                      <a:tailEnd/>
                    </a:ln>
                  </pic:spPr>
                </pic:pic>
              </a:graphicData>
            </a:graphic>
          </wp:inline>
        </w:drawing>
      </w:r>
      <w:r w:rsidRPr="006D2BA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286000" cy="1498600"/>
            <wp:effectExtent l="19050" t="0" r="0" b="0"/>
            <wp:docPr id="9" name="Рисунок 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лгат\Desktop\Безымянный.png"/>
                    <pic:cNvPicPr>
                      <a:picLocks noChangeAspect="1" noChangeArrowheads="1"/>
                    </pic:cNvPicPr>
                  </pic:nvPicPr>
                  <pic:blipFill>
                    <a:blip r:embed="rId12" cstate="print"/>
                    <a:srcRect/>
                    <a:stretch>
                      <a:fillRect/>
                    </a:stretch>
                  </pic:blipFill>
                  <pic:spPr bwMode="auto">
                    <a:xfrm>
                      <a:off x="0" y="0"/>
                      <a:ext cx="2286000" cy="1498600"/>
                    </a:xfrm>
                    <a:prstGeom prst="rect">
                      <a:avLst/>
                    </a:prstGeom>
                    <a:noFill/>
                    <a:ln w="9525">
                      <a:noFill/>
                      <a:miter lim="800000"/>
                      <a:headEnd/>
                      <a:tailEnd/>
                    </a:ln>
                  </pic:spPr>
                </pic:pic>
              </a:graphicData>
            </a:graphic>
          </wp:inline>
        </w:drawing>
      </w:r>
    </w:p>
    <w:p w:rsidR="006D2BAF" w:rsidRDefault="006D2BAF" w:rsidP="00565D7A">
      <w:pPr>
        <w:spacing w:after="0" w:line="240" w:lineRule="auto"/>
        <w:ind w:firstLine="720"/>
        <w:jc w:val="both"/>
        <w:rPr>
          <w:rFonts w:ascii="Times New Roman" w:hAnsi="Times New Roman" w:cs="Times New Roman"/>
          <w:sz w:val="28"/>
          <w:szCs w:val="28"/>
        </w:rPr>
      </w:pPr>
    </w:p>
    <w:p w:rsidR="006D2BAF" w:rsidRDefault="006D2BAF" w:rsidP="00565D7A">
      <w:pPr>
        <w:spacing w:after="0" w:line="240" w:lineRule="auto"/>
        <w:ind w:firstLine="720"/>
        <w:jc w:val="both"/>
        <w:rPr>
          <w:rFonts w:ascii="Times New Roman" w:hAnsi="Times New Roman" w:cs="Times New Roman"/>
          <w:sz w:val="28"/>
          <w:szCs w:val="28"/>
        </w:rPr>
      </w:pPr>
    </w:p>
    <w:p w:rsidR="006D2BAF" w:rsidRPr="00E625D5" w:rsidRDefault="00E625D5" w:rsidP="00E625D5">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2559050" cy="1593850"/>
            <wp:effectExtent l="19050" t="0" r="0" b="0"/>
            <wp:docPr id="10" name="Рисунок 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лгат\Desktop\Безымянный.png"/>
                    <pic:cNvPicPr>
                      <a:picLocks noChangeAspect="1" noChangeArrowheads="1"/>
                    </pic:cNvPicPr>
                  </pic:nvPicPr>
                  <pic:blipFill>
                    <a:blip r:embed="rId13" cstate="print"/>
                    <a:srcRect/>
                    <a:stretch>
                      <a:fillRect/>
                    </a:stretch>
                  </pic:blipFill>
                  <pic:spPr bwMode="auto">
                    <a:xfrm>
                      <a:off x="0" y="0"/>
                      <a:ext cx="2559050" cy="1593850"/>
                    </a:xfrm>
                    <a:prstGeom prst="rect">
                      <a:avLst/>
                    </a:prstGeom>
                    <a:noFill/>
                    <a:ln w="9525">
                      <a:noFill/>
                      <a:miter lim="800000"/>
                      <a:headEnd/>
                      <a:tailEnd/>
                    </a:ln>
                  </pic:spPr>
                </pic:pic>
              </a:graphicData>
            </a:graphic>
          </wp:inline>
        </w:drawing>
      </w:r>
      <w:r w:rsidRPr="00E625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273300" cy="1816100"/>
            <wp:effectExtent l="19050" t="0" r="0" b="0"/>
            <wp:docPr id="11" name="Рисунок 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лгат\Desktop\Безымянный.png"/>
                    <pic:cNvPicPr>
                      <a:picLocks noChangeAspect="1" noChangeArrowheads="1"/>
                    </pic:cNvPicPr>
                  </pic:nvPicPr>
                  <pic:blipFill>
                    <a:blip r:embed="rId14" cstate="print"/>
                    <a:srcRect/>
                    <a:stretch>
                      <a:fillRect/>
                    </a:stretch>
                  </pic:blipFill>
                  <pic:spPr bwMode="auto">
                    <a:xfrm>
                      <a:off x="0" y="0"/>
                      <a:ext cx="2273300" cy="1816100"/>
                    </a:xfrm>
                    <a:prstGeom prst="rect">
                      <a:avLst/>
                    </a:prstGeom>
                    <a:noFill/>
                    <a:ln w="9525">
                      <a:noFill/>
                      <a:miter lim="800000"/>
                      <a:headEnd/>
                      <a:tailEnd/>
                    </a:ln>
                  </pic:spPr>
                </pic:pic>
              </a:graphicData>
            </a:graphic>
          </wp:inline>
        </w:drawing>
      </w:r>
    </w:p>
    <w:p w:rsidR="006D2BAF" w:rsidRDefault="006D2BAF" w:rsidP="00565D7A">
      <w:pPr>
        <w:spacing w:after="0" w:line="240" w:lineRule="auto"/>
        <w:ind w:firstLine="720"/>
        <w:jc w:val="both"/>
        <w:rPr>
          <w:rFonts w:ascii="Times New Roman" w:hAnsi="Times New Roman" w:cs="Times New Roman"/>
          <w:sz w:val="28"/>
          <w:szCs w:val="28"/>
        </w:rPr>
      </w:pP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 xml:space="preserve">В качестве причин конфликтов могут выступать так называемые </w:t>
      </w:r>
      <w:r w:rsidRPr="002C298A">
        <w:rPr>
          <w:rFonts w:ascii="Times New Roman" w:hAnsi="Times New Roman" w:cs="Times New Roman"/>
          <w:b/>
          <w:sz w:val="28"/>
          <w:szCs w:val="28"/>
        </w:rPr>
        <w:t xml:space="preserve">конфликтогены </w:t>
      </w:r>
      <w:r w:rsidRPr="002C298A">
        <w:rPr>
          <w:rFonts w:ascii="Times New Roman" w:hAnsi="Times New Roman" w:cs="Times New Roman"/>
          <w:sz w:val="28"/>
          <w:szCs w:val="28"/>
        </w:rPr>
        <w:t>(т.е. слова, действия, которые могут приводить к конфликту помимо желания человека).</w:t>
      </w:r>
    </w:p>
    <w:p w:rsidR="00565D7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Типы конфликтогенов – стремление к превосходству (критика, угрозы, обвинения, насмешка, издевка, попытка обмана, утаивание информации, перебивание, игнорирование собеседника); проявление агрессивности; проявление эгоизма.</w:t>
      </w:r>
    </w:p>
    <w:p w:rsidR="00F87EDC" w:rsidRDefault="00F87EDC" w:rsidP="00565D7A">
      <w:pPr>
        <w:spacing w:after="0" w:line="240" w:lineRule="auto"/>
        <w:ind w:firstLine="720"/>
        <w:jc w:val="both"/>
        <w:rPr>
          <w:rFonts w:ascii="Times New Roman" w:hAnsi="Times New Roman" w:cs="Times New Roman"/>
          <w:sz w:val="28"/>
          <w:szCs w:val="28"/>
        </w:rPr>
      </w:pPr>
    </w:p>
    <w:tbl>
      <w:tblPr>
        <w:tblStyle w:val="a5"/>
        <w:tblW w:w="0" w:type="auto"/>
        <w:tblLook w:val="04A0"/>
      </w:tblPr>
      <w:tblGrid>
        <w:gridCol w:w="4785"/>
        <w:gridCol w:w="4786"/>
      </w:tblGrid>
      <w:tr w:rsidR="00F87EDC" w:rsidTr="00F87EDC">
        <w:tc>
          <w:tcPr>
            <w:tcW w:w="4785"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Характер конфликтогена</w:t>
            </w:r>
          </w:p>
        </w:tc>
        <w:tc>
          <w:tcPr>
            <w:tcW w:w="4786"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Форма проявления</w:t>
            </w:r>
          </w:p>
        </w:tc>
      </w:tr>
      <w:tr w:rsidR="00F87EDC" w:rsidTr="00F87EDC">
        <w:tc>
          <w:tcPr>
            <w:tcW w:w="4785"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Прямое негативное отношение</w:t>
            </w:r>
          </w:p>
        </w:tc>
        <w:tc>
          <w:tcPr>
            <w:tcW w:w="4786"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Приказание, угроза; замечание, критика; обвинение, насмешка; издевка, сарказм</w:t>
            </w:r>
          </w:p>
        </w:tc>
      </w:tr>
      <w:tr w:rsidR="00F87EDC" w:rsidTr="00F87EDC">
        <w:tc>
          <w:tcPr>
            <w:tcW w:w="4785"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Снисходительное отношение</w:t>
            </w:r>
          </w:p>
        </w:tc>
        <w:tc>
          <w:tcPr>
            <w:tcW w:w="4786"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Унизительное утешение; унизительная похвала; упрек; подшучивание</w:t>
            </w:r>
          </w:p>
        </w:tc>
      </w:tr>
      <w:tr w:rsidR="00F87EDC" w:rsidTr="00F87EDC">
        <w:tc>
          <w:tcPr>
            <w:tcW w:w="4785"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Хвастовство</w:t>
            </w:r>
          </w:p>
        </w:tc>
        <w:tc>
          <w:tcPr>
            <w:tcW w:w="4786"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Восторженный рассказ о своих реальных и мнимых успехах</w:t>
            </w:r>
          </w:p>
        </w:tc>
      </w:tr>
      <w:tr w:rsidR="00F87EDC" w:rsidTr="00F87EDC">
        <w:tc>
          <w:tcPr>
            <w:tcW w:w="4785"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Менторские отношения</w:t>
            </w:r>
          </w:p>
        </w:tc>
        <w:tc>
          <w:tcPr>
            <w:tcW w:w="4786"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Категоричные оценки, суждения, высказывания; навязывание своих советов, своей точки зрения; напоминание о неприятном; нравоучения и поучения</w:t>
            </w:r>
          </w:p>
        </w:tc>
      </w:tr>
      <w:tr w:rsidR="00F87EDC" w:rsidTr="00F87EDC">
        <w:tc>
          <w:tcPr>
            <w:tcW w:w="4785"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Нечестность и неискренность</w:t>
            </w:r>
          </w:p>
        </w:tc>
        <w:tc>
          <w:tcPr>
            <w:tcW w:w="4786"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Утаивание информации; обман или попытка обмана; манипуляции сознанием человека</w:t>
            </w:r>
          </w:p>
        </w:tc>
      </w:tr>
      <w:tr w:rsidR="00F87EDC" w:rsidTr="00F87EDC">
        <w:tc>
          <w:tcPr>
            <w:tcW w:w="4785"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Нарушения этики</w:t>
            </w:r>
          </w:p>
        </w:tc>
        <w:tc>
          <w:tcPr>
            <w:tcW w:w="4786"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Причиненные случайно неудобства без извинения; игнорирование партнера по общению (не поздоровался, не пригласил сесть, не проявил внимания, продолжает заниматься посторонними делами и т. п.); перебивание собеседника; перекладывание ответственности на другого человека</w:t>
            </w:r>
          </w:p>
        </w:tc>
      </w:tr>
      <w:tr w:rsidR="00F87EDC" w:rsidTr="00F87EDC">
        <w:tc>
          <w:tcPr>
            <w:tcW w:w="4785"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lastRenderedPageBreak/>
              <w:t>Регрессивное поведение</w:t>
            </w:r>
          </w:p>
        </w:tc>
        <w:tc>
          <w:tcPr>
            <w:tcW w:w="4786" w:type="dxa"/>
          </w:tcPr>
          <w:p w:rsidR="00F87EDC" w:rsidRDefault="00F87EDC" w:rsidP="00565D7A">
            <w:pPr>
              <w:jc w:val="both"/>
              <w:rPr>
                <w:rFonts w:ascii="Times New Roman" w:hAnsi="Times New Roman" w:cs="Times New Roman"/>
                <w:sz w:val="28"/>
                <w:szCs w:val="28"/>
              </w:rPr>
            </w:pPr>
            <w:r w:rsidRPr="00F87EDC">
              <w:rPr>
                <w:rFonts w:ascii="Times New Roman" w:hAnsi="Times New Roman" w:cs="Times New Roman"/>
                <w:sz w:val="28"/>
                <w:szCs w:val="28"/>
              </w:rPr>
              <w:t>Наивные вопросы; ссылки на других при получении справедливого замечания; пререкания</w:t>
            </w:r>
          </w:p>
        </w:tc>
      </w:tr>
    </w:tbl>
    <w:p w:rsidR="00F87EDC" w:rsidRPr="00F87EDC" w:rsidRDefault="00F87EDC" w:rsidP="00F87EDC">
      <w:pPr>
        <w:spacing w:after="0" w:line="240" w:lineRule="auto"/>
        <w:jc w:val="both"/>
        <w:rPr>
          <w:rFonts w:ascii="Times New Roman" w:hAnsi="Times New Roman" w:cs="Times New Roman"/>
          <w:b/>
          <w:sz w:val="28"/>
          <w:szCs w:val="28"/>
        </w:rPr>
      </w:pPr>
    </w:p>
    <w:p w:rsidR="00565D7A" w:rsidRPr="002C298A" w:rsidRDefault="00565D7A" w:rsidP="00565D7A">
      <w:pPr>
        <w:spacing w:after="0" w:line="240" w:lineRule="auto"/>
        <w:ind w:firstLine="720"/>
        <w:jc w:val="both"/>
        <w:rPr>
          <w:rFonts w:ascii="Times New Roman" w:hAnsi="Times New Roman" w:cs="Times New Roman"/>
          <w:sz w:val="28"/>
          <w:szCs w:val="28"/>
        </w:rPr>
      </w:pPr>
      <w:r w:rsidRPr="00F87EDC">
        <w:rPr>
          <w:rFonts w:ascii="Times New Roman" w:hAnsi="Times New Roman" w:cs="Times New Roman"/>
          <w:b/>
          <w:sz w:val="28"/>
          <w:szCs w:val="28"/>
        </w:rPr>
        <w:t>Эскалация конфликтогенов</w:t>
      </w:r>
      <w:r w:rsidRPr="002C298A">
        <w:rPr>
          <w:rFonts w:ascii="Times New Roman" w:hAnsi="Times New Roman" w:cs="Times New Roman"/>
          <w:sz w:val="28"/>
          <w:szCs w:val="28"/>
        </w:rPr>
        <w:t xml:space="preserve"> – усиление ответной агрессивности.</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Чтобы конфликт вновь не возник важно понять причины, приведшие к нему. Знание их может предотвратить ситуацию в будущем. Следует понять, что является совершенно для вас неприемлемым в поведении и действиях партнера, а также осознать какие ваши действия не принимает партнер. И необходимо уяснить, что явилось причиной конфликта.</w:t>
      </w:r>
    </w:p>
    <w:p w:rsidR="00BB3855" w:rsidRDefault="00565D7A" w:rsidP="00565D7A">
      <w:pPr>
        <w:spacing w:after="0" w:line="240" w:lineRule="auto"/>
        <w:ind w:firstLine="708"/>
        <w:jc w:val="both"/>
        <w:rPr>
          <w:rFonts w:ascii="Times New Roman" w:hAnsi="Times New Roman" w:cs="Times New Roman"/>
          <w:sz w:val="28"/>
          <w:szCs w:val="28"/>
        </w:rPr>
      </w:pPr>
      <w:r w:rsidRPr="002C298A">
        <w:rPr>
          <w:rFonts w:ascii="Times New Roman" w:hAnsi="Times New Roman" w:cs="Times New Roman"/>
          <w:sz w:val="28"/>
          <w:szCs w:val="28"/>
        </w:rPr>
        <w:t xml:space="preserve">В социальной психологии существует многовариантная </w:t>
      </w:r>
      <w:r w:rsidRPr="002C298A">
        <w:rPr>
          <w:rFonts w:ascii="Times New Roman" w:hAnsi="Times New Roman" w:cs="Times New Roman"/>
          <w:b/>
          <w:sz w:val="28"/>
          <w:szCs w:val="28"/>
        </w:rPr>
        <w:t>типология конфликта</w:t>
      </w:r>
      <w:r w:rsidRPr="002C298A">
        <w:rPr>
          <w:rFonts w:ascii="Times New Roman" w:hAnsi="Times New Roman" w:cs="Times New Roman"/>
          <w:sz w:val="28"/>
          <w:szCs w:val="28"/>
        </w:rPr>
        <w:t xml:space="preserve"> в зависимости от критериев, которые берутся за основу.</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 xml:space="preserve">Конфликт принято называть </w:t>
      </w:r>
      <w:r w:rsidRPr="002C298A">
        <w:rPr>
          <w:rFonts w:ascii="Times New Roman" w:hAnsi="Times New Roman" w:cs="Times New Roman"/>
          <w:b/>
          <w:sz w:val="28"/>
          <w:szCs w:val="28"/>
        </w:rPr>
        <w:t>реалистическим,</w:t>
      </w:r>
      <w:r w:rsidRPr="002C298A">
        <w:rPr>
          <w:rFonts w:ascii="Times New Roman" w:hAnsi="Times New Roman" w:cs="Times New Roman"/>
          <w:sz w:val="28"/>
          <w:szCs w:val="28"/>
        </w:rPr>
        <w:t xml:space="preserve"> если он связан с преследованием участниками определенных целей. В </w:t>
      </w:r>
      <w:r w:rsidRPr="002C298A">
        <w:rPr>
          <w:rFonts w:ascii="Times New Roman" w:hAnsi="Times New Roman" w:cs="Times New Roman"/>
          <w:b/>
          <w:sz w:val="28"/>
          <w:szCs w:val="28"/>
        </w:rPr>
        <w:t xml:space="preserve">нереалистических конфликтах </w:t>
      </w:r>
      <w:r w:rsidRPr="002C298A">
        <w:rPr>
          <w:rFonts w:ascii="Times New Roman" w:hAnsi="Times New Roman" w:cs="Times New Roman"/>
          <w:sz w:val="28"/>
          <w:szCs w:val="28"/>
        </w:rPr>
        <w:t>целью участников становится открытое выражение накопившихся эмоций и враждебности. Конфликт перестает быть средством достижения целей, но становится самоцелью, иногда способом разрядки накопившейся эмоциональной напряженности. Для разрешения его нужно перевести  в реалистический.</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Существует 4 основных типа конфликтов: внутриличностный, межличностный, между личностью и группой и межгрупповой.</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b/>
          <w:sz w:val="28"/>
          <w:szCs w:val="28"/>
        </w:rPr>
        <w:t>Внутриличностный конфликт.</w:t>
      </w:r>
      <w:r w:rsidRPr="002C298A">
        <w:rPr>
          <w:rFonts w:ascii="Times New Roman" w:hAnsi="Times New Roman" w:cs="Times New Roman"/>
          <w:sz w:val="28"/>
          <w:szCs w:val="28"/>
        </w:rPr>
        <w:t xml:space="preserve"> Этот тип конфликта не полностью соответствует данному нами определению. Здесь участниками конфликта являются не люди, а различные психологические факторы внутреннего мира личности, часто кажущиеся или являющиеся несовместимыми: потребности, мотивы, ценности, чувства и т. п. «Две души живут в моей груди... » — писал Гете. И этот конфликт может быть функциональным или дисфункциональным в зависимости от того, как и какое решение примет человек и примет ли его вообще. Буриданов осел, например, так и не смог решить, из какого мешка поесть — из того, который слева, или из того, который справа. Порой в жизни, не умея решать внутренние конфликты, мы уподобляемся Буриданову ослу.</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 xml:space="preserve">Внутриличностные конфликты, связанные с работой в организации, могут принимать различные формы. Одна из наиболее распространенных — это ролевой конфликт, когда различные роли человека предъявляют к нему противоречивые требования. Например, будучи хорошим семьянином (роль отца, матери, мужа, жены и т. п.), человек должен вечера проводить дома, а положение руководителя часто обязывает его задерживаться на работе. Или: начальник цеха дал мастеру указание выпустить определенное количество деталей, а технический руководитель в то же самое время — произвести технический осмотр оборудования. Причиной первого конфликта является рассогласование личных потребностей с требованиями производства, а второго — нарушение принципа единоначалия. Внутренние конфликты на производстве могут возникать вследствие перегруженности работой или, </w:t>
      </w:r>
      <w:r w:rsidRPr="002C298A">
        <w:rPr>
          <w:rFonts w:ascii="Times New Roman" w:hAnsi="Times New Roman" w:cs="Times New Roman"/>
          <w:sz w:val="28"/>
          <w:szCs w:val="28"/>
        </w:rPr>
        <w:lastRenderedPageBreak/>
        <w:t>напротив, отсутствия работы при необходимости находиться на рабочем месте.</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b/>
          <w:sz w:val="28"/>
          <w:szCs w:val="28"/>
        </w:rPr>
        <w:t>Межличностный конфликт.</w:t>
      </w:r>
      <w:r w:rsidRPr="002C298A">
        <w:rPr>
          <w:rFonts w:ascii="Times New Roman" w:hAnsi="Times New Roman" w:cs="Times New Roman"/>
          <w:sz w:val="28"/>
          <w:szCs w:val="28"/>
        </w:rPr>
        <w:t xml:space="preserve"> Это самый распространенный тип конфликта. В организациях он проявляется по-разному. Многие руководители считают, что его причиной является несходство характеров. Действительно, встречаются люди, которые из-за различия в характерах, взглядах, манере поведения просто не в состоянии ладить друг с другом. Однако более глубокий анализ показывает, что в основе таких конфликтов лежат объективные причины. Чаще всего это — борьба за ограниченные ресурсы: материальные средства, производственные площади, время использования оборудования, рабочую силу и т. д. Каждый считает, что в ресурсах особенно нуждается именно он, а не другой. Конфликты возникают между руководителем и подчиненными, например, когда подчиненный убежден, что руководитель предъявляет к нему непомерные требования, а руководитель считает, что подчиненный бездельник, не умеющий или не желающий работать.</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b/>
          <w:sz w:val="28"/>
          <w:szCs w:val="28"/>
        </w:rPr>
        <w:t>Конфликт между личностью и группой.</w:t>
      </w:r>
      <w:r w:rsidRPr="002C298A">
        <w:rPr>
          <w:rFonts w:ascii="Times New Roman" w:hAnsi="Times New Roman" w:cs="Times New Roman"/>
          <w:sz w:val="28"/>
          <w:szCs w:val="28"/>
        </w:rPr>
        <w:t xml:space="preserve"> Как вы уже знаете, неформальные группы (организации) устанавливают свои нормы поведения, общения. Каждый член такой группы должен их соблюдать. Отступление от принятых норм группа расценивает как негативное, возникает конфликт между личностью и группой. Другой распространенный конфликт этого типа — конфликт между группой и руководителем. Наиболее тяжело такие конфликты протекают при авторитарном стиле руководства.</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b/>
          <w:sz w:val="28"/>
          <w:szCs w:val="28"/>
        </w:rPr>
        <w:t>Межгрупповой конфликт.</w:t>
      </w:r>
      <w:r w:rsidRPr="002C298A">
        <w:rPr>
          <w:rFonts w:ascii="Times New Roman" w:hAnsi="Times New Roman" w:cs="Times New Roman"/>
          <w:sz w:val="28"/>
          <w:szCs w:val="28"/>
        </w:rPr>
        <w:t xml:space="preserve"> Организация состоит из множества формальных и неформальных групп, между которыми могут возникать конфликты. Например, между руководством и исполнителями, между работниками различных подразделений, между неформальными группами внутри подразделений, между администрацией и профсоюзом.</w:t>
      </w:r>
    </w:p>
    <w:p w:rsidR="00565D7A" w:rsidRPr="002C298A" w:rsidRDefault="00565D7A" w:rsidP="00565D7A">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 xml:space="preserve">К сожалению, частым примером межгруппового конфликта служат </w:t>
      </w:r>
      <w:r w:rsidRPr="009D1B13">
        <w:rPr>
          <w:rFonts w:ascii="Times New Roman" w:hAnsi="Times New Roman" w:cs="Times New Roman"/>
          <w:b/>
          <w:sz w:val="28"/>
          <w:szCs w:val="28"/>
        </w:rPr>
        <w:t>разногласия между высшим и более низким уровнями управления,</w:t>
      </w:r>
      <w:r w:rsidRPr="002C298A">
        <w:rPr>
          <w:rFonts w:ascii="Times New Roman" w:hAnsi="Times New Roman" w:cs="Times New Roman"/>
          <w:sz w:val="28"/>
          <w:szCs w:val="28"/>
        </w:rPr>
        <w:t xml:space="preserve"> т. е. между линейным и штабным персоналом. Это яркий пример дисфункционального конфликта.</w:t>
      </w:r>
    </w:p>
    <w:p w:rsidR="00491E86" w:rsidRPr="00491E86" w:rsidRDefault="00491E86" w:rsidP="00491E86">
      <w:pPr>
        <w:spacing w:after="0" w:line="240" w:lineRule="auto"/>
        <w:ind w:firstLine="708"/>
        <w:jc w:val="both"/>
        <w:rPr>
          <w:rFonts w:ascii="Times New Roman" w:hAnsi="Times New Roman" w:cs="Times New Roman"/>
          <w:sz w:val="28"/>
          <w:szCs w:val="28"/>
        </w:rPr>
      </w:pPr>
      <w:r w:rsidRPr="00491E86">
        <w:rPr>
          <w:rFonts w:ascii="Times New Roman" w:hAnsi="Times New Roman" w:cs="Times New Roman"/>
          <w:sz w:val="28"/>
          <w:szCs w:val="28"/>
        </w:rPr>
        <w:t>В зависимости от преобладания последствий для участников конфликты бывают:</w:t>
      </w:r>
    </w:p>
    <w:p w:rsidR="00491E86" w:rsidRPr="00491E86" w:rsidRDefault="00491E86" w:rsidP="00491E86">
      <w:pPr>
        <w:spacing w:after="0" w:line="240" w:lineRule="auto"/>
        <w:ind w:firstLine="708"/>
        <w:jc w:val="both"/>
        <w:rPr>
          <w:rFonts w:ascii="Times New Roman" w:hAnsi="Times New Roman" w:cs="Times New Roman"/>
          <w:sz w:val="28"/>
          <w:szCs w:val="28"/>
        </w:rPr>
      </w:pPr>
      <w:r w:rsidRPr="00491E86">
        <w:rPr>
          <w:rFonts w:ascii="Times New Roman" w:hAnsi="Times New Roman" w:cs="Times New Roman"/>
          <w:sz w:val="28"/>
          <w:szCs w:val="28"/>
        </w:rPr>
        <w:t xml:space="preserve">а)  </w:t>
      </w:r>
      <w:r w:rsidRPr="00491E86">
        <w:rPr>
          <w:rFonts w:ascii="Times New Roman" w:hAnsi="Times New Roman" w:cs="Times New Roman"/>
          <w:b/>
          <w:sz w:val="28"/>
          <w:szCs w:val="28"/>
        </w:rPr>
        <w:t>конструктивными</w:t>
      </w:r>
      <w:r w:rsidRPr="00491E86">
        <w:rPr>
          <w:rFonts w:ascii="Times New Roman" w:hAnsi="Times New Roman" w:cs="Times New Roman"/>
          <w:sz w:val="28"/>
          <w:szCs w:val="28"/>
        </w:rPr>
        <w:t xml:space="preserve"> (в качестве своих последствий имеют преимущественно позитивные функции для группы, личности: сплочение коллектива, выработки новых решений сложных задач и т.д.);</w:t>
      </w:r>
    </w:p>
    <w:p w:rsidR="00491E86" w:rsidRDefault="00491E86" w:rsidP="00491E86">
      <w:pPr>
        <w:spacing w:after="0" w:line="240" w:lineRule="auto"/>
        <w:ind w:firstLine="708"/>
        <w:jc w:val="both"/>
        <w:rPr>
          <w:rFonts w:ascii="Times New Roman" w:hAnsi="Times New Roman" w:cs="Times New Roman"/>
          <w:sz w:val="28"/>
          <w:szCs w:val="28"/>
        </w:rPr>
      </w:pPr>
      <w:r w:rsidRPr="00491E86">
        <w:rPr>
          <w:rFonts w:ascii="Times New Roman" w:hAnsi="Times New Roman" w:cs="Times New Roman"/>
          <w:sz w:val="28"/>
          <w:szCs w:val="28"/>
        </w:rPr>
        <w:t xml:space="preserve">б)  </w:t>
      </w:r>
      <w:r w:rsidRPr="00491E86">
        <w:rPr>
          <w:rFonts w:ascii="Times New Roman" w:hAnsi="Times New Roman" w:cs="Times New Roman"/>
          <w:b/>
          <w:sz w:val="28"/>
          <w:szCs w:val="28"/>
        </w:rPr>
        <w:t>деструктивными</w:t>
      </w:r>
      <w:r w:rsidRPr="00491E86">
        <w:rPr>
          <w:rFonts w:ascii="Times New Roman" w:hAnsi="Times New Roman" w:cs="Times New Roman"/>
          <w:sz w:val="28"/>
          <w:szCs w:val="28"/>
        </w:rPr>
        <w:t xml:space="preserve"> (ведут преимущественно к разрушению организаций, в которых они происходят).</w:t>
      </w:r>
    </w:p>
    <w:p w:rsidR="00491E86" w:rsidRPr="00491E86" w:rsidRDefault="00491E86" w:rsidP="00491E86">
      <w:pPr>
        <w:tabs>
          <w:tab w:val="left" w:pos="9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91E86">
        <w:rPr>
          <w:rFonts w:ascii="Times New Roman" w:hAnsi="Times New Roman" w:cs="Times New Roman"/>
          <w:sz w:val="28"/>
          <w:szCs w:val="28"/>
        </w:rPr>
        <w:t>Конфликты могут выполнять позитивные и негативные функции.</w:t>
      </w:r>
    </w:p>
    <w:p w:rsidR="00491E86" w:rsidRPr="00491E86" w:rsidRDefault="00491E86" w:rsidP="00491E86">
      <w:pPr>
        <w:tabs>
          <w:tab w:val="left" w:pos="970"/>
        </w:tabs>
        <w:spacing w:after="0" w:line="240" w:lineRule="auto"/>
        <w:jc w:val="both"/>
        <w:rPr>
          <w:rFonts w:ascii="Times New Roman" w:hAnsi="Times New Roman" w:cs="Times New Roman"/>
          <w:sz w:val="28"/>
          <w:szCs w:val="28"/>
        </w:rPr>
      </w:pPr>
      <w:r w:rsidRPr="00491E86">
        <w:rPr>
          <w:rFonts w:ascii="Times New Roman" w:hAnsi="Times New Roman" w:cs="Times New Roman"/>
          <w:b/>
          <w:sz w:val="28"/>
          <w:szCs w:val="28"/>
        </w:rPr>
        <w:t>К позитивным функциям</w:t>
      </w:r>
      <w:r w:rsidRPr="00491E86">
        <w:rPr>
          <w:rFonts w:ascii="Times New Roman" w:hAnsi="Times New Roman" w:cs="Times New Roman"/>
          <w:sz w:val="28"/>
          <w:szCs w:val="28"/>
        </w:rPr>
        <w:t xml:space="preserve"> конфликтов относятся:</w:t>
      </w:r>
    </w:p>
    <w:p w:rsidR="00491E86" w:rsidRPr="00491E86" w:rsidRDefault="00491E86" w:rsidP="00491E86">
      <w:pPr>
        <w:tabs>
          <w:tab w:val="left" w:pos="970"/>
        </w:tabs>
        <w:spacing w:after="0" w:line="240" w:lineRule="auto"/>
        <w:jc w:val="both"/>
        <w:rPr>
          <w:rFonts w:ascii="Times New Roman" w:hAnsi="Times New Roman" w:cs="Times New Roman"/>
          <w:sz w:val="28"/>
          <w:szCs w:val="28"/>
        </w:rPr>
      </w:pPr>
      <w:r w:rsidRPr="00491E86">
        <w:rPr>
          <w:rFonts w:ascii="Times New Roman" w:hAnsi="Times New Roman" w:cs="Times New Roman"/>
          <w:sz w:val="28"/>
          <w:szCs w:val="28"/>
        </w:rPr>
        <w:t>• разрядка напряженности между конфликтующими сторонами (конфликт способствует установлению лучшего взаимопонимания между людьми, но это возможно только при социальном контроле за ходом конфликта);</w:t>
      </w:r>
    </w:p>
    <w:p w:rsidR="00491E86" w:rsidRPr="00491E86" w:rsidRDefault="00491E86" w:rsidP="00491E86">
      <w:pPr>
        <w:tabs>
          <w:tab w:val="left" w:pos="970"/>
        </w:tabs>
        <w:spacing w:after="0" w:line="240" w:lineRule="auto"/>
        <w:jc w:val="both"/>
        <w:rPr>
          <w:rFonts w:ascii="Times New Roman" w:hAnsi="Times New Roman" w:cs="Times New Roman"/>
          <w:sz w:val="28"/>
          <w:szCs w:val="28"/>
        </w:rPr>
      </w:pPr>
      <w:r w:rsidRPr="00491E86">
        <w:rPr>
          <w:rFonts w:ascii="Times New Roman" w:hAnsi="Times New Roman" w:cs="Times New Roman"/>
          <w:sz w:val="28"/>
          <w:szCs w:val="28"/>
        </w:rPr>
        <w:lastRenderedPageBreak/>
        <w:t>•  информационная и связующая функции (люди могут проверить и лучше узнать друг друга);</w:t>
      </w:r>
    </w:p>
    <w:p w:rsidR="00491E86" w:rsidRPr="00491E86" w:rsidRDefault="00491E86" w:rsidP="00491E86">
      <w:pPr>
        <w:tabs>
          <w:tab w:val="left" w:pos="970"/>
        </w:tabs>
        <w:spacing w:after="0" w:line="240" w:lineRule="auto"/>
        <w:jc w:val="both"/>
        <w:rPr>
          <w:rFonts w:ascii="Times New Roman" w:hAnsi="Times New Roman" w:cs="Times New Roman"/>
          <w:sz w:val="28"/>
          <w:szCs w:val="28"/>
        </w:rPr>
      </w:pPr>
      <w:r w:rsidRPr="00491E86">
        <w:rPr>
          <w:rFonts w:ascii="Times New Roman" w:hAnsi="Times New Roman" w:cs="Times New Roman"/>
          <w:sz w:val="28"/>
          <w:szCs w:val="28"/>
        </w:rPr>
        <w:t>•  сплочение и структурирование организаций (противоборство с внешним врагом, преодоление общих трудностей поддерживает организованность совместных действий людей в группе);</w:t>
      </w:r>
    </w:p>
    <w:p w:rsidR="00491E86" w:rsidRPr="00491E86" w:rsidRDefault="00491E86" w:rsidP="00491E86">
      <w:pPr>
        <w:tabs>
          <w:tab w:val="left" w:pos="970"/>
        </w:tabs>
        <w:spacing w:after="0" w:line="240" w:lineRule="auto"/>
        <w:jc w:val="both"/>
        <w:rPr>
          <w:rFonts w:ascii="Times New Roman" w:hAnsi="Times New Roman" w:cs="Times New Roman"/>
          <w:sz w:val="28"/>
          <w:szCs w:val="28"/>
        </w:rPr>
      </w:pPr>
      <w:r w:rsidRPr="00491E86">
        <w:rPr>
          <w:rFonts w:ascii="Times New Roman" w:hAnsi="Times New Roman" w:cs="Times New Roman"/>
          <w:sz w:val="28"/>
          <w:szCs w:val="28"/>
        </w:rPr>
        <w:t>•  стимулирование к изменениям и развитию (конфликты могут заставить людей искать новые пути и аргументы в отстаивании своих позиций, достижении лучших результатов во взаимодействии);</w:t>
      </w:r>
    </w:p>
    <w:p w:rsidR="00491E86" w:rsidRPr="00491E86" w:rsidRDefault="00491E86" w:rsidP="00491E86">
      <w:pPr>
        <w:tabs>
          <w:tab w:val="left" w:pos="970"/>
        </w:tabs>
        <w:spacing w:after="0" w:line="240" w:lineRule="auto"/>
        <w:jc w:val="both"/>
        <w:rPr>
          <w:rFonts w:ascii="Times New Roman" w:hAnsi="Times New Roman" w:cs="Times New Roman"/>
          <w:sz w:val="28"/>
          <w:szCs w:val="28"/>
        </w:rPr>
      </w:pPr>
      <w:r w:rsidRPr="00491E86">
        <w:rPr>
          <w:rFonts w:ascii="Times New Roman" w:hAnsi="Times New Roman" w:cs="Times New Roman"/>
          <w:sz w:val="28"/>
          <w:szCs w:val="28"/>
        </w:rPr>
        <w:t>•  снятие синдрома покорности (при развитии конфликта люди начинают высказывать идеи, которые ранее скрывали, что позволяет глубже понять ситуацию, проработать варианты решения проблем);</w:t>
      </w:r>
    </w:p>
    <w:p w:rsidR="00491E86" w:rsidRPr="00491E86" w:rsidRDefault="00491E86" w:rsidP="00491E86">
      <w:pPr>
        <w:tabs>
          <w:tab w:val="left" w:pos="970"/>
        </w:tabs>
        <w:spacing w:after="0" w:line="240" w:lineRule="auto"/>
        <w:jc w:val="both"/>
        <w:rPr>
          <w:rFonts w:ascii="Times New Roman" w:hAnsi="Times New Roman" w:cs="Times New Roman"/>
          <w:sz w:val="28"/>
          <w:szCs w:val="28"/>
        </w:rPr>
      </w:pPr>
      <w:r w:rsidRPr="00491E86">
        <w:rPr>
          <w:rFonts w:ascii="Times New Roman" w:hAnsi="Times New Roman" w:cs="Times New Roman"/>
          <w:sz w:val="28"/>
          <w:szCs w:val="28"/>
        </w:rPr>
        <w:t>•  диагностическая функция (при активизации действий каждая сторона сплачивается вокруг общих интересов, выявляются противники, и конфликт может быть быстрее разрешен).</w:t>
      </w:r>
    </w:p>
    <w:p w:rsidR="00491E86" w:rsidRPr="00491E86" w:rsidRDefault="00491E86" w:rsidP="00491E86">
      <w:pPr>
        <w:tabs>
          <w:tab w:val="left" w:pos="970"/>
        </w:tabs>
        <w:spacing w:after="0" w:line="240" w:lineRule="auto"/>
        <w:jc w:val="both"/>
        <w:rPr>
          <w:rFonts w:ascii="Times New Roman" w:hAnsi="Times New Roman" w:cs="Times New Roman"/>
          <w:sz w:val="28"/>
          <w:szCs w:val="28"/>
        </w:rPr>
      </w:pPr>
      <w:r w:rsidRPr="00491E86">
        <w:rPr>
          <w:rFonts w:ascii="Times New Roman" w:hAnsi="Times New Roman" w:cs="Times New Roman"/>
          <w:b/>
          <w:sz w:val="28"/>
          <w:szCs w:val="28"/>
        </w:rPr>
        <w:t>К негативным функциям</w:t>
      </w:r>
      <w:r w:rsidRPr="00491E86">
        <w:rPr>
          <w:rFonts w:ascii="Times New Roman" w:hAnsi="Times New Roman" w:cs="Times New Roman"/>
          <w:sz w:val="28"/>
          <w:szCs w:val="28"/>
        </w:rPr>
        <w:t xml:space="preserve"> конфликта относятся:</w:t>
      </w:r>
    </w:p>
    <w:p w:rsidR="00491E86" w:rsidRPr="00491E86" w:rsidRDefault="00491E86" w:rsidP="00491E86">
      <w:pPr>
        <w:tabs>
          <w:tab w:val="left" w:pos="970"/>
        </w:tabs>
        <w:spacing w:after="0" w:line="240" w:lineRule="auto"/>
        <w:jc w:val="both"/>
        <w:rPr>
          <w:rFonts w:ascii="Times New Roman" w:hAnsi="Times New Roman" w:cs="Times New Roman"/>
          <w:sz w:val="28"/>
          <w:szCs w:val="28"/>
        </w:rPr>
      </w:pPr>
      <w:r w:rsidRPr="00491E86">
        <w:rPr>
          <w:rFonts w:ascii="Times New Roman" w:hAnsi="Times New Roman" w:cs="Times New Roman"/>
          <w:sz w:val="28"/>
          <w:szCs w:val="28"/>
        </w:rPr>
        <w:t>•  большие эмоциональные и материальные затраты на разрешение конфликта;</w:t>
      </w:r>
    </w:p>
    <w:p w:rsidR="00491E86" w:rsidRPr="00491E86" w:rsidRDefault="00491E86" w:rsidP="00491E86">
      <w:pPr>
        <w:tabs>
          <w:tab w:val="left" w:pos="970"/>
        </w:tabs>
        <w:spacing w:after="0" w:line="240" w:lineRule="auto"/>
        <w:jc w:val="both"/>
        <w:rPr>
          <w:rFonts w:ascii="Times New Roman" w:hAnsi="Times New Roman" w:cs="Times New Roman"/>
          <w:sz w:val="28"/>
          <w:szCs w:val="28"/>
        </w:rPr>
      </w:pPr>
      <w:r w:rsidRPr="00491E86">
        <w:rPr>
          <w:rFonts w:ascii="Times New Roman" w:hAnsi="Times New Roman" w:cs="Times New Roman"/>
          <w:sz w:val="28"/>
          <w:szCs w:val="28"/>
        </w:rPr>
        <w:t>•  исключение из коллектива, группы, увольнение сотрудников, снижение производительности труда или обучения, ухудшение социально-психологического климата в коллективе, группе;</w:t>
      </w:r>
    </w:p>
    <w:p w:rsidR="00491E86" w:rsidRPr="00491E86" w:rsidRDefault="00491E86" w:rsidP="00491E86">
      <w:pPr>
        <w:tabs>
          <w:tab w:val="left" w:pos="970"/>
        </w:tabs>
        <w:spacing w:after="0" w:line="240" w:lineRule="auto"/>
        <w:jc w:val="both"/>
        <w:rPr>
          <w:rFonts w:ascii="Times New Roman" w:hAnsi="Times New Roman" w:cs="Times New Roman"/>
          <w:sz w:val="28"/>
          <w:szCs w:val="28"/>
        </w:rPr>
      </w:pPr>
      <w:r w:rsidRPr="00491E86">
        <w:rPr>
          <w:rFonts w:ascii="Times New Roman" w:hAnsi="Times New Roman" w:cs="Times New Roman"/>
          <w:sz w:val="28"/>
          <w:szCs w:val="28"/>
        </w:rPr>
        <w:t>•  уменьшение степени сотрудничества между сторонами в будущем или полное прекращение такового;</w:t>
      </w:r>
    </w:p>
    <w:p w:rsidR="00491E86" w:rsidRPr="00491E86" w:rsidRDefault="00491E86" w:rsidP="00491E86">
      <w:pPr>
        <w:tabs>
          <w:tab w:val="left" w:pos="970"/>
        </w:tabs>
        <w:spacing w:after="0" w:line="240" w:lineRule="auto"/>
        <w:jc w:val="both"/>
        <w:rPr>
          <w:rFonts w:ascii="Times New Roman" w:hAnsi="Times New Roman" w:cs="Times New Roman"/>
          <w:sz w:val="28"/>
          <w:szCs w:val="28"/>
        </w:rPr>
      </w:pPr>
      <w:r w:rsidRPr="00491E86">
        <w:rPr>
          <w:rFonts w:ascii="Times New Roman" w:hAnsi="Times New Roman" w:cs="Times New Roman"/>
          <w:sz w:val="28"/>
          <w:szCs w:val="28"/>
        </w:rPr>
        <w:t>•  неадекватное (завышенное) восприятие своей группы, коллектива по отношению к другим группам, представление о других группах как о врагах;</w:t>
      </w:r>
    </w:p>
    <w:p w:rsidR="00491E86" w:rsidRDefault="00491E86" w:rsidP="00491E86">
      <w:pPr>
        <w:tabs>
          <w:tab w:val="left" w:pos="970"/>
        </w:tabs>
        <w:spacing w:after="0" w:line="240" w:lineRule="auto"/>
        <w:jc w:val="both"/>
        <w:rPr>
          <w:rFonts w:ascii="Times New Roman" w:hAnsi="Times New Roman" w:cs="Times New Roman"/>
          <w:sz w:val="28"/>
          <w:szCs w:val="28"/>
        </w:rPr>
      </w:pPr>
      <w:r w:rsidRPr="00491E86">
        <w:rPr>
          <w:rFonts w:ascii="Times New Roman" w:hAnsi="Times New Roman" w:cs="Times New Roman"/>
          <w:sz w:val="28"/>
          <w:szCs w:val="28"/>
        </w:rPr>
        <w:t>•  утверждение духа конфронтации в организации, группе или обществе в целом, придание большего значения борьбе и победе в конфликте, чем решению реальных проблем.</w:t>
      </w:r>
    </w:p>
    <w:p w:rsidR="00491E86" w:rsidRPr="002C298A" w:rsidRDefault="00491E86" w:rsidP="00491E86">
      <w:pPr>
        <w:spacing w:after="0" w:line="240" w:lineRule="auto"/>
        <w:ind w:firstLine="720"/>
        <w:jc w:val="both"/>
        <w:rPr>
          <w:rFonts w:ascii="Times New Roman" w:hAnsi="Times New Roman" w:cs="Times New Roman"/>
          <w:sz w:val="28"/>
          <w:szCs w:val="28"/>
        </w:rPr>
      </w:pPr>
      <w:r w:rsidRPr="002C298A">
        <w:rPr>
          <w:rFonts w:ascii="Times New Roman" w:hAnsi="Times New Roman" w:cs="Times New Roman"/>
          <w:sz w:val="28"/>
          <w:szCs w:val="28"/>
        </w:rPr>
        <w:t>Таки</w:t>
      </w:r>
      <w:r>
        <w:rPr>
          <w:rFonts w:ascii="Times New Roman" w:hAnsi="Times New Roman" w:cs="Times New Roman"/>
          <w:sz w:val="28"/>
          <w:szCs w:val="28"/>
        </w:rPr>
        <w:t>м</w:t>
      </w:r>
      <w:r w:rsidRPr="002C298A">
        <w:rPr>
          <w:rFonts w:ascii="Times New Roman" w:hAnsi="Times New Roman" w:cs="Times New Roman"/>
          <w:sz w:val="28"/>
          <w:szCs w:val="28"/>
        </w:rPr>
        <w:t xml:space="preserve"> образом, конфликт имеет место там, где существуют противоречия, разногласия интересов, потребностей и целей, нарушающее нормальное взаимодействие людей, препятствующее достижению их целей, приводящее к противоборству.</w:t>
      </w:r>
    </w:p>
    <w:p w:rsidR="00E625D5" w:rsidRPr="005F31F7" w:rsidRDefault="00E625D5" w:rsidP="008F0F1F">
      <w:pPr>
        <w:spacing w:after="0" w:line="240" w:lineRule="auto"/>
        <w:ind w:firstLine="709"/>
        <w:jc w:val="both"/>
        <w:rPr>
          <w:rFonts w:ascii="Times New Roman" w:hAnsi="Times New Roman" w:cs="Times New Roman"/>
          <w:b/>
          <w:sz w:val="28"/>
          <w:szCs w:val="28"/>
        </w:rPr>
      </w:pPr>
    </w:p>
    <w:p w:rsidR="00E625D5" w:rsidRPr="005F31F7" w:rsidRDefault="00E625D5" w:rsidP="008F0F1F">
      <w:pPr>
        <w:spacing w:after="0" w:line="240" w:lineRule="auto"/>
        <w:ind w:firstLine="709"/>
        <w:jc w:val="both"/>
        <w:rPr>
          <w:rFonts w:ascii="Times New Roman" w:hAnsi="Times New Roman" w:cs="Times New Roman"/>
          <w:b/>
          <w:sz w:val="28"/>
          <w:szCs w:val="28"/>
        </w:rPr>
      </w:pPr>
    </w:p>
    <w:p w:rsidR="00E625D5" w:rsidRPr="005F31F7" w:rsidRDefault="00E625D5" w:rsidP="008F0F1F">
      <w:pPr>
        <w:spacing w:after="0" w:line="240" w:lineRule="auto"/>
        <w:ind w:firstLine="709"/>
        <w:jc w:val="both"/>
        <w:rPr>
          <w:rFonts w:ascii="Times New Roman" w:hAnsi="Times New Roman" w:cs="Times New Roman"/>
          <w:b/>
          <w:sz w:val="28"/>
          <w:szCs w:val="28"/>
        </w:rPr>
      </w:pPr>
    </w:p>
    <w:p w:rsidR="00E625D5" w:rsidRDefault="00E625D5" w:rsidP="008F0F1F">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1962150" cy="1549400"/>
            <wp:effectExtent l="19050" t="0" r="0" b="0"/>
            <wp:docPr id="12" name="Рисунок 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лгат\Desktop\Безымянный.png"/>
                    <pic:cNvPicPr>
                      <a:picLocks noChangeAspect="1" noChangeArrowheads="1"/>
                    </pic:cNvPicPr>
                  </pic:nvPicPr>
                  <pic:blipFill>
                    <a:blip r:embed="rId15" cstate="print"/>
                    <a:srcRect/>
                    <a:stretch>
                      <a:fillRect/>
                    </a:stretch>
                  </pic:blipFill>
                  <pic:spPr bwMode="auto">
                    <a:xfrm>
                      <a:off x="0" y="0"/>
                      <a:ext cx="1962150" cy="1549400"/>
                    </a:xfrm>
                    <a:prstGeom prst="rect">
                      <a:avLst/>
                    </a:prstGeom>
                    <a:noFill/>
                    <a:ln w="9525">
                      <a:noFill/>
                      <a:miter lim="800000"/>
                      <a:headEnd/>
                      <a:tailEnd/>
                    </a:ln>
                  </pic:spPr>
                </pic:pic>
              </a:graphicData>
            </a:graphic>
          </wp:inline>
        </w:drawing>
      </w:r>
      <w:r w:rsidRPr="00E625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457450" cy="1733550"/>
            <wp:effectExtent l="19050" t="0" r="0" b="0"/>
            <wp:docPr id="13" name="Рисунок 1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лгат\Desktop\Безымянный.png"/>
                    <pic:cNvPicPr>
                      <a:picLocks noChangeAspect="1" noChangeArrowheads="1"/>
                    </pic:cNvPicPr>
                  </pic:nvPicPr>
                  <pic:blipFill>
                    <a:blip r:embed="rId16" cstate="print"/>
                    <a:srcRect/>
                    <a:stretch>
                      <a:fillRect/>
                    </a:stretch>
                  </pic:blipFill>
                  <pic:spPr bwMode="auto">
                    <a:xfrm>
                      <a:off x="0" y="0"/>
                      <a:ext cx="2457450" cy="1733550"/>
                    </a:xfrm>
                    <a:prstGeom prst="rect">
                      <a:avLst/>
                    </a:prstGeom>
                    <a:noFill/>
                    <a:ln w="9525">
                      <a:noFill/>
                      <a:miter lim="800000"/>
                      <a:headEnd/>
                      <a:tailEnd/>
                    </a:ln>
                  </pic:spPr>
                </pic:pic>
              </a:graphicData>
            </a:graphic>
          </wp:inline>
        </w:drawing>
      </w:r>
    </w:p>
    <w:p w:rsidR="00E625D5" w:rsidRDefault="00E625D5" w:rsidP="008F0F1F">
      <w:pPr>
        <w:spacing w:after="0" w:line="240" w:lineRule="auto"/>
        <w:ind w:firstLine="709"/>
        <w:jc w:val="both"/>
        <w:rPr>
          <w:rFonts w:ascii="Times New Roman" w:hAnsi="Times New Roman" w:cs="Times New Roman"/>
          <w:b/>
          <w:sz w:val="28"/>
          <w:szCs w:val="28"/>
          <w:lang w:val="en-US"/>
        </w:rPr>
      </w:pPr>
    </w:p>
    <w:p w:rsidR="00E625D5" w:rsidRDefault="00E625D5" w:rsidP="008F0F1F">
      <w:pPr>
        <w:spacing w:after="0" w:line="240" w:lineRule="auto"/>
        <w:ind w:firstLine="709"/>
        <w:jc w:val="both"/>
        <w:rPr>
          <w:rFonts w:ascii="Times New Roman" w:hAnsi="Times New Roman" w:cs="Times New Roman"/>
          <w:b/>
          <w:sz w:val="28"/>
          <w:szCs w:val="28"/>
          <w:lang w:val="en-US"/>
        </w:rPr>
      </w:pPr>
    </w:p>
    <w:p w:rsidR="00E625D5" w:rsidRDefault="00E625D5" w:rsidP="008F0F1F">
      <w:pPr>
        <w:spacing w:after="0" w:line="240" w:lineRule="auto"/>
        <w:ind w:firstLine="709"/>
        <w:jc w:val="both"/>
        <w:rPr>
          <w:rFonts w:ascii="Times New Roman" w:hAnsi="Times New Roman" w:cs="Times New Roman"/>
          <w:b/>
          <w:sz w:val="28"/>
          <w:szCs w:val="28"/>
          <w:lang w:val="en-US"/>
        </w:rPr>
      </w:pPr>
    </w:p>
    <w:p w:rsidR="00E625D5" w:rsidRDefault="00E625D5" w:rsidP="008F0F1F">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1670050" cy="920750"/>
            <wp:effectExtent l="19050" t="0" r="6350" b="0"/>
            <wp:docPr id="15" name="Рисунок 1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лгат\Desktop\Безымянный.png"/>
                    <pic:cNvPicPr>
                      <a:picLocks noChangeAspect="1" noChangeArrowheads="1"/>
                    </pic:cNvPicPr>
                  </pic:nvPicPr>
                  <pic:blipFill>
                    <a:blip r:embed="rId17" cstate="print"/>
                    <a:srcRect/>
                    <a:stretch>
                      <a:fillRect/>
                    </a:stretch>
                  </pic:blipFill>
                  <pic:spPr bwMode="auto">
                    <a:xfrm>
                      <a:off x="0" y="0"/>
                      <a:ext cx="1670050" cy="920750"/>
                    </a:xfrm>
                    <a:prstGeom prst="rect">
                      <a:avLst/>
                    </a:prstGeom>
                    <a:noFill/>
                    <a:ln w="9525">
                      <a:noFill/>
                      <a:miter lim="800000"/>
                      <a:headEnd/>
                      <a:tailEnd/>
                    </a:ln>
                  </pic:spPr>
                </pic:pic>
              </a:graphicData>
            </a:graphic>
          </wp:inline>
        </w:drawing>
      </w:r>
      <w:r w:rsidRPr="00E625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089150" cy="1187450"/>
            <wp:effectExtent l="19050" t="0" r="6350" b="0"/>
            <wp:docPr id="16" name="Рисунок 1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лгат\Desktop\Безымянный.png"/>
                    <pic:cNvPicPr>
                      <a:picLocks noChangeAspect="1" noChangeArrowheads="1"/>
                    </pic:cNvPicPr>
                  </pic:nvPicPr>
                  <pic:blipFill>
                    <a:blip r:embed="rId18" cstate="print"/>
                    <a:srcRect/>
                    <a:stretch>
                      <a:fillRect/>
                    </a:stretch>
                  </pic:blipFill>
                  <pic:spPr bwMode="auto">
                    <a:xfrm>
                      <a:off x="0" y="0"/>
                      <a:ext cx="2089150" cy="1187450"/>
                    </a:xfrm>
                    <a:prstGeom prst="rect">
                      <a:avLst/>
                    </a:prstGeom>
                    <a:noFill/>
                    <a:ln w="9525">
                      <a:noFill/>
                      <a:miter lim="800000"/>
                      <a:headEnd/>
                      <a:tailEnd/>
                    </a:ln>
                  </pic:spPr>
                </pic:pic>
              </a:graphicData>
            </a:graphic>
          </wp:inline>
        </w:drawing>
      </w:r>
    </w:p>
    <w:p w:rsidR="00E625D5" w:rsidRDefault="00E625D5" w:rsidP="008F0F1F">
      <w:pPr>
        <w:spacing w:after="0" w:line="240" w:lineRule="auto"/>
        <w:ind w:firstLine="709"/>
        <w:jc w:val="both"/>
        <w:rPr>
          <w:rFonts w:ascii="Times New Roman" w:hAnsi="Times New Roman" w:cs="Times New Roman"/>
          <w:b/>
          <w:sz w:val="28"/>
          <w:szCs w:val="28"/>
          <w:lang w:val="en-US"/>
        </w:rPr>
      </w:pPr>
    </w:p>
    <w:p w:rsidR="00E625D5" w:rsidRDefault="00E625D5" w:rsidP="008F0F1F">
      <w:pPr>
        <w:spacing w:after="0" w:line="240" w:lineRule="auto"/>
        <w:ind w:firstLine="709"/>
        <w:jc w:val="both"/>
        <w:rPr>
          <w:rFonts w:ascii="Times New Roman" w:hAnsi="Times New Roman" w:cs="Times New Roman"/>
          <w:b/>
          <w:sz w:val="28"/>
          <w:szCs w:val="28"/>
          <w:lang w:val="en-US"/>
        </w:rPr>
      </w:pPr>
    </w:p>
    <w:p w:rsidR="00E625D5" w:rsidRDefault="00E625D5" w:rsidP="008F0F1F">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1574800" cy="1460500"/>
            <wp:effectExtent l="19050" t="0" r="6350" b="0"/>
            <wp:docPr id="17" name="Рисунок 1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лгат\Desktop\Безымянный.png"/>
                    <pic:cNvPicPr>
                      <a:picLocks noChangeAspect="1" noChangeArrowheads="1"/>
                    </pic:cNvPicPr>
                  </pic:nvPicPr>
                  <pic:blipFill>
                    <a:blip r:embed="rId19" cstate="print"/>
                    <a:srcRect/>
                    <a:stretch>
                      <a:fillRect/>
                    </a:stretch>
                  </pic:blipFill>
                  <pic:spPr bwMode="auto">
                    <a:xfrm>
                      <a:off x="0" y="0"/>
                      <a:ext cx="1574800" cy="1460500"/>
                    </a:xfrm>
                    <a:prstGeom prst="rect">
                      <a:avLst/>
                    </a:prstGeom>
                    <a:noFill/>
                    <a:ln w="9525">
                      <a:noFill/>
                      <a:miter lim="800000"/>
                      <a:headEnd/>
                      <a:tailEnd/>
                    </a:ln>
                  </pic:spPr>
                </pic:pic>
              </a:graphicData>
            </a:graphic>
          </wp:inline>
        </w:drawing>
      </w:r>
      <w:r w:rsidRPr="00E625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406650" cy="1663700"/>
            <wp:effectExtent l="19050" t="0" r="0" b="0"/>
            <wp:docPr id="18" name="Рисунок 1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лгат\Desktop\Безымянный.png"/>
                    <pic:cNvPicPr>
                      <a:picLocks noChangeAspect="1" noChangeArrowheads="1"/>
                    </pic:cNvPicPr>
                  </pic:nvPicPr>
                  <pic:blipFill>
                    <a:blip r:embed="rId20" cstate="print"/>
                    <a:srcRect/>
                    <a:stretch>
                      <a:fillRect/>
                    </a:stretch>
                  </pic:blipFill>
                  <pic:spPr bwMode="auto">
                    <a:xfrm>
                      <a:off x="0" y="0"/>
                      <a:ext cx="2406650" cy="1663700"/>
                    </a:xfrm>
                    <a:prstGeom prst="rect">
                      <a:avLst/>
                    </a:prstGeom>
                    <a:noFill/>
                    <a:ln w="9525">
                      <a:noFill/>
                      <a:miter lim="800000"/>
                      <a:headEnd/>
                      <a:tailEnd/>
                    </a:ln>
                  </pic:spPr>
                </pic:pic>
              </a:graphicData>
            </a:graphic>
          </wp:inline>
        </w:drawing>
      </w:r>
    </w:p>
    <w:p w:rsidR="00E625D5" w:rsidRDefault="00E625D5" w:rsidP="008F0F1F">
      <w:pPr>
        <w:spacing w:after="0" w:line="240" w:lineRule="auto"/>
        <w:ind w:firstLine="709"/>
        <w:jc w:val="both"/>
        <w:rPr>
          <w:rFonts w:ascii="Times New Roman" w:hAnsi="Times New Roman" w:cs="Times New Roman"/>
          <w:b/>
          <w:sz w:val="28"/>
          <w:szCs w:val="28"/>
          <w:lang w:val="en-US"/>
        </w:rPr>
      </w:pPr>
    </w:p>
    <w:p w:rsidR="00E625D5" w:rsidRDefault="00E625D5" w:rsidP="008F0F1F">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1384300" cy="1644650"/>
            <wp:effectExtent l="19050" t="0" r="6350" b="0"/>
            <wp:docPr id="19" name="Рисунок 1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лгат\Desktop\Безымянный.png"/>
                    <pic:cNvPicPr>
                      <a:picLocks noChangeAspect="1" noChangeArrowheads="1"/>
                    </pic:cNvPicPr>
                  </pic:nvPicPr>
                  <pic:blipFill>
                    <a:blip r:embed="rId21" cstate="print"/>
                    <a:srcRect/>
                    <a:stretch>
                      <a:fillRect/>
                    </a:stretch>
                  </pic:blipFill>
                  <pic:spPr bwMode="auto">
                    <a:xfrm>
                      <a:off x="0" y="0"/>
                      <a:ext cx="1384300" cy="1644650"/>
                    </a:xfrm>
                    <a:prstGeom prst="rect">
                      <a:avLst/>
                    </a:prstGeom>
                    <a:noFill/>
                    <a:ln w="9525">
                      <a:noFill/>
                      <a:miter lim="800000"/>
                      <a:headEnd/>
                      <a:tailEnd/>
                    </a:ln>
                  </pic:spPr>
                </pic:pic>
              </a:graphicData>
            </a:graphic>
          </wp:inline>
        </w:drawing>
      </w:r>
      <w:r w:rsidRPr="00E625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476500" cy="1733550"/>
            <wp:effectExtent l="19050" t="0" r="0" b="0"/>
            <wp:docPr id="20" name="Рисунок 1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лгат\Desktop\Безымянный.png"/>
                    <pic:cNvPicPr>
                      <a:picLocks noChangeAspect="1" noChangeArrowheads="1"/>
                    </pic:cNvPicPr>
                  </pic:nvPicPr>
                  <pic:blipFill>
                    <a:blip r:embed="rId22" cstate="print"/>
                    <a:srcRect/>
                    <a:stretch>
                      <a:fillRect/>
                    </a:stretch>
                  </pic:blipFill>
                  <pic:spPr bwMode="auto">
                    <a:xfrm>
                      <a:off x="0" y="0"/>
                      <a:ext cx="2476500" cy="1733550"/>
                    </a:xfrm>
                    <a:prstGeom prst="rect">
                      <a:avLst/>
                    </a:prstGeom>
                    <a:noFill/>
                    <a:ln w="9525">
                      <a:noFill/>
                      <a:miter lim="800000"/>
                      <a:headEnd/>
                      <a:tailEnd/>
                    </a:ln>
                  </pic:spPr>
                </pic:pic>
              </a:graphicData>
            </a:graphic>
          </wp:inline>
        </w:drawing>
      </w:r>
    </w:p>
    <w:p w:rsidR="00E625D5" w:rsidRDefault="00E625D5" w:rsidP="008F0F1F">
      <w:pPr>
        <w:spacing w:after="0" w:line="240" w:lineRule="auto"/>
        <w:ind w:firstLine="709"/>
        <w:jc w:val="both"/>
        <w:rPr>
          <w:rFonts w:ascii="Times New Roman" w:hAnsi="Times New Roman" w:cs="Times New Roman"/>
          <w:b/>
          <w:sz w:val="28"/>
          <w:szCs w:val="28"/>
          <w:lang w:val="en-US"/>
        </w:rPr>
      </w:pPr>
    </w:p>
    <w:p w:rsidR="00E625D5" w:rsidRDefault="00E625D5" w:rsidP="008F0F1F">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305050" cy="1390650"/>
            <wp:effectExtent l="19050" t="0" r="0" b="0"/>
            <wp:docPr id="21" name="Рисунок 1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лгат\Desktop\Безымянный.png"/>
                    <pic:cNvPicPr>
                      <a:picLocks noChangeAspect="1" noChangeArrowheads="1"/>
                    </pic:cNvPicPr>
                  </pic:nvPicPr>
                  <pic:blipFill>
                    <a:blip r:embed="rId23" cstate="print"/>
                    <a:srcRect/>
                    <a:stretch>
                      <a:fillRect/>
                    </a:stretch>
                  </pic:blipFill>
                  <pic:spPr bwMode="auto">
                    <a:xfrm>
                      <a:off x="0" y="0"/>
                      <a:ext cx="2305050" cy="1390650"/>
                    </a:xfrm>
                    <a:prstGeom prst="rect">
                      <a:avLst/>
                    </a:prstGeom>
                    <a:noFill/>
                    <a:ln w="9525">
                      <a:noFill/>
                      <a:miter lim="800000"/>
                      <a:headEnd/>
                      <a:tailEnd/>
                    </a:ln>
                  </pic:spPr>
                </pic:pic>
              </a:graphicData>
            </a:graphic>
          </wp:inline>
        </w:drawing>
      </w:r>
    </w:p>
    <w:p w:rsidR="00E625D5" w:rsidRDefault="00E625D5" w:rsidP="008F0F1F">
      <w:pPr>
        <w:spacing w:after="0" w:line="240" w:lineRule="auto"/>
        <w:ind w:firstLine="709"/>
        <w:jc w:val="both"/>
        <w:rPr>
          <w:rFonts w:ascii="Times New Roman" w:hAnsi="Times New Roman" w:cs="Times New Roman"/>
          <w:b/>
          <w:sz w:val="28"/>
          <w:szCs w:val="28"/>
          <w:lang w:val="en-US"/>
        </w:rPr>
      </w:pPr>
    </w:p>
    <w:p w:rsidR="00E625D5" w:rsidRDefault="00E625D5" w:rsidP="008F0F1F">
      <w:pPr>
        <w:spacing w:after="0" w:line="240" w:lineRule="auto"/>
        <w:ind w:firstLine="709"/>
        <w:jc w:val="both"/>
        <w:rPr>
          <w:rFonts w:ascii="Times New Roman" w:hAnsi="Times New Roman" w:cs="Times New Roman"/>
          <w:b/>
          <w:sz w:val="28"/>
          <w:szCs w:val="28"/>
          <w:lang w:val="en-US"/>
        </w:rPr>
      </w:pPr>
    </w:p>
    <w:p w:rsidR="00E625D5" w:rsidRDefault="00E625D5" w:rsidP="00E625D5">
      <w:pPr>
        <w:spacing w:after="0" w:line="240" w:lineRule="auto"/>
        <w:jc w:val="both"/>
        <w:rPr>
          <w:rFonts w:ascii="Times New Roman" w:hAnsi="Times New Roman" w:cs="Times New Roman"/>
          <w:b/>
          <w:sz w:val="28"/>
          <w:szCs w:val="28"/>
          <w:lang w:val="en-US"/>
        </w:rPr>
      </w:pPr>
    </w:p>
    <w:p w:rsidR="00E625D5" w:rsidRDefault="00E625D5" w:rsidP="008F0F1F">
      <w:pPr>
        <w:spacing w:after="0" w:line="240" w:lineRule="auto"/>
        <w:ind w:firstLine="709"/>
        <w:jc w:val="both"/>
        <w:rPr>
          <w:rFonts w:ascii="Times New Roman" w:hAnsi="Times New Roman" w:cs="Times New Roman"/>
          <w:b/>
          <w:sz w:val="28"/>
          <w:szCs w:val="28"/>
          <w:lang w:val="en-US"/>
        </w:rPr>
      </w:pPr>
    </w:p>
    <w:p w:rsidR="008F0F1F" w:rsidRPr="008F0F1F" w:rsidRDefault="00491E86" w:rsidP="008F0F1F">
      <w:pPr>
        <w:spacing w:after="0" w:line="240" w:lineRule="auto"/>
        <w:ind w:firstLine="709"/>
        <w:jc w:val="both"/>
        <w:rPr>
          <w:rFonts w:ascii="Times New Roman" w:hAnsi="Times New Roman" w:cs="Times New Roman"/>
          <w:sz w:val="28"/>
          <w:szCs w:val="28"/>
        </w:rPr>
      </w:pPr>
      <w:r w:rsidRPr="00491E86">
        <w:rPr>
          <w:rFonts w:ascii="Times New Roman" w:hAnsi="Times New Roman" w:cs="Times New Roman"/>
          <w:b/>
          <w:sz w:val="28"/>
          <w:szCs w:val="28"/>
        </w:rPr>
        <w:t>2.</w:t>
      </w:r>
      <w:r w:rsidR="008F0F1F" w:rsidRPr="008F0F1F">
        <w:t xml:space="preserve"> </w:t>
      </w:r>
      <w:r w:rsidR="008F0F1F" w:rsidRPr="008F0F1F">
        <w:rPr>
          <w:rFonts w:ascii="Times New Roman" w:hAnsi="Times New Roman" w:cs="Times New Roman"/>
          <w:b/>
          <w:sz w:val="28"/>
          <w:szCs w:val="28"/>
        </w:rPr>
        <w:t>Структуру конфликта</w:t>
      </w:r>
      <w:r w:rsidR="008F0F1F" w:rsidRPr="008F0F1F">
        <w:rPr>
          <w:rFonts w:ascii="Times New Roman" w:hAnsi="Times New Roman" w:cs="Times New Roman"/>
          <w:sz w:val="28"/>
          <w:szCs w:val="28"/>
        </w:rPr>
        <w:t xml:space="preserve"> можно выразить формулой</w:t>
      </w:r>
      <w:r w:rsidR="008F0F1F">
        <w:rPr>
          <w:rFonts w:ascii="Times New Roman" w:hAnsi="Times New Roman" w:cs="Times New Roman"/>
          <w:sz w:val="28"/>
          <w:szCs w:val="28"/>
        </w:rPr>
        <w:t>:</w:t>
      </w:r>
    </w:p>
    <w:p w:rsidR="008F0F1F" w:rsidRPr="008F0F1F" w:rsidRDefault="008F0F1F" w:rsidP="008F0F1F">
      <w:pPr>
        <w:spacing w:after="0" w:line="240" w:lineRule="auto"/>
        <w:ind w:firstLine="709"/>
        <w:jc w:val="both"/>
        <w:rPr>
          <w:rFonts w:ascii="Times New Roman" w:hAnsi="Times New Roman" w:cs="Times New Roman"/>
          <w:sz w:val="28"/>
          <w:szCs w:val="28"/>
        </w:rPr>
      </w:pPr>
      <w:r w:rsidRPr="008F0F1F">
        <w:rPr>
          <w:rFonts w:ascii="Times New Roman" w:hAnsi="Times New Roman" w:cs="Times New Roman"/>
          <w:b/>
          <w:sz w:val="28"/>
          <w:szCs w:val="28"/>
        </w:rPr>
        <w:t>Конфликт</w:t>
      </w:r>
      <w:r w:rsidRPr="008F0F1F">
        <w:rPr>
          <w:rFonts w:ascii="Times New Roman" w:hAnsi="Times New Roman" w:cs="Times New Roman"/>
          <w:sz w:val="28"/>
          <w:szCs w:val="28"/>
        </w:rPr>
        <w:t xml:space="preserve"> = Конфликтная ситуация + Инцидент.</w:t>
      </w:r>
    </w:p>
    <w:p w:rsidR="008F0F1F" w:rsidRPr="008F0F1F" w:rsidRDefault="008F0F1F" w:rsidP="008F0F1F">
      <w:pPr>
        <w:spacing w:after="0" w:line="240" w:lineRule="auto"/>
        <w:ind w:firstLine="709"/>
        <w:jc w:val="both"/>
        <w:rPr>
          <w:rFonts w:ascii="Times New Roman" w:hAnsi="Times New Roman" w:cs="Times New Roman"/>
          <w:sz w:val="28"/>
          <w:szCs w:val="28"/>
        </w:rPr>
      </w:pPr>
      <w:r w:rsidRPr="008F0F1F">
        <w:rPr>
          <w:rFonts w:ascii="Times New Roman" w:hAnsi="Times New Roman" w:cs="Times New Roman"/>
          <w:b/>
          <w:sz w:val="28"/>
          <w:szCs w:val="28"/>
        </w:rPr>
        <w:t>Конфликтная ситуация</w:t>
      </w:r>
      <w:r w:rsidRPr="008F0F1F">
        <w:rPr>
          <w:rFonts w:ascii="Times New Roman" w:hAnsi="Times New Roman" w:cs="Times New Roman"/>
          <w:sz w:val="28"/>
          <w:szCs w:val="28"/>
        </w:rPr>
        <w:t xml:space="preserve"> характеризуется наличием противоречия в интересах и потребностях сторон, которое, однако, может долго не осознаваться. Она отражает всю совокупность причин и условий, предшествующих конфликту и вызывающих его.</w:t>
      </w:r>
      <w:r w:rsidR="00F87EDC" w:rsidRPr="00F87EDC">
        <w:t xml:space="preserve"> </w:t>
      </w:r>
      <w:r w:rsidR="00F87EDC" w:rsidRPr="00F87EDC">
        <w:rPr>
          <w:rFonts w:ascii="Times New Roman" w:hAnsi="Times New Roman" w:cs="Times New Roman"/>
          <w:b/>
          <w:sz w:val="28"/>
          <w:szCs w:val="28"/>
        </w:rPr>
        <w:t>Конфликтная ситуация</w:t>
      </w:r>
      <w:r w:rsidR="00F87EDC" w:rsidRPr="00F87EDC">
        <w:rPr>
          <w:rFonts w:ascii="Times New Roman" w:hAnsi="Times New Roman" w:cs="Times New Roman"/>
          <w:sz w:val="28"/>
          <w:szCs w:val="28"/>
        </w:rPr>
        <w:t xml:space="preserve"> — </w:t>
      </w:r>
      <w:r w:rsidR="00F87EDC" w:rsidRPr="00F87EDC">
        <w:rPr>
          <w:rFonts w:ascii="Times New Roman" w:hAnsi="Times New Roman" w:cs="Times New Roman"/>
          <w:sz w:val="28"/>
          <w:szCs w:val="28"/>
        </w:rPr>
        <w:lastRenderedPageBreak/>
        <w:t>это накопившиеся противоречия, связанные с деятельностью субъектов социального взаимодействия и создающие почву для реального противоборства между ними.</w:t>
      </w:r>
      <w:r w:rsidR="00F87EDC">
        <w:rPr>
          <w:rFonts w:ascii="Times New Roman" w:hAnsi="Times New Roman" w:cs="Times New Roman"/>
          <w:sz w:val="28"/>
          <w:szCs w:val="28"/>
        </w:rPr>
        <w:t xml:space="preserve"> Например, нарушение трудовой дисциплины, б</w:t>
      </w:r>
      <w:r w:rsidR="00F87EDC" w:rsidRPr="00F87EDC">
        <w:rPr>
          <w:rFonts w:ascii="Times New Roman" w:hAnsi="Times New Roman" w:cs="Times New Roman"/>
          <w:sz w:val="28"/>
          <w:szCs w:val="28"/>
        </w:rPr>
        <w:t>рак в работе</w:t>
      </w:r>
      <w:r w:rsidR="00F87EDC">
        <w:rPr>
          <w:rFonts w:ascii="Times New Roman" w:hAnsi="Times New Roman" w:cs="Times New Roman"/>
          <w:sz w:val="28"/>
          <w:szCs w:val="28"/>
        </w:rPr>
        <w:t>, ошибки в подборе и расстановке кадров, нарушение этики общения.</w:t>
      </w:r>
    </w:p>
    <w:p w:rsidR="008F0F1F" w:rsidRPr="008F0F1F" w:rsidRDefault="008F0F1F" w:rsidP="008F0F1F">
      <w:pPr>
        <w:spacing w:after="0" w:line="240" w:lineRule="auto"/>
        <w:ind w:firstLine="709"/>
        <w:jc w:val="both"/>
        <w:rPr>
          <w:rFonts w:ascii="Times New Roman" w:hAnsi="Times New Roman" w:cs="Times New Roman"/>
          <w:sz w:val="28"/>
          <w:szCs w:val="28"/>
        </w:rPr>
      </w:pPr>
      <w:r w:rsidRPr="008F0F1F">
        <w:rPr>
          <w:rFonts w:ascii="Times New Roman" w:hAnsi="Times New Roman" w:cs="Times New Roman"/>
          <w:sz w:val="28"/>
          <w:szCs w:val="28"/>
        </w:rPr>
        <w:t xml:space="preserve">На конфликтную ситуацию обычно влияют: </w:t>
      </w:r>
      <w:r w:rsidRPr="008F0F1F">
        <w:rPr>
          <w:rFonts w:ascii="Times New Roman" w:hAnsi="Times New Roman" w:cs="Times New Roman"/>
          <w:b/>
          <w:sz w:val="28"/>
          <w:szCs w:val="28"/>
        </w:rPr>
        <w:t>объект</w:t>
      </w:r>
      <w:r w:rsidRPr="008F0F1F">
        <w:rPr>
          <w:rFonts w:ascii="Times New Roman" w:hAnsi="Times New Roman" w:cs="Times New Roman"/>
          <w:sz w:val="28"/>
          <w:szCs w:val="28"/>
        </w:rPr>
        <w:t xml:space="preserve"> конфликта, его </w:t>
      </w:r>
      <w:r w:rsidRPr="008F0F1F">
        <w:rPr>
          <w:rFonts w:ascii="Times New Roman" w:hAnsi="Times New Roman" w:cs="Times New Roman"/>
          <w:b/>
          <w:sz w:val="28"/>
          <w:szCs w:val="28"/>
        </w:rPr>
        <w:t>субъекты</w:t>
      </w:r>
      <w:r w:rsidRPr="008F0F1F">
        <w:rPr>
          <w:rFonts w:ascii="Times New Roman" w:hAnsi="Times New Roman" w:cs="Times New Roman"/>
          <w:sz w:val="28"/>
          <w:szCs w:val="28"/>
        </w:rPr>
        <w:t xml:space="preserve"> (стороны), </w:t>
      </w:r>
      <w:r w:rsidRPr="008F0F1F">
        <w:rPr>
          <w:rFonts w:ascii="Times New Roman" w:hAnsi="Times New Roman" w:cs="Times New Roman"/>
          <w:b/>
          <w:sz w:val="28"/>
          <w:szCs w:val="28"/>
        </w:rPr>
        <w:t>позиции</w:t>
      </w:r>
      <w:r w:rsidRPr="008F0F1F">
        <w:rPr>
          <w:rFonts w:ascii="Times New Roman" w:hAnsi="Times New Roman" w:cs="Times New Roman"/>
          <w:sz w:val="28"/>
          <w:szCs w:val="28"/>
        </w:rPr>
        <w:t xml:space="preserve"> (мотивировка) сторон, </w:t>
      </w:r>
      <w:r w:rsidRPr="008F0F1F">
        <w:rPr>
          <w:rFonts w:ascii="Times New Roman" w:hAnsi="Times New Roman" w:cs="Times New Roman"/>
          <w:b/>
          <w:sz w:val="28"/>
          <w:szCs w:val="28"/>
        </w:rPr>
        <w:t>образ ситуации</w:t>
      </w:r>
      <w:r w:rsidRPr="008F0F1F">
        <w:rPr>
          <w:rFonts w:ascii="Times New Roman" w:hAnsi="Times New Roman" w:cs="Times New Roman"/>
          <w:sz w:val="28"/>
          <w:szCs w:val="28"/>
        </w:rPr>
        <w:t>, представленной в сознании каждой из сторон.</w:t>
      </w:r>
    </w:p>
    <w:p w:rsidR="008F0F1F" w:rsidRDefault="008F0F1F" w:rsidP="008F0F1F">
      <w:pPr>
        <w:spacing w:after="0" w:line="240" w:lineRule="auto"/>
        <w:ind w:firstLine="709"/>
        <w:jc w:val="both"/>
        <w:rPr>
          <w:rFonts w:ascii="Times New Roman" w:hAnsi="Times New Roman" w:cs="Times New Roman"/>
          <w:sz w:val="28"/>
          <w:szCs w:val="28"/>
        </w:rPr>
      </w:pPr>
      <w:r w:rsidRPr="008F0F1F">
        <w:rPr>
          <w:rFonts w:ascii="Times New Roman" w:hAnsi="Times New Roman" w:cs="Times New Roman"/>
          <w:b/>
          <w:sz w:val="28"/>
          <w:szCs w:val="28"/>
        </w:rPr>
        <w:t>Объектом</w:t>
      </w:r>
      <w:r w:rsidRPr="008F0F1F">
        <w:rPr>
          <w:rFonts w:ascii="Times New Roman" w:hAnsi="Times New Roman" w:cs="Times New Roman"/>
          <w:sz w:val="28"/>
          <w:szCs w:val="28"/>
        </w:rPr>
        <w:t xml:space="preserve"> конфликта является реальный или идеальный предмет, который служит причиной конфликта. Объект конфликта очень трудно, подчас невозможно определить.</w:t>
      </w:r>
    </w:p>
    <w:p w:rsidR="00565D7A" w:rsidRDefault="008F0F1F" w:rsidP="008F0F1F">
      <w:pPr>
        <w:spacing w:after="0" w:line="240" w:lineRule="auto"/>
        <w:ind w:firstLine="709"/>
        <w:jc w:val="both"/>
        <w:rPr>
          <w:rFonts w:ascii="Times New Roman" w:hAnsi="Times New Roman" w:cs="Times New Roman"/>
          <w:sz w:val="28"/>
          <w:szCs w:val="28"/>
        </w:rPr>
      </w:pPr>
      <w:r w:rsidRPr="008F0F1F">
        <w:rPr>
          <w:rFonts w:ascii="Times New Roman" w:hAnsi="Times New Roman" w:cs="Times New Roman"/>
          <w:b/>
          <w:sz w:val="28"/>
          <w:szCs w:val="28"/>
        </w:rPr>
        <w:t>Субъекты</w:t>
      </w:r>
      <w:r w:rsidRPr="008F0F1F">
        <w:rPr>
          <w:rFonts w:ascii="Times New Roman" w:hAnsi="Times New Roman" w:cs="Times New Roman"/>
          <w:sz w:val="28"/>
          <w:szCs w:val="28"/>
        </w:rPr>
        <w:t xml:space="preserve"> (стороны) конфликта — это непосредственные его участники.</w:t>
      </w:r>
      <w:r w:rsidRPr="008F0F1F">
        <w:t xml:space="preserve"> </w:t>
      </w:r>
      <w:r w:rsidRPr="008F0F1F">
        <w:rPr>
          <w:rFonts w:ascii="Times New Roman" w:hAnsi="Times New Roman" w:cs="Times New Roman"/>
          <w:sz w:val="28"/>
          <w:szCs w:val="28"/>
        </w:rPr>
        <w:t>Цели, мотивы и задачи конфликтующих сторон определяют позиции субъектов — внутренние и внешние.</w:t>
      </w:r>
      <w:r w:rsidRPr="008F0F1F">
        <w:t xml:space="preserve"> </w:t>
      </w:r>
      <w:r w:rsidRPr="008F0F1F">
        <w:rPr>
          <w:rFonts w:ascii="Times New Roman" w:hAnsi="Times New Roman" w:cs="Times New Roman"/>
          <w:sz w:val="28"/>
          <w:szCs w:val="28"/>
        </w:rPr>
        <w:t>Внутренняя позиция может не совпадать с внешней. Кроме того, она может быть неосознаваемой и самим субъектом.</w:t>
      </w:r>
      <w:r w:rsidRPr="008F0F1F">
        <w:t xml:space="preserve"> </w:t>
      </w:r>
      <w:r w:rsidRPr="008F0F1F">
        <w:rPr>
          <w:rFonts w:ascii="Times New Roman" w:hAnsi="Times New Roman" w:cs="Times New Roman"/>
          <w:sz w:val="28"/>
          <w:szCs w:val="28"/>
        </w:rPr>
        <w:t>На конфликтную ситуацию большое влияние оказывает образ ситуации оппонента, его видение сложившихся условий. Часто образы ситуаций обеих сторон бывают прямо противоположны, а для разрешения конфликта важно уметь посмотреть на проблему глазами оппонента.</w:t>
      </w:r>
    </w:p>
    <w:p w:rsidR="001936FF" w:rsidRPr="001936FF" w:rsidRDefault="001936FF" w:rsidP="001936FF">
      <w:pPr>
        <w:spacing w:after="0" w:line="240" w:lineRule="auto"/>
        <w:ind w:firstLine="709"/>
        <w:jc w:val="both"/>
        <w:rPr>
          <w:rFonts w:ascii="Times New Roman" w:hAnsi="Times New Roman" w:cs="Times New Roman"/>
          <w:sz w:val="28"/>
          <w:szCs w:val="28"/>
        </w:rPr>
      </w:pPr>
      <w:r w:rsidRPr="001936FF">
        <w:rPr>
          <w:rFonts w:ascii="Times New Roman" w:hAnsi="Times New Roman" w:cs="Times New Roman"/>
          <w:b/>
          <w:sz w:val="28"/>
          <w:szCs w:val="28"/>
        </w:rPr>
        <w:t>Динамика конфликта.</w:t>
      </w:r>
      <w:r w:rsidRPr="001936FF">
        <w:rPr>
          <w:rFonts w:ascii="Times New Roman" w:hAnsi="Times New Roman" w:cs="Times New Roman"/>
          <w:sz w:val="28"/>
          <w:szCs w:val="28"/>
        </w:rPr>
        <w:t xml:space="preserve"> Началом конфликта выступает </w:t>
      </w:r>
      <w:r w:rsidRPr="001936FF">
        <w:rPr>
          <w:rFonts w:ascii="Times New Roman" w:hAnsi="Times New Roman" w:cs="Times New Roman"/>
          <w:b/>
          <w:sz w:val="28"/>
          <w:szCs w:val="28"/>
        </w:rPr>
        <w:t>инцидент</w:t>
      </w:r>
      <w:r w:rsidRPr="001936FF">
        <w:rPr>
          <w:rFonts w:ascii="Times New Roman" w:hAnsi="Times New Roman" w:cs="Times New Roman"/>
          <w:sz w:val="28"/>
          <w:szCs w:val="28"/>
        </w:rPr>
        <w:t xml:space="preserve">, т.е. действия оппозиционных сторон, направленные на достижение их целей. </w:t>
      </w:r>
      <w:r w:rsidRPr="001936FF">
        <w:rPr>
          <w:rFonts w:ascii="Times New Roman" w:hAnsi="Times New Roman" w:cs="Times New Roman"/>
          <w:b/>
          <w:sz w:val="28"/>
          <w:szCs w:val="28"/>
        </w:rPr>
        <w:t>Инцидент</w:t>
      </w:r>
      <w:r w:rsidRPr="001936FF">
        <w:rPr>
          <w:rFonts w:ascii="Times New Roman" w:hAnsi="Times New Roman" w:cs="Times New Roman"/>
          <w:sz w:val="28"/>
          <w:szCs w:val="28"/>
        </w:rPr>
        <w:t xml:space="preserve"> характеризуется осознанием конфликтной ситуации и переходом к непосредственной активности. Однако нельзя приравнивать осознание конфликтной ситуации к инциденту, так как оно не является инцидентом, но инцидент из нее вытекает.</w:t>
      </w:r>
    </w:p>
    <w:p w:rsidR="001936FF" w:rsidRPr="001936FF" w:rsidRDefault="001936FF" w:rsidP="001936FF">
      <w:pPr>
        <w:spacing w:after="0" w:line="240" w:lineRule="auto"/>
        <w:ind w:firstLine="709"/>
        <w:jc w:val="both"/>
        <w:rPr>
          <w:rFonts w:ascii="Times New Roman" w:hAnsi="Times New Roman" w:cs="Times New Roman"/>
          <w:b/>
          <w:sz w:val="28"/>
          <w:szCs w:val="28"/>
        </w:rPr>
      </w:pPr>
      <w:r w:rsidRPr="001936FF">
        <w:rPr>
          <w:rFonts w:ascii="Times New Roman" w:hAnsi="Times New Roman" w:cs="Times New Roman"/>
          <w:sz w:val="28"/>
          <w:szCs w:val="28"/>
        </w:rPr>
        <w:t xml:space="preserve">Таким образом, конфликт представляет собой следствие </w:t>
      </w:r>
      <w:r w:rsidRPr="001936FF">
        <w:rPr>
          <w:rFonts w:ascii="Times New Roman" w:hAnsi="Times New Roman" w:cs="Times New Roman"/>
          <w:b/>
          <w:sz w:val="28"/>
          <w:szCs w:val="28"/>
        </w:rPr>
        <w:t>накладывания инцидента на конфликтную ситуацию.</w:t>
      </w:r>
    </w:p>
    <w:p w:rsidR="001936FF" w:rsidRPr="001936FF" w:rsidRDefault="001936FF" w:rsidP="001936FF">
      <w:pPr>
        <w:spacing w:after="0" w:line="240" w:lineRule="auto"/>
        <w:ind w:firstLine="709"/>
        <w:jc w:val="both"/>
        <w:rPr>
          <w:rFonts w:ascii="Times New Roman" w:hAnsi="Times New Roman" w:cs="Times New Roman"/>
          <w:sz w:val="28"/>
          <w:szCs w:val="28"/>
        </w:rPr>
      </w:pPr>
      <w:r w:rsidRPr="001936FF">
        <w:rPr>
          <w:rFonts w:ascii="Times New Roman" w:hAnsi="Times New Roman" w:cs="Times New Roman"/>
          <w:sz w:val="28"/>
          <w:szCs w:val="28"/>
        </w:rPr>
        <w:t>Развиваясь по определенным закономерностям, конфликт имеет свою динамику, в которой выделяют четыре основных стадии.</w:t>
      </w:r>
    </w:p>
    <w:p w:rsidR="001936FF" w:rsidRPr="001936FF" w:rsidRDefault="001936FF" w:rsidP="001936FF">
      <w:pPr>
        <w:spacing w:after="0" w:line="240" w:lineRule="auto"/>
        <w:ind w:firstLine="709"/>
        <w:jc w:val="both"/>
        <w:rPr>
          <w:rFonts w:ascii="Times New Roman" w:hAnsi="Times New Roman" w:cs="Times New Roman"/>
          <w:sz w:val="28"/>
          <w:szCs w:val="28"/>
        </w:rPr>
      </w:pPr>
      <w:r w:rsidRPr="001936FF">
        <w:rPr>
          <w:rFonts w:ascii="Times New Roman" w:hAnsi="Times New Roman" w:cs="Times New Roman"/>
          <w:sz w:val="28"/>
          <w:szCs w:val="28"/>
        </w:rPr>
        <w:t xml:space="preserve">1.   </w:t>
      </w:r>
      <w:r w:rsidRPr="001936FF">
        <w:rPr>
          <w:rFonts w:ascii="Times New Roman" w:hAnsi="Times New Roman" w:cs="Times New Roman"/>
          <w:b/>
          <w:sz w:val="28"/>
          <w:szCs w:val="28"/>
        </w:rPr>
        <w:t>Возникновение объективной конфликтной ситуации.</w:t>
      </w:r>
      <w:r w:rsidRPr="001936FF">
        <w:rPr>
          <w:rFonts w:ascii="Times New Roman" w:hAnsi="Times New Roman" w:cs="Times New Roman"/>
          <w:sz w:val="28"/>
          <w:szCs w:val="28"/>
        </w:rPr>
        <w:t xml:space="preserve"> Эта ситуация — так называемая стадия потенциального конфликта — не сразу воспринимается людьми адекватно.</w:t>
      </w:r>
    </w:p>
    <w:p w:rsidR="001936FF" w:rsidRPr="001936FF" w:rsidRDefault="001936FF" w:rsidP="001936FF">
      <w:pPr>
        <w:spacing w:after="0" w:line="240" w:lineRule="auto"/>
        <w:ind w:firstLine="709"/>
        <w:jc w:val="both"/>
        <w:rPr>
          <w:rFonts w:ascii="Times New Roman" w:hAnsi="Times New Roman" w:cs="Times New Roman"/>
          <w:sz w:val="28"/>
          <w:szCs w:val="28"/>
        </w:rPr>
      </w:pPr>
      <w:r w:rsidRPr="001936FF">
        <w:rPr>
          <w:rFonts w:ascii="Times New Roman" w:hAnsi="Times New Roman" w:cs="Times New Roman"/>
          <w:sz w:val="28"/>
          <w:szCs w:val="28"/>
        </w:rPr>
        <w:t xml:space="preserve">2.   </w:t>
      </w:r>
      <w:r w:rsidRPr="001936FF">
        <w:rPr>
          <w:rFonts w:ascii="Times New Roman" w:hAnsi="Times New Roman" w:cs="Times New Roman"/>
          <w:b/>
          <w:sz w:val="28"/>
          <w:szCs w:val="28"/>
        </w:rPr>
        <w:t>Осознание объективной конфликтной ситуации</w:t>
      </w:r>
      <w:r w:rsidRPr="001936FF">
        <w:rPr>
          <w:rFonts w:ascii="Times New Roman" w:hAnsi="Times New Roman" w:cs="Times New Roman"/>
          <w:sz w:val="28"/>
          <w:szCs w:val="28"/>
        </w:rPr>
        <w:t xml:space="preserve"> или осознание конфликта (все участники конфликта воспринимают ситуацию как трудноразрешимую). В это время происходит осознание противоречий. Причем последние могут быть не только объективными, реально существующими, но и субъективными, т.е. мнимыми, реально не присутствующими. Поэтому конфликт может быть понят по-разному:</w:t>
      </w:r>
    </w:p>
    <w:p w:rsidR="001936FF" w:rsidRPr="001936FF" w:rsidRDefault="001936FF" w:rsidP="001936FF">
      <w:pPr>
        <w:spacing w:after="0" w:line="240" w:lineRule="auto"/>
        <w:ind w:firstLine="709"/>
        <w:jc w:val="both"/>
        <w:rPr>
          <w:rFonts w:ascii="Times New Roman" w:hAnsi="Times New Roman" w:cs="Times New Roman"/>
          <w:sz w:val="28"/>
          <w:szCs w:val="28"/>
        </w:rPr>
      </w:pPr>
      <w:r w:rsidRPr="001936FF">
        <w:rPr>
          <w:rFonts w:ascii="Times New Roman" w:hAnsi="Times New Roman" w:cs="Times New Roman"/>
          <w:sz w:val="28"/>
          <w:szCs w:val="28"/>
        </w:rPr>
        <w:t>•  адекватно понятый конфликт, когда стороны правильно понимают существующую объективную конфликтную ситуацию;</w:t>
      </w:r>
    </w:p>
    <w:p w:rsidR="001936FF" w:rsidRPr="001936FF" w:rsidRDefault="001936FF" w:rsidP="001936FF">
      <w:pPr>
        <w:spacing w:after="0" w:line="240" w:lineRule="auto"/>
        <w:ind w:firstLine="709"/>
        <w:jc w:val="both"/>
        <w:rPr>
          <w:rFonts w:ascii="Times New Roman" w:hAnsi="Times New Roman" w:cs="Times New Roman"/>
          <w:sz w:val="28"/>
          <w:szCs w:val="28"/>
        </w:rPr>
      </w:pPr>
      <w:r w:rsidRPr="001936FF">
        <w:rPr>
          <w:rFonts w:ascii="Times New Roman" w:hAnsi="Times New Roman" w:cs="Times New Roman"/>
          <w:sz w:val="28"/>
          <w:szCs w:val="28"/>
        </w:rPr>
        <w:t>•  неадекватно понятый конфликт, когда стороны воспринимают существующую объективную конфликтную ситуацию как таковую, но с какими-либо отклонениями;</w:t>
      </w:r>
    </w:p>
    <w:p w:rsidR="001936FF" w:rsidRPr="001936FF" w:rsidRDefault="001936FF" w:rsidP="001936FF">
      <w:pPr>
        <w:spacing w:after="0" w:line="240" w:lineRule="auto"/>
        <w:ind w:firstLine="709"/>
        <w:jc w:val="both"/>
        <w:rPr>
          <w:rFonts w:ascii="Times New Roman" w:hAnsi="Times New Roman" w:cs="Times New Roman"/>
          <w:sz w:val="28"/>
          <w:szCs w:val="28"/>
        </w:rPr>
      </w:pPr>
      <w:r w:rsidRPr="001936FF">
        <w:rPr>
          <w:rFonts w:ascii="Times New Roman" w:hAnsi="Times New Roman" w:cs="Times New Roman"/>
          <w:sz w:val="28"/>
          <w:szCs w:val="28"/>
        </w:rPr>
        <w:lastRenderedPageBreak/>
        <w:t>•  не понятый конфликт, т.е. объективная конфликтная ситуация существует, но не воспринимается как таковая;</w:t>
      </w:r>
    </w:p>
    <w:p w:rsidR="001936FF" w:rsidRPr="001936FF" w:rsidRDefault="001936FF" w:rsidP="001936FF">
      <w:pPr>
        <w:spacing w:after="0" w:line="240" w:lineRule="auto"/>
        <w:ind w:firstLine="709"/>
        <w:jc w:val="both"/>
        <w:rPr>
          <w:rFonts w:ascii="Times New Roman" w:hAnsi="Times New Roman" w:cs="Times New Roman"/>
          <w:sz w:val="28"/>
          <w:szCs w:val="28"/>
        </w:rPr>
      </w:pPr>
      <w:r w:rsidRPr="001936FF">
        <w:rPr>
          <w:rFonts w:ascii="Times New Roman" w:hAnsi="Times New Roman" w:cs="Times New Roman"/>
          <w:sz w:val="28"/>
          <w:szCs w:val="28"/>
        </w:rPr>
        <w:t>•  ложный конфликт (здесь объективная конфликтная ситуация отсутствует, но стороны воспринимают свои отношения как конфликтные).</w:t>
      </w:r>
    </w:p>
    <w:p w:rsidR="001936FF" w:rsidRPr="001936FF" w:rsidRDefault="001936FF" w:rsidP="001936FF">
      <w:pPr>
        <w:spacing w:after="0" w:line="240" w:lineRule="auto"/>
        <w:ind w:firstLine="709"/>
        <w:jc w:val="both"/>
        <w:rPr>
          <w:rFonts w:ascii="Times New Roman" w:hAnsi="Times New Roman" w:cs="Times New Roman"/>
          <w:sz w:val="28"/>
          <w:szCs w:val="28"/>
        </w:rPr>
      </w:pPr>
      <w:r w:rsidRPr="001936FF">
        <w:rPr>
          <w:rFonts w:ascii="Times New Roman" w:hAnsi="Times New Roman" w:cs="Times New Roman"/>
          <w:sz w:val="28"/>
          <w:szCs w:val="28"/>
        </w:rPr>
        <w:t xml:space="preserve">3.      </w:t>
      </w:r>
      <w:r w:rsidRPr="001936FF">
        <w:rPr>
          <w:rFonts w:ascii="Times New Roman" w:hAnsi="Times New Roman" w:cs="Times New Roman"/>
          <w:b/>
          <w:sz w:val="28"/>
          <w:szCs w:val="28"/>
        </w:rPr>
        <w:t>Конфликтные действия</w:t>
      </w:r>
      <w:r w:rsidRPr="001936FF">
        <w:rPr>
          <w:rFonts w:ascii="Times New Roman" w:hAnsi="Times New Roman" w:cs="Times New Roman"/>
          <w:sz w:val="28"/>
          <w:szCs w:val="28"/>
        </w:rPr>
        <w:t xml:space="preserve"> или переход к конфликтному поведению. На этом этапе конфликтное поведение направлено на блокирование достижений противоположной стороны, ее стремлений, целей, намерений. При этом деструктивный конфликт характеризуется стремлением участников унизить друг друга, конструктивный же — конфликтными действиями, не выходящими за рамки делового контакта, а также поиском</w:t>
      </w:r>
      <w:r>
        <w:rPr>
          <w:rFonts w:ascii="Times New Roman" w:hAnsi="Times New Roman" w:cs="Times New Roman"/>
          <w:sz w:val="28"/>
          <w:szCs w:val="28"/>
        </w:rPr>
        <w:t xml:space="preserve"> </w:t>
      </w:r>
      <w:r w:rsidRPr="001936FF">
        <w:rPr>
          <w:rFonts w:ascii="Times New Roman" w:hAnsi="Times New Roman" w:cs="Times New Roman"/>
          <w:sz w:val="28"/>
          <w:szCs w:val="28"/>
        </w:rPr>
        <w:t>возможных путей выхода из конфликта. Это наиболее острая, динамичная стадия, которая вся наполнена конфликтным содержанием: конфликт обостряется эмоциональным фоном, т.е. чувствами, которые в свою очередь подталкивают людей к конфликтным действиям, — обратное действие. Так возникает цепная реакция. Начавшееся взаимное проявление противоборства зачастую изменяет конфликтную ситуацию, возникшую с самого начала. Оно привносит в нее новые стимулы для последующих действий.</w:t>
      </w:r>
    </w:p>
    <w:p w:rsidR="001936FF" w:rsidRPr="001936FF" w:rsidRDefault="001936FF" w:rsidP="001936FF">
      <w:pPr>
        <w:spacing w:after="0" w:line="240" w:lineRule="auto"/>
        <w:ind w:firstLine="709"/>
        <w:jc w:val="both"/>
        <w:rPr>
          <w:rFonts w:ascii="Times New Roman" w:hAnsi="Times New Roman" w:cs="Times New Roman"/>
          <w:sz w:val="28"/>
          <w:szCs w:val="28"/>
        </w:rPr>
      </w:pPr>
      <w:r w:rsidRPr="001936FF">
        <w:rPr>
          <w:rFonts w:ascii="Times New Roman" w:hAnsi="Times New Roman" w:cs="Times New Roman"/>
          <w:b/>
          <w:sz w:val="28"/>
          <w:szCs w:val="28"/>
        </w:rPr>
        <w:t>Цепная реакция,</w:t>
      </w:r>
      <w:r w:rsidRPr="001936FF">
        <w:rPr>
          <w:rFonts w:ascii="Times New Roman" w:hAnsi="Times New Roman" w:cs="Times New Roman"/>
          <w:sz w:val="28"/>
          <w:szCs w:val="28"/>
        </w:rPr>
        <w:t xml:space="preserve"> возникающая под воздействием эмоционального и когнитивного факторов, приводит к эскалации конфликта и превращает его в затяжное столкновение. В этом и состоит негативный аспект цепной реакции; позитивный же заключается в том, что в этой цепной реакции появляются тенденции противоположного характера, т.е. его разрешения: конфликтные действия полностью разъясняют истинное положение дел, реальные отношения между сторонами конфликта (оппонентами) и таким образом выполняют познавательную функцию.</w:t>
      </w:r>
    </w:p>
    <w:p w:rsidR="001936FF" w:rsidRPr="001936FF" w:rsidRDefault="001936FF" w:rsidP="001936FF">
      <w:pPr>
        <w:spacing w:after="0" w:line="240" w:lineRule="auto"/>
        <w:ind w:firstLine="709"/>
        <w:jc w:val="both"/>
        <w:rPr>
          <w:rFonts w:ascii="Times New Roman" w:hAnsi="Times New Roman" w:cs="Times New Roman"/>
          <w:sz w:val="28"/>
          <w:szCs w:val="28"/>
        </w:rPr>
      </w:pPr>
      <w:r w:rsidRPr="001936FF">
        <w:rPr>
          <w:rFonts w:ascii="Times New Roman" w:hAnsi="Times New Roman" w:cs="Times New Roman"/>
          <w:sz w:val="28"/>
          <w:szCs w:val="28"/>
        </w:rPr>
        <w:t>При вступлении в конфликт каждая из сторон имеет гипотезу об интересах оппонента, причинах его вступления в конфликт. Затем в ходе самого конфликта эти интересы и причины проясняются окончательно, становятся очевидными силы противника и возможные последствия конфликта. В этой фазе когнитивная функция отрезвляет противника, ставит под сомнение правомерность конфликта; и тогда проявляются предпосылки для его разрешения.</w:t>
      </w:r>
    </w:p>
    <w:p w:rsidR="00FC4532" w:rsidRDefault="001936FF" w:rsidP="001936FF">
      <w:pPr>
        <w:spacing w:after="0" w:line="240" w:lineRule="auto"/>
        <w:ind w:firstLine="709"/>
        <w:jc w:val="both"/>
        <w:rPr>
          <w:rFonts w:ascii="Times New Roman" w:hAnsi="Times New Roman" w:cs="Times New Roman"/>
          <w:sz w:val="28"/>
          <w:szCs w:val="28"/>
        </w:rPr>
      </w:pPr>
      <w:r w:rsidRPr="001936FF">
        <w:rPr>
          <w:rFonts w:ascii="Times New Roman" w:hAnsi="Times New Roman" w:cs="Times New Roman"/>
          <w:sz w:val="28"/>
          <w:szCs w:val="28"/>
        </w:rPr>
        <w:t xml:space="preserve">4. </w:t>
      </w:r>
      <w:r w:rsidRPr="001936FF">
        <w:rPr>
          <w:rFonts w:ascii="Times New Roman" w:hAnsi="Times New Roman" w:cs="Times New Roman"/>
          <w:b/>
          <w:sz w:val="28"/>
          <w:szCs w:val="28"/>
        </w:rPr>
        <w:t>Разрешение конфликта.</w:t>
      </w:r>
      <w:r w:rsidRPr="001936FF">
        <w:rPr>
          <w:rFonts w:ascii="Times New Roman" w:hAnsi="Times New Roman" w:cs="Times New Roman"/>
          <w:sz w:val="28"/>
          <w:szCs w:val="28"/>
        </w:rPr>
        <w:t xml:space="preserve"> Оно возможно за счет изменения объективной конфликтной ситуации или за счет трансформации образов этой конфликтной ситуации, имеющихся у оппонентов. Разрешение конфликта может быть частичным (исключение конфликтных действий, однако побуждение к конфликту все же остается) и полным (конфликт устраняется на уровне внешнего поведения и на уровне внутренних побуждений).</w:t>
      </w:r>
    </w:p>
    <w:p w:rsidR="00FC4532" w:rsidRPr="005F31F7" w:rsidRDefault="00FC4532" w:rsidP="00FC4532">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FC4532">
        <w:rPr>
          <w:rFonts w:ascii="Times New Roman" w:hAnsi="Times New Roman" w:cs="Times New Roman"/>
          <w:sz w:val="28"/>
          <w:szCs w:val="28"/>
        </w:rPr>
        <w:t>Любой конфликт когда-нибудь завершается. Завершение конфликта — это окончание конфликта независимо от причин, по которым он возник.</w:t>
      </w:r>
    </w:p>
    <w:p w:rsidR="00B9259B" w:rsidRDefault="00B9259B" w:rsidP="00FC4532">
      <w:pPr>
        <w:tabs>
          <w:tab w:val="left" w:pos="990"/>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2279650" cy="1606550"/>
            <wp:effectExtent l="19050" t="0" r="6350" b="0"/>
            <wp:docPr id="22" name="Рисунок 1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лгат\Desktop\Безымянный.png"/>
                    <pic:cNvPicPr>
                      <a:picLocks noChangeAspect="1" noChangeArrowheads="1"/>
                    </pic:cNvPicPr>
                  </pic:nvPicPr>
                  <pic:blipFill>
                    <a:blip r:embed="rId24" cstate="print"/>
                    <a:srcRect/>
                    <a:stretch>
                      <a:fillRect/>
                    </a:stretch>
                  </pic:blipFill>
                  <pic:spPr bwMode="auto">
                    <a:xfrm>
                      <a:off x="0" y="0"/>
                      <a:ext cx="2279650" cy="1606550"/>
                    </a:xfrm>
                    <a:prstGeom prst="rect">
                      <a:avLst/>
                    </a:prstGeom>
                    <a:noFill/>
                    <a:ln w="9525">
                      <a:noFill/>
                      <a:miter lim="800000"/>
                      <a:headEnd/>
                      <a:tailEnd/>
                    </a:ln>
                  </pic:spPr>
                </pic:pic>
              </a:graphicData>
            </a:graphic>
          </wp:inline>
        </w:drawing>
      </w:r>
      <w:r w:rsidRPr="00B9259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406650" cy="1644650"/>
            <wp:effectExtent l="19050" t="0" r="0" b="0"/>
            <wp:docPr id="23" name="Рисунок 1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лгат\Desktop\Безымянный.png"/>
                    <pic:cNvPicPr>
                      <a:picLocks noChangeAspect="1" noChangeArrowheads="1"/>
                    </pic:cNvPicPr>
                  </pic:nvPicPr>
                  <pic:blipFill>
                    <a:blip r:embed="rId25" cstate="print"/>
                    <a:srcRect/>
                    <a:stretch>
                      <a:fillRect/>
                    </a:stretch>
                  </pic:blipFill>
                  <pic:spPr bwMode="auto">
                    <a:xfrm>
                      <a:off x="0" y="0"/>
                      <a:ext cx="2406650" cy="1644650"/>
                    </a:xfrm>
                    <a:prstGeom prst="rect">
                      <a:avLst/>
                    </a:prstGeom>
                    <a:noFill/>
                    <a:ln w="9525">
                      <a:noFill/>
                      <a:miter lim="800000"/>
                      <a:headEnd/>
                      <a:tailEnd/>
                    </a:ln>
                  </pic:spPr>
                </pic:pic>
              </a:graphicData>
            </a:graphic>
          </wp:inline>
        </w:drawing>
      </w:r>
    </w:p>
    <w:p w:rsidR="00B9259B" w:rsidRDefault="00B9259B" w:rsidP="00B9259B">
      <w:pPr>
        <w:rPr>
          <w:rFonts w:ascii="Times New Roman" w:hAnsi="Times New Roman" w:cs="Times New Roman"/>
          <w:sz w:val="28"/>
          <w:szCs w:val="28"/>
          <w:lang w:val="en-US"/>
        </w:rPr>
      </w:pPr>
    </w:p>
    <w:p w:rsidR="00B9259B" w:rsidRPr="00B9259B" w:rsidRDefault="00B9259B" w:rsidP="00B9259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514600" cy="1308100"/>
            <wp:effectExtent l="19050" t="0" r="0" b="0"/>
            <wp:docPr id="25" name="Рисунок 2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лгат\Desktop\Безымянный.png"/>
                    <pic:cNvPicPr>
                      <a:picLocks noChangeAspect="1" noChangeArrowheads="1"/>
                    </pic:cNvPicPr>
                  </pic:nvPicPr>
                  <pic:blipFill>
                    <a:blip r:embed="rId26" cstate="print"/>
                    <a:srcRect/>
                    <a:stretch>
                      <a:fillRect/>
                    </a:stretch>
                  </pic:blipFill>
                  <pic:spPr bwMode="auto">
                    <a:xfrm>
                      <a:off x="0" y="0"/>
                      <a:ext cx="2514600" cy="13081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1098550" y="717550"/>
            <wp:positionH relativeFrom="column">
              <wp:align>left</wp:align>
            </wp:positionH>
            <wp:positionV relativeFrom="paragraph">
              <wp:align>top</wp:align>
            </wp:positionV>
            <wp:extent cx="2019300" cy="1555750"/>
            <wp:effectExtent l="19050" t="0" r="0" b="0"/>
            <wp:wrapSquare wrapText="bothSides"/>
            <wp:docPr id="24" name="Рисунок 2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лгат\Desktop\Безымянный.png"/>
                    <pic:cNvPicPr>
                      <a:picLocks noChangeAspect="1" noChangeArrowheads="1"/>
                    </pic:cNvPicPr>
                  </pic:nvPicPr>
                  <pic:blipFill>
                    <a:blip r:embed="rId27" cstate="print"/>
                    <a:srcRect/>
                    <a:stretch>
                      <a:fillRect/>
                    </a:stretch>
                  </pic:blipFill>
                  <pic:spPr bwMode="auto">
                    <a:xfrm>
                      <a:off x="0" y="0"/>
                      <a:ext cx="2019300" cy="155575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en-US"/>
        </w:rPr>
        <w:br w:type="textWrapping" w:clear="all"/>
      </w:r>
    </w:p>
    <w:p w:rsidR="001936FF" w:rsidRDefault="00FC4532" w:rsidP="00FC4532">
      <w:pPr>
        <w:tabs>
          <w:tab w:val="left" w:pos="990"/>
        </w:tabs>
        <w:rPr>
          <w:rFonts w:ascii="Times New Roman" w:hAnsi="Times New Roman" w:cs="Times New Roman"/>
          <w:sz w:val="28"/>
          <w:szCs w:val="28"/>
        </w:rPr>
      </w:pPr>
      <w:r>
        <w:rPr>
          <w:rFonts w:ascii="Times New Roman" w:hAnsi="Times New Roman" w:cs="Times New Roman"/>
          <w:sz w:val="28"/>
          <w:szCs w:val="28"/>
        </w:rPr>
        <w:tab/>
      </w:r>
      <w:r>
        <w:rPr>
          <w:noProof/>
          <w:sz w:val="24"/>
          <w:szCs w:val="24"/>
          <w:lang w:eastAsia="ru-RU"/>
        </w:rPr>
        <w:drawing>
          <wp:inline distT="0" distB="0" distL="0" distR="0">
            <wp:extent cx="2305050" cy="22669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305050" cy="2266950"/>
                    </a:xfrm>
                    <a:prstGeom prst="rect">
                      <a:avLst/>
                    </a:prstGeom>
                    <a:noFill/>
                    <a:ln w="9525">
                      <a:noFill/>
                      <a:miter lim="800000"/>
                      <a:headEnd/>
                      <a:tailEnd/>
                    </a:ln>
                  </pic:spPr>
                </pic:pic>
              </a:graphicData>
            </a:graphic>
          </wp:inline>
        </w:drawing>
      </w:r>
    </w:p>
    <w:p w:rsidR="00FC4532" w:rsidRDefault="00FC4532" w:rsidP="00FC4532">
      <w:pPr>
        <w:tabs>
          <w:tab w:val="left" w:pos="990"/>
        </w:tabs>
        <w:rPr>
          <w:rFonts w:ascii="Times New Roman" w:hAnsi="Times New Roman" w:cs="Times New Roman"/>
          <w:sz w:val="28"/>
          <w:szCs w:val="28"/>
        </w:rPr>
      </w:pPr>
    </w:p>
    <w:p w:rsidR="00E020A2" w:rsidRDefault="00E020A2" w:rsidP="00E020A2">
      <w:pPr>
        <w:tabs>
          <w:tab w:val="left" w:pos="990"/>
        </w:tabs>
        <w:jc w:val="both"/>
        <w:rPr>
          <w:rFonts w:ascii="Times New Roman" w:hAnsi="Times New Roman" w:cs="Times New Roman"/>
          <w:sz w:val="28"/>
          <w:szCs w:val="28"/>
        </w:rPr>
      </w:pPr>
      <w:r w:rsidRPr="00E020A2">
        <w:rPr>
          <w:rFonts w:ascii="Times New Roman" w:hAnsi="Times New Roman" w:cs="Times New Roman"/>
          <w:b/>
          <w:sz w:val="28"/>
          <w:szCs w:val="28"/>
        </w:rPr>
        <w:t>3</w:t>
      </w:r>
      <w:r>
        <w:rPr>
          <w:rFonts w:ascii="Times New Roman" w:hAnsi="Times New Roman" w:cs="Times New Roman"/>
          <w:sz w:val="28"/>
          <w:szCs w:val="28"/>
        </w:rPr>
        <w:t xml:space="preserve">. </w:t>
      </w:r>
      <w:r w:rsidRPr="00E020A2">
        <w:rPr>
          <w:rFonts w:ascii="Times New Roman" w:hAnsi="Times New Roman" w:cs="Times New Roman"/>
          <w:sz w:val="28"/>
          <w:szCs w:val="28"/>
        </w:rPr>
        <w:t>В стадии развития социального конфликта выдел</w:t>
      </w:r>
      <w:r>
        <w:rPr>
          <w:rFonts w:ascii="Times New Roman" w:hAnsi="Times New Roman" w:cs="Times New Roman"/>
          <w:sz w:val="28"/>
          <w:szCs w:val="28"/>
        </w:rPr>
        <w:t xml:space="preserve">яют </w:t>
      </w:r>
      <w:r w:rsidRPr="00B9259B">
        <w:rPr>
          <w:rFonts w:ascii="Times New Roman" w:hAnsi="Times New Roman" w:cs="Times New Roman"/>
          <w:b/>
          <w:sz w:val="28"/>
          <w:szCs w:val="28"/>
        </w:rPr>
        <w:t>три основные фазы.</w:t>
      </w:r>
    </w:p>
    <w:p w:rsidR="00FC4532" w:rsidRDefault="00E020A2" w:rsidP="00E020A2">
      <w:pPr>
        <w:tabs>
          <w:tab w:val="left" w:pos="990"/>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2717800" cy="2070100"/>
            <wp:effectExtent l="19050" t="0" r="6350" b="0"/>
            <wp:docPr id="4" name="Рисунок 4" descr="C:\Users\Талгат\Desktop\видео лекции\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лгат\Desktop\видео лекции\image004.jpg"/>
                    <pic:cNvPicPr>
                      <a:picLocks noChangeAspect="1" noChangeArrowheads="1"/>
                    </pic:cNvPicPr>
                  </pic:nvPicPr>
                  <pic:blipFill>
                    <a:blip r:embed="rId29" cstate="print"/>
                    <a:srcRect/>
                    <a:stretch>
                      <a:fillRect/>
                    </a:stretch>
                  </pic:blipFill>
                  <pic:spPr bwMode="auto">
                    <a:xfrm>
                      <a:off x="0" y="0"/>
                      <a:ext cx="2717800" cy="2070100"/>
                    </a:xfrm>
                    <a:prstGeom prst="rect">
                      <a:avLst/>
                    </a:prstGeom>
                    <a:noFill/>
                    <a:ln w="9525">
                      <a:noFill/>
                      <a:miter lim="800000"/>
                      <a:headEnd/>
                      <a:tailEnd/>
                    </a:ln>
                  </pic:spPr>
                </pic:pic>
              </a:graphicData>
            </a:graphic>
          </wp:inline>
        </w:drawing>
      </w:r>
    </w:p>
    <w:p w:rsidR="00E020A2" w:rsidRPr="00E020A2" w:rsidRDefault="00E020A2" w:rsidP="00E020A2">
      <w:pPr>
        <w:tabs>
          <w:tab w:val="left" w:pos="990"/>
        </w:tabs>
        <w:spacing w:after="0" w:line="240" w:lineRule="auto"/>
        <w:jc w:val="both"/>
        <w:rPr>
          <w:rFonts w:ascii="Times New Roman" w:hAnsi="Times New Roman" w:cs="Times New Roman"/>
          <w:sz w:val="28"/>
          <w:szCs w:val="28"/>
        </w:rPr>
      </w:pPr>
      <w:r w:rsidRPr="00D34197">
        <w:rPr>
          <w:rFonts w:ascii="Times New Roman" w:hAnsi="Times New Roman" w:cs="Times New Roman"/>
          <w:b/>
          <w:sz w:val="28"/>
          <w:szCs w:val="28"/>
        </w:rPr>
        <w:lastRenderedPageBreak/>
        <w:t>1. Переход конфликта из латентного состояния в открытое противоборство сторон.</w:t>
      </w:r>
      <w:r w:rsidRPr="00E020A2">
        <w:rPr>
          <w:rFonts w:ascii="Times New Roman" w:hAnsi="Times New Roman" w:cs="Times New Roman"/>
          <w:sz w:val="28"/>
          <w:szCs w:val="28"/>
        </w:rPr>
        <w:t xml:space="preserve"> Борьба ведется пока ограниченными ресурсами и носит только локальный характер. Происходит только первая проба сил, еще существуют реальные возможности прекратить открытую борьбу и решить любой конфликт иными методами.</w:t>
      </w:r>
    </w:p>
    <w:p w:rsidR="00E020A2" w:rsidRPr="00E020A2" w:rsidRDefault="00E020A2" w:rsidP="00E020A2">
      <w:pPr>
        <w:tabs>
          <w:tab w:val="left" w:pos="990"/>
        </w:tabs>
        <w:spacing w:after="0" w:line="240" w:lineRule="auto"/>
        <w:jc w:val="both"/>
        <w:rPr>
          <w:rFonts w:ascii="Times New Roman" w:hAnsi="Times New Roman" w:cs="Times New Roman"/>
          <w:sz w:val="28"/>
          <w:szCs w:val="28"/>
        </w:rPr>
      </w:pPr>
      <w:r w:rsidRPr="00D34197">
        <w:rPr>
          <w:rFonts w:ascii="Times New Roman" w:hAnsi="Times New Roman" w:cs="Times New Roman"/>
          <w:b/>
          <w:sz w:val="28"/>
          <w:szCs w:val="28"/>
        </w:rPr>
        <w:t>2. Дальнейшая эскалация противоборства.</w:t>
      </w:r>
      <w:r w:rsidRPr="00E020A2">
        <w:rPr>
          <w:rFonts w:ascii="Times New Roman" w:hAnsi="Times New Roman" w:cs="Times New Roman"/>
          <w:sz w:val="28"/>
          <w:szCs w:val="28"/>
        </w:rPr>
        <w:t xml:space="preserve"> Для достижения своих целей и блокирования действий противника вводятся все новые и новые ресурсы противоборствующих сторон, почти все возможности найти компромисс уже упущены. Конфликт становится все более неуправляемым и непредсказуемым.</w:t>
      </w:r>
    </w:p>
    <w:p w:rsidR="00E020A2" w:rsidRPr="00E020A2" w:rsidRDefault="00E020A2" w:rsidP="00E020A2">
      <w:pPr>
        <w:tabs>
          <w:tab w:val="left" w:pos="990"/>
        </w:tabs>
        <w:spacing w:after="0" w:line="240" w:lineRule="auto"/>
        <w:jc w:val="both"/>
        <w:rPr>
          <w:rFonts w:ascii="Times New Roman" w:hAnsi="Times New Roman" w:cs="Times New Roman"/>
          <w:sz w:val="28"/>
          <w:szCs w:val="28"/>
        </w:rPr>
      </w:pPr>
      <w:r w:rsidRPr="00D34197">
        <w:rPr>
          <w:rFonts w:ascii="Times New Roman" w:hAnsi="Times New Roman" w:cs="Times New Roman"/>
          <w:b/>
          <w:sz w:val="28"/>
          <w:szCs w:val="28"/>
        </w:rPr>
        <w:t>3. Конфликт достигает апогея и принимает форму тотальной войны с применением всех возможных сил и средств.</w:t>
      </w:r>
      <w:r w:rsidRPr="00E020A2">
        <w:rPr>
          <w:rFonts w:ascii="Times New Roman" w:hAnsi="Times New Roman" w:cs="Times New Roman"/>
          <w:sz w:val="28"/>
          <w:szCs w:val="28"/>
        </w:rPr>
        <w:t xml:space="preserve"> Конфликтующие стороны как бы забывают истинные причины и цели данного конфликта. Главной целью противоборства становится нанесение максимального урона противнику.</w:t>
      </w:r>
    </w:p>
    <w:p w:rsidR="00E020A2" w:rsidRPr="00E020A2" w:rsidRDefault="00E020A2" w:rsidP="00E020A2">
      <w:pPr>
        <w:tabs>
          <w:tab w:val="left" w:pos="990"/>
        </w:tabs>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 xml:space="preserve">Большинство отечественных конфликтологов традиционно выделяют следующие </w:t>
      </w:r>
      <w:r w:rsidRPr="00B9259B">
        <w:rPr>
          <w:rFonts w:ascii="Times New Roman" w:hAnsi="Times New Roman" w:cs="Times New Roman"/>
          <w:b/>
          <w:sz w:val="28"/>
          <w:szCs w:val="28"/>
        </w:rPr>
        <w:t>этапы развития конфликта:</w:t>
      </w:r>
    </w:p>
    <w:p w:rsidR="00E020A2" w:rsidRPr="00E020A2" w:rsidRDefault="00E020A2" w:rsidP="00E020A2">
      <w:pPr>
        <w:tabs>
          <w:tab w:val="left" w:pos="990"/>
        </w:tabs>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1) предконфликтная ситуация;</w:t>
      </w:r>
    </w:p>
    <w:p w:rsidR="00E020A2" w:rsidRPr="00E020A2" w:rsidRDefault="00E020A2" w:rsidP="00E020A2">
      <w:pPr>
        <w:tabs>
          <w:tab w:val="left" w:pos="990"/>
        </w:tabs>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2) инцидент;</w:t>
      </w:r>
    </w:p>
    <w:p w:rsidR="00E020A2" w:rsidRPr="00E020A2" w:rsidRDefault="00E020A2" w:rsidP="00E020A2">
      <w:pPr>
        <w:tabs>
          <w:tab w:val="left" w:pos="990"/>
        </w:tabs>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3) эскалация;</w:t>
      </w:r>
    </w:p>
    <w:p w:rsidR="00E020A2" w:rsidRPr="00E020A2" w:rsidRDefault="00E020A2" w:rsidP="00E020A2">
      <w:pPr>
        <w:tabs>
          <w:tab w:val="left" w:pos="990"/>
        </w:tabs>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4) деэскалация;</w:t>
      </w:r>
    </w:p>
    <w:p w:rsidR="00E020A2" w:rsidRPr="00E020A2" w:rsidRDefault="00E020A2" w:rsidP="00E020A2">
      <w:pPr>
        <w:tabs>
          <w:tab w:val="left" w:pos="990"/>
        </w:tabs>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5) кульминация;</w:t>
      </w:r>
    </w:p>
    <w:p w:rsidR="00E020A2" w:rsidRPr="00E020A2" w:rsidRDefault="00E020A2" w:rsidP="00E020A2">
      <w:pPr>
        <w:tabs>
          <w:tab w:val="left" w:pos="990"/>
        </w:tabs>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6) завершение;</w:t>
      </w:r>
    </w:p>
    <w:p w:rsidR="00E020A2" w:rsidRDefault="00E020A2" w:rsidP="00E020A2">
      <w:pPr>
        <w:tabs>
          <w:tab w:val="left" w:pos="990"/>
        </w:tabs>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7) постконфликтная ситуация.</w:t>
      </w:r>
    </w:p>
    <w:p w:rsidR="00E020A2" w:rsidRPr="00E020A2" w:rsidRDefault="00E020A2" w:rsidP="009D1B13">
      <w:pPr>
        <w:spacing w:after="0" w:line="240" w:lineRule="auto"/>
        <w:ind w:firstLine="708"/>
        <w:jc w:val="both"/>
        <w:rPr>
          <w:rFonts w:ascii="Times New Roman" w:hAnsi="Times New Roman" w:cs="Times New Roman"/>
          <w:sz w:val="28"/>
          <w:szCs w:val="28"/>
        </w:rPr>
      </w:pPr>
      <w:r w:rsidRPr="009D1B13">
        <w:rPr>
          <w:rFonts w:ascii="Times New Roman" w:hAnsi="Times New Roman" w:cs="Times New Roman"/>
          <w:b/>
          <w:sz w:val="28"/>
          <w:szCs w:val="28"/>
        </w:rPr>
        <w:t>Предконфликтная</w:t>
      </w:r>
      <w:r w:rsidRPr="00E020A2">
        <w:rPr>
          <w:rFonts w:ascii="Times New Roman" w:hAnsi="Times New Roman" w:cs="Times New Roman"/>
          <w:sz w:val="28"/>
          <w:szCs w:val="28"/>
        </w:rPr>
        <w:t xml:space="preserve"> ситуация характеризуется наличием так называемого латентного конфликта, который заключается в том, что у одного или нескольких субъектов – потенциальных оппонентов – накапливается некая неудовлетворенность, которая приводит к росту соответствующей напряженности. Внешнее проявление латентного конфликта незначительно, и касается, как правило, недопонимания, а также желания прекратить взаимодействие всех конфликтующих сторон.</w:t>
      </w:r>
    </w:p>
    <w:p w:rsidR="00E020A2" w:rsidRPr="00E020A2" w:rsidRDefault="00E020A2" w:rsidP="009D1B13">
      <w:pPr>
        <w:spacing w:after="0" w:line="240" w:lineRule="auto"/>
        <w:ind w:firstLine="708"/>
        <w:jc w:val="both"/>
        <w:rPr>
          <w:rFonts w:ascii="Times New Roman" w:hAnsi="Times New Roman" w:cs="Times New Roman"/>
          <w:sz w:val="28"/>
          <w:szCs w:val="28"/>
        </w:rPr>
      </w:pPr>
      <w:r w:rsidRPr="009D1B13">
        <w:rPr>
          <w:rFonts w:ascii="Times New Roman" w:hAnsi="Times New Roman" w:cs="Times New Roman"/>
          <w:b/>
          <w:sz w:val="28"/>
          <w:szCs w:val="28"/>
        </w:rPr>
        <w:t>Инцидент</w:t>
      </w:r>
      <w:r w:rsidRPr="00E020A2">
        <w:rPr>
          <w:rFonts w:ascii="Times New Roman" w:hAnsi="Times New Roman" w:cs="Times New Roman"/>
          <w:sz w:val="28"/>
          <w:szCs w:val="28"/>
        </w:rPr>
        <w:t xml:space="preserve"> – активные, внешне наблюдаемые действия, направленные на овладение предметом данного конфликта. В инциденте при этом обнаруживается предел терпимости напряжения (энергетический барьер) – уровень внутреннего напряжения, преодоление которого и приводит к его эскалации.</w:t>
      </w:r>
    </w:p>
    <w:p w:rsidR="00E020A2" w:rsidRPr="00E020A2" w:rsidRDefault="00E020A2" w:rsidP="009D1B13">
      <w:pPr>
        <w:spacing w:after="0" w:line="240" w:lineRule="auto"/>
        <w:ind w:firstLine="708"/>
        <w:jc w:val="both"/>
        <w:rPr>
          <w:rFonts w:ascii="Times New Roman" w:hAnsi="Times New Roman" w:cs="Times New Roman"/>
          <w:sz w:val="28"/>
          <w:szCs w:val="28"/>
        </w:rPr>
      </w:pPr>
      <w:r w:rsidRPr="009D1B13">
        <w:rPr>
          <w:rFonts w:ascii="Times New Roman" w:hAnsi="Times New Roman" w:cs="Times New Roman"/>
          <w:b/>
          <w:sz w:val="28"/>
          <w:szCs w:val="28"/>
        </w:rPr>
        <w:t>Эскалация</w:t>
      </w:r>
      <w:r w:rsidRPr="00E020A2">
        <w:rPr>
          <w:rFonts w:ascii="Times New Roman" w:hAnsi="Times New Roman" w:cs="Times New Roman"/>
          <w:sz w:val="28"/>
          <w:szCs w:val="28"/>
        </w:rPr>
        <w:t xml:space="preserve"> – нарастание энергетики социального конфликта. В зависимости от условий она может осуществляться по-разному: волнообразно, вяло, круто.</w:t>
      </w:r>
    </w:p>
    <w:p w:rsidR="00E020A2" w:rsidRPr="00E020A2" w:rsidRDefault="00E020A2" w:rsidP="009D1B13">
      <w:pPr>
        <w:spacing w:after="0" w:line="240" w:lineRule="auto"/>
        <w:ind w:firstLine="708"/>
        <w:jc w:val="both"/>
        <w:rPr>
          <w:rFonts w:ascii="Times New Roman" w:hAnsi="Times New Roman" w:cs="Times New Roman"/>
          <w:sz w:val="28"/>
          <w:szCs w:val="28"/>
        </w:rPr>
      </w:pPr>
      <w:r w:rsidRPr="00E020A2">
        <w:rPr>
          <w:rFonts w:ascii="Times New Roman" w:hAnsi="Times New Roman" w:cs="Times New Roman"/>
          <w:sz w:val="28"/>
          <w:szCs w:val="28"/>
        </w:rPr>
        <w:t>При этом участники конфликта обмениваются нарастающим числом требований, которые становятся все более жесткими и эмоциональными.</w:t>
      </w:r>
    </w:p>
    <w:p w:rsidR="00E020A2" w:rsidRDefault="00E020A2" w:rsidP="009D1B13">
      <w:pPr>
        <w:spacing w:after="0" w:line="240" w:lineRule="auto"/>
        <w:ind w:firstLine="708"/>
        <w:jc w:val="both"/>
        <w:rPr>
          <w:rFonts w:ascii="Times New Roman" w:hAnsi="Times New Roman" w:cs="Times New Roman"/>
          <w:sz w:val="28"/>
          <w:szCs w:val="28"/>
        </w:rPr>
      </w:pPr>
      <w:r w:rsidRPr="009D1B13">
        <w:rPr>
          <w:rFonts w:ascii="Times New Roman" w:hAnsi="Times New Roman" w:cs="Times New Roman"/>
          <w:b/>
          <w:sz w:val="28"/>
          <w:szCs w:val="28"/>
        </w:rPr>
        <w:t>Деэскалация</w:t>
      </w:r>
      <w:r w:rsidRPr="00E020A2">
        <w:rPr>
          <w:rFonts w:ascii="Times New Roman" w:hAnsi="Times New Roman" w:cs="Times New Roman"/>
          <w:sz w:val="28"/>
          <w:szCs w:val="28"/>
        </w:rPr>
        <w:t xml:space="preserve"> – снижение напряженности противоборствующих сторон конфликта, его затухание и переход к мирному процессу.</w:t>
      </w:r>
    </w:p>
    <w:p w:rsidR="00E020A2" w:rsidRPr="009D1B13" w:rsidRDefault="00E020A2" w:rsidP="00E020A2">
      <w:pPr>
        <w:spacing w:after="0" w:line="240" w:lineRule="auto"/>
        <w:ind w:firstLine="709"/>
        <w:jc w:val="both"/>
        <w:rPr>
          <w:rFonts w:ascii="Times New Roman" w:hAnsi="Times New Roman" w:cs="Times New Roman"/>
          <w:b/>
          <w:sz w:val="28"/>
          <w:szCs w:val="28"/>
        </w:rPr>
      </w:pPr>
      <w:r w:rsidRPr="00E020A2">
        <w:rPr>
          <w:rFonts w:ascii="Times New Roman" w:hAnsi="Times New Roman" w:cs="Times New Roman"/>
          <w:sz w:val="28"/>
          <w:szCs w:val="28"/>
        </w:rPr>
        <w:t xml:space="preserve">При этом деэскалация приводит к завершению конфликтных действий и соответствующих противодействий. Но после завершения конфликт все же </w:t>
      </w:r>
      <w:r w:rsidRPr="00E020A2">
        <w:rPr>
          <w:rFonts w:ascii="Times New Roman" w:hAnsi="Times New Roman" w:cs="Times New Roman"/>
          <w:sz w:val="28"/>
          <w:szCs w:val="28"/>
        </w:rPr>
        <w:lastRenderedPageBreak/>
        <w:t>может начаться заново, если не удовлетворены потребности прот</w:t>
      </w:r>
      <w:r w:rsidRPr="009D1B13">
        <w:rPr>
          <w:rFonts w:ascii="Times New Roman" w:hAnsi="Times New Roman" w:cs="Times New Roman"/>
          <w:b/>
          <w:sz w:val="28"/>
          <w:szCs w:val="28"/>
        </w:rPr>
        <w:t>ивоборствующих сторон.</w:t>
      </w:r>
    </w:p>
    <w:p w:rsidR="00E020A2" w:rsidRPr="00E020A2" w:rsidRDefault="00E020A2" w:rsidP="00E020A2">
      <w:pPr>
        <w:spacing w:after="0" w:line="240" w:lineRule="auto"/>
        <w:ind w:firstLine="709"/>
        <w:jc w:val="both"/>
        <w:rPr>
          <w:rFonts w:ascii="Times New Roman" w:hAnsi="Times New Roman" w:cs="Times New Roman"/>
          <w:sz w:val="28"/>
          <w:szCs w:val="28"/>
        </w:rPr>
      </w:pPr>
      <w:r w:rsidRPr="009D1B13">
        <w:rPr>
          <w:rFonts w:ascii="Times New Roman" w:hAnsi="Times New Roman" w:cs="Times New Roman"/>
          <w:b/>
          <w:sz w:val="28"/>
          <w:szCs w:val="28"/>
        </w:rPr>
        <w:t>Кульминация</w:t>
      </w:r>
      <w:r w:rsidRPr="00E020A2">
        <w:rPr>
          <w:rFonts w:ascii="Times New Roman" w:hAnsi="Times New Roman" w:cs="Times New Roman"/>
          <w:sz w:val="28"/>
          <w:szCs w:val="28"/>
        </w:rPr>
        <w:t xml:space="preserve"> – высшая точка эскалации соответствующего конфликта. При этом кульминация конфликта выражается одним или несколькими конфликтными эпизодами такой интенсивности и напряженности, что противоборствующим сторонам конфликта становится ясно, что продолжать его уже не следует.</w:t>
      </w:r>
    </w:p>
    <w:p w:rsidR="00E020A2" w:rsidRPr="00E020A2" w:rsidRDefault="00E020A2" w:rsidP="00E020A2">
      <w:pPr>
        <w:spacing w:after="0" w:line="240" w:lineRule="auto"/>
        <w:ind w:firstLine="709"/>
        <w:jc w:val="both"/>
        <w:rPr>
          <w:rFonts w:ascii="Times New Roman" w:hAnsi="Times New Roman" w:cs="Times New Roman"/>
          <w:sz w:val="28"/>
          <w:szCs w:val="28"/>
        </w:rPr>
      </w:pPr>
      <w:r w:rsidRPr="00E020A2">
        <w:rPr>
          <w:rFonts w:ascii="Times New Roman" w:hAnsi="Times New Roman" w:cs="Times New Roman"/>
          <w:sz w:val="28"/>
          <w:szCs w:val="28"/>
        </w:rPr>
        <w:t>Поэтому именно с данного момента участники конфликта принимают меры к его разрешению, однако при этом конфликт все же может быть разрешен еще до наступления его кульминации.</w:t>
      </w:r>
    </w:p>
    <w:p w:rsidR="00E020A2" w:rsidRPr="00E020A2" w:rsidRDefault="00E020A2" w:rsidP="00E020A2">
      <w:pPr>
        <w:spacing w:after="0" w:line="240" w:lineRule="auto"/>
        <w:ind w:firstLine="709"/>
        <w:jc w:val="both"/>
        <w:rPr>
          <w:rFonts w:ascii="Times New Roman" w:hAnsi="Times New Roman" w:cs="Times New Roman"/>
          <w:sz w:val="28"/>
          <w:szCs w:val="28"/>
        </w:rPr>
      </w:pPr>
      <w:r w:rsidRPr="00E020A2">
        <w:rPr>
          <w:rFonts w:ascii="Times New Roman" w:hAnsi="Times New Roman" w:cs="Times New Roman"/>
          <w:sz w:val="28"/>
          <w:szCs w:val="28"/>
        </w:rPr>
        <w:t>При затягивании конфликт может угаснуть сам по себе или потребовать мобилизации значительных ресурсов со стороны участников для его устранения.</w:t>
      </w:r>
    </w:p>
    <w:p w:rsidR="00E020A2" w:rsidRPr="00E020A2" w:rsidRDefault="00E020A2" w:rsidP="00E020A2">
      <w:pPr>
        <w:spacing w:after="0" w:line="240" w:lineRule="auto"/>
        <w:ind w:firstLine="709"/>
        <w:jc w:val="both"/>
        <w:rPr>
          <w:rFonts w:ascii="Times New Roman" w:hAnsi="Times New Roman" w:cs="Times New Roman"/>
          <w:sz w:val="28"/>
          <w:szCs w:val="28"/>
        </w:rPr>
      </w:pPr>
      <w:r w:rsidRPr="009D1B13">
        <w:rPr>
          <w:rFonts w:ascii="Times New Roman" w:hAnsi="Times New Roman" w:cs="Times New Roman"/>
          <w:b/>
          <w:sz w:val="28"/>
          <w:szCs w:val="28"/>
        </w:rPr>
        <w:t>Завершение</w:t>
      </w:r>
      <w:r w:rsidRPr="00E020A2">
        <w:rPr>
          <w:rFonts w:ascii="Times New Roman" w:hAnsi="Times New Roman" w:cs="Times New Roman"/>
          <w:sz w:val="28"/>
          <w:szCs w:val="28"/>
        </w:rPr>
        <w:t xml:space="preserve"> – определение цены конфликта и цены выхода из нее. Цена конфликта, как правило, это сумма усилий и энергии, затраченных на сам конфликт.</w:t>
      </w:r>
    </w:p>
    <w:p w:rsidR="00E020A2" w:rsidRDefault="00E020A2" w:rsidP="00E020A2">
      <w:pPr>
        <w:spacing w:after="0" w:line="240" w:lineRule="auto"/>
        <w:ind w:firstLine="709"/>
        <w:jc w:val="both"/>
        <w:rPr>
          <w:rFonts w:ascii="Times New Roman" w:hAnsi="Times New Roman" w:cs="Times New Roman"/>
          <w:sz w:val="28"/>
          <w:szCs w:val="28"/>
        </w:rPr>
      </w:pPr>
      <w:r w:rsidRPr="009D1B13">
        <w:rPr>
          <w:rFonts w:ascii="Times New Roman" w:hAnsi="Times New Roman" w:cs="Times New Roman"/>
          <w:b/>
          <w:sz w:val="28"/>
          <w:szCs w:val="28"/>
        </w:rPr>
        <w:t>Постконфликтная ситуация</w:t>
      </w:r>
      <w:r w:rsidRPr="00E020A2">
        <w:rPr>
          <w:rFonts w:ascii="Times New Roman" w:hAnsi="Times New Roman" w:cs="Times New Roman"/>
          <w:sz w:val="28"/>
          <w:szCs w:val="28"/>
        </w:rPr>
        <w:t xml:space="preserve"> – стадия последствий конфликта, которые могут иметь положительное или о</w:t>
      </w:r>
      <w:r>
        <w:rPr>
          <w:rFonts w:ascii="Times New Roman" w:hAnsi="Times New Roman" w:cs="Times New Roman"/>
          <w:sz w:val="28"/>
          <w:szCs w:val="28"/>
        </w:rPr>
        <w:t>трицательное значение</w:t>
      </w:r>
      <w:r w:rsidRPr="00E020A2">
        <w:rPr>
          <w:rFonts w:ascii="Times New Roman" w:hAnsi="Times New Roman" w:cs="Times New Roman"/>
          <w:sz w:val="28"/>
          <w:szCs w:val="28"/>
        </w:rPr>
        <w:t>.</w:t>
      </w:r>
    </w:p>
    <w:p w:rsidR="00E020A2" w:rsidRDefault="00E020A2" w:rsidP="00E020A2">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75150" cy="1993900"/>
            <wp:effectExtent l="19050" t="0" r="6350" b="0"/>
            <wp:docPr id="5" name="Рисунок 5" descr="C:\Users\Талгат\Desktop\видео лекции\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лгат\Desktop\видео лекции\image005.jpg"/>
                    <pic:cNvPicPr>
                      <a:picLocks noChangeAspect="1" noChangeArrowheads="1"/>
                    </pic:cNvPicPr>
                  </pic:nvPicPr>
                  <pic:blipFill>
                    <a:blip r:embed="rId30" cstate="print"/>
                    <a:srcRect/>
                    <a:stretch>
                      <a:fillRect/>
                    </a:stretch>
                  </pic:blipFill>
                  <pic:spPr bwMode="auto">
                    <a:xfrm>
                      <a:off x="0" y="0"/>
                      <a:ext cx="4375150" cy="1993900"/>
                    </a:xfrm>
                    <a:prstGeom prst="rect">
                      <a:avLst/>
                    </a:prstGeom>
                    <a:noFill/>
                    <a:ln w="9525">
                      <a:noFill/>
                      <a:miter lim="800000"/>
                      <a:headEnd/>
                      <a:tailEnd/>
                    </a:ln>
                  </pic:spPr>
                </pic:pic>
              </a:graphicData>
            </a:graphic>
          </wp:inline>
        </w:drawing>
      </w:r>
    </w:p>
    <w:p w:rsidR="00E020A2" w:rsidRDefault="00E020A2" w:rsidP="00E020A2">
      <w:pPr>
        <w:spacing w:after="0" w:line="240" w:lineRule="auto"/>
        <w:ind w:firstLine="709"/>
        <w:jc w:val="both"/>
        <w:rPr>
          <w:rFonts w:ascii="Times New Roman" w:hAnsi="Times New Roman" w:cs="Times New Roman"/>
          <w:sz w:val="28"/>
          <w:szCs w:val="28"/>
        </w:rPr>
      </w:pPr>
    </w:p>
    <w:p w:rsidR="00E020A2" w:rsidRPr="00E020A2" w:rsidRDefault="00E020A2" w:rsidP="00E020A2">
      <w:pPr>
        <w:spacing w:after="0" w:line="240" w:lineRule="auto"/>
        <w:ind w:firstLine="709"/>
        <w:jc w:val="both"/>
        <w:rPr>
          <w:rFonts w:ascii="Times New Roman" w:hAnsi="Times New Roman" w:cs="Times New Roman"/>
          <w:sz w:val="28"/>
          <w:szCs w:val="28"/>
        </w:rPr>
      </w:pPr>
      <w:r w:rsidRPr="00E020A2">
        <w:rPr>
          <w:rFonts w:ascii="Times New Roman" w:hAnsi="Times New Roman" w:cs="Times New Roman"/>
          <w:sz w:val="28"/>
          <w:szCs w:val="28"/>
        </w:rPr>
        <w:t>Именно на этом этапе наступает пора подведения итогов, оценки результатов достигнутых или утраченных в конфликте ценностей и ресурсов.</w:t>
      </w:r>
    </w:p>
    <w:p w:rsidR="00E020A2" w:rsidRPr="00E020A2" w:rsidRDefault="00E020A2" w:rsidP="00E020A2">
      <w:pPr>
        <w:spacing w:after="0" w:line="240" w:lineRule="auto"/>
        <w:ind w:firstLine="709"/>
        <w:jc w:val="both"/>
        <w:rPr>
          <w:rFonts w:ascii="Times New Roman" w:hAnsi="Times New Roman" w:cs="Times New Roman"/>
          <w:sz w:val="28"/>
          <w:szCs w:val="28"/>
        </w:rPr>
      </w:pPr>
      <w:r w:rsidRPr="00E020A2">
        <w:rPr>
          <w:rFonts w:ascii="Times New Roman" w:hAnsi="Times New Roman" w:cs="Times New Roman"/>
          <w:sz w:val="28"/>
          <w:szCs w:val="28"/>
        </w:rPr>
        <w:t>Но в любом случае оконченный конфликт практически всегда влияет как на участников, так и на социальную среду, в которой он протекал.</w:t>
      </w:r>
    </w:p>
    <w:p w:rsidR="00E020A2" w:rsidRPr="00E020A2" w:rsidRDefault="00E020A2" w:rsidP="00E020A2">
      <w:pPr>
        <w:spacing w:after="0" w:line="240" w:lineRule="auto"/>
        <w:ind w:firstLine="709"/>
        <w:jc w:val="both"/>
        <w:rPr>
          <w:rFonts w:ascii="Times New Roman" w:hAnsi="Times New Roman" w:cs="Times New Roman"/>
          <w:sz w:val="28"/>
          <w:szCs w:val="28"/>
        </w:rPr>
      </w:pPr>
      <w:r w:rsidRPr="00E020A2">
        <w:rPr>
          <w:rFonts w:ascii="Times New Roman" w:hAnsi="Times New Roman" w:cs="Times New Roman"/>
          <w:sz w:val="28"/>
          <w:szCs w:val="28"/>
        </w:rPr>
        <w:t>Пути и способы регулирования любых социальных конфликтов в обществе, как правило, зависят от особенностей их возникновения и протекания.</w:t>
      </w:r>
    </w:p>
    <w:p w:rsidR="00E020A2" w:rsidRPr="009D1B13" w:rsidRDefault="00E020A2" w:rsidP="00E020A2">
      <w:pPr>
        <w:spacing w:after="0" w:line="240" w:lineRule="auto"/>
        <w:ind w:firstLine="709"/>
        <w:jc w:val="both"/>
        <w:rPr>
          <w:rFonts w:ascii="Times New Roman" w:hAnsi="Times New Roman" w:cs="Times New Roman"/>
          <w:b/>
          <w:sz w:val="28"/>
          <w:szCs w:val="28"/>
        </w:rPr>
      </w:pPr>
      <w:r w:rsidRPr="009D1B13">
        <w:rPr>
          <w:rFonts w:ascii="Times New Roman" w:hAnsi="Times New Roman" w:cs="Times New Roman"/>
          <w:b/>
          <w:sz w:val="28"/>
          <w:szCs w:val="28"/>
        </w:rPr>
        <w:t>Социолог П. Сорокин в свое время справедливо указывал на связь конфликта с удовлетворением соответствующих потребностей людей.</w:t>
      </w:r>
    </w:p>
    <w:p w:rsidR="00E020A2" w:rsidRDefault="00E020A2" w:rsidP="00E020A2">
      <w:pPr>
        <w:spacing w:after="0" w:line="240" w:lineRule="auto"/>
        <w:ind w:firstLine="709"/>
        <w:jc w:val="both"/>
        <w:rPr>
          <w:rFonts w:ascii="Times New Roman" w:hAnsi="Times New Roman" w:cs="Times New Roman"/>
          <w:sz w:val="28"/>
          <w:szCs w:val="28"/>
        </w:rPr>
      </w:pPr>
      <w:r w:rsidRPr="00E020A2">
        <w:rPr>
          <w:rFonts w:ascii="Times New Roman" w:hAnsi="Times New Roman" w:cs="Times New Roman"/>
          <w:sz w:val="28"/>
          <w:szCs w:val="28"/>
        </w:rPr>
        <w:t>По его мнению, источник конфликтов в обществе лежит преимущественно в подавлении базовых потребностей людей, без которых они не могут существовать. Прежде всего, эго потребности в пище, одежде, жилище, самосохранении и самовыражении. При этом важны не только сами эти потребности, но и средства их удовлетворения, доступ к соответствующим видам деятельности, который, в свою очередь, обусловлен социальной организацией данного общества.</w:t>
      </w:r>
    </w:p>
    <w:p w:rsidR="00E020A2" w:rsidRPr="00E020A2" w:rsidRDefault="00E020A2" w:rsidP="008279F2">
      <w:pPr>
        <w:spacing w:after="0" w:line="240" w:lineRule="auto"/>
        <w:ind w:firstLine="708"/>
        <w:jc w:val="both"/>
        <w:rPr>
          <w:rFonts w:ascii="Times New Roman" w:hAnsi="Times New Roman" w:cs="Times New Roman"/>
          <w:sz w:val="28"/>
          <w:szCs w:val="28"/>
        </w:rPr>
      </w:pPr>
      <w:r w:rsidRPr="00E020A2">
        <w:rPr>
          <w:rFonts w:ascii="Times New Roman" w:hAnsi="Times New Roman" w:cs="Times New Roman"/>
          <w:sz w:val="28"/>
          <w:szCs w:val="28"/>
        </w:rPr>
        <w:lastRenderedPageBreak/>
        <w:t>В этой связи определение путей регулирования соответствующих конфликтов должно основываться на знании приоритетных потребностей, интересов и целей людей в те или иные периоды развития общества.</w:t>
      </w:r>
    </w:p>
    <w:p w:rsidR="00E020A2" w:rsidRPr="00E020A2" w:rsidRDefault="00E020A2" w:rsidP="00681BD6">
      <w:pPr>
        <w:spacing w:after="0" w:line="240" w:lineRule="auto"/>
        <w:ind w:firstLine="708"/>
        <w:jc w:val="both"/>
        <w:rPr>
          <w:rFonts w:ascii="Times New Roman" w:hAnsi="Times New Roman" w:cs="Times New Roman"/>
          <w:sz w:val="28"/>
          <w:szCs w:val="28"/>
        </w:rPr>
      </w:pPr>
      <w:r w:rsidRPr="00E020A2">
        <w:rPr>
          <w:rFonts w:ascii="Times New Roman" w:hAnsi="Times New Roman" w:cs="Times New Roman"/>
          <w:sz w:val="28"/>
          <w:szCs w:val="28"/>
        </w:rPr>
        <w:t>Наилучший способ регулирования социального конфликта – его предупреждение, умение действовать превентивно. При этом надо знать и уметь наблюдать за такими явлениями, которые можно было бы назвать индикаторами самого конфликта.</w:t>
      </w:r>
    </w:p>
    <w:p w:rsidR="00E020A2" w:rsidRPr="00E020A2" w:rsidRDefault="00E020A2" w:rsidP="008279F2">
      <w:pPr>
        <w:spacing w:after="0" w:line="240" w:lineRule="auto"/>
        <w:ind w:firstLine="708"/>
        <w:jc w:val="both"/>
        <w:rPr>
          <w:rFonts w:ascii="Times New Roman" w:hAnsi="Times New Roman" w:cs="Times New Roman"/>
          <w:sz w:val="28"/>
          <w:szCs w:val="28"/>
        </w:rPr>
      </w:pPr>
      <w:r w:rsidRPr="00E020A2">
        <w:rPr>
          <w:rFonts w:ascii="Times New Roman" w:hAnsi="Times New Roman" w:cs="Times New Roman"/>
          <w:sz w:val="28"/>
          <w:szCs w:val="28"/>
        </w:rPr>
        <w:t>В трудовой сфере к таким индикаторам можно отнести недовольство сотрудников, снижение основных показателей, нарушение трудовой дисциплины, требующие от работодателя внедрять превентивные механизмы отслеживания таких социальных индикаторов. Например, в Японии для этой цели используют кружки качества, службы внимания, рабочего настроения, телефон доверия и даже резиновый манекен администратора.</w:t>
      </w:r>
    </w:p>
    <w:p w:rsidR="00B9259B" w:rsidRPr="005F31F7" w:rsidRDefault="00B9259B" w:rsidP="008279F2">
      <w:pPr>
        <w:spacing w:after="0" w:line="240" w:lineRule="auto"/>
        <w:ind w:firstLine="708"/>
        <w:jc w:val="both"/>
        <w:rPr>
          <w:rFonts w:ascii="Times New Roman" w:hAnsi="Times New Roman" w:cs="Times New Roman"/>
          <w:sz w:val="28"/>
          <w:szCs w:val="28"/>
        </w:rPr>
      </w:pPr>
    </w:p>
    <w:p w:rsidR="00B9259B" w:rsidRPr="005F31F7" w:rsidRDefault="00B9259B" w:rsidP="008279F2">
      <w:pPr>
        <w:spacing w:after="0" w:line="240" w:lineRule="auto"/>
        <w:ind w:firstLine="708"/>
        <w:jc w:val="both"/>
        <w:rPr>
          <w:rFonts w:ascii="Times New Roman" w:hAnsi="Times New Roman" w:cs="Times New Roman"/>
          <w:sz w:val="28"/>
          <w:szCs w:val="28"/>
        </w:rPr>
      </w:pPr>
    </w:p>
    <w:p w:rsidR="00B9259B" w:rsidRDefault="00B9259B" w:rsidP="008279F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651000" cy="1219200"/>
            <wp:effectExtent l="19050" t="0" r="6350" b="0"/>
            <wp:docPr id="26" name="Рисунок 2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лгат\Desktop\Безымянный.png"/>
                    <pic:cNvPicPr>
                      <a:picLocks noChangeAspect="1" noChangeArrowheads="1"/>
                    </pic:cNvPicPr>
                  </pic:nvPicPr>
                  <pic:blipFill>
                    <a:blip r:embed="rId31" cstate="print"/>
                    <a:srcRect/>
                    <a:stretch>
                      <a:fillRect/>
                    </a:stretch>
                  </pic:blipFill>
                  <pic:spPr bwMode="auto">
                    <a:xfrm>
                      <a:off x="0" y="0"/>
                      <a:ext cx="1651000" cy="12192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952500" cy="1536700"/>
            <wp:effectExtent l="19050" t="0" r="0" b="0"/>
            <wp:docPr id="28" name="Рисунок 2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лгат\Desktop\Безымянный.png"/>
                    <pic:cNvPicPr>
                      <a:picLocks noChangeAspect="1" noChangeArrowheads="1"/>
                    </pic:cNvPicPr>
                  </pic:nvPicPr>
                  <pic:blipFill>
                    <a:blip r:embed="rId32" cstate="print"/>
                    <a:srcRect/>
                    <a:stretch>
                      <a:fillRect/>
                    </a:stretch>
                  </pic:blipFill>
                  <pic:spPr bwMode="auto">
                    <a:xfrm>
                      <a:off x="0" y="0"/>
                      <a:ext cx="952500" cy="1536700"/>
                    </a:xfrm>
                    <a:prstGeom prst="rect">
                      <a:avLst/>
                    </a:prstGeom>
                    <a:noFill/>
                    <a:ln w="9525">
                      <a:noFill/>
                      <a:miter lim="800000"/>
                      <a:headEnd/>
                      <a:tailEnd/>
                    </a:ln>
                  </pic:spPr>
                </pic:pic>
              </a:graphicData>
            </a:graphic>
          </wp:inline>
        </w:drawing>
      </w:r>
    </w:p>
    <w:p w:rsidR="00B9259B" w:rsidRDefault="00B9259B" w:rsidP="008279F2">
      <w:pPr>
        <w:spacing w:after="0" w:line="240" w:lineRule="auto"/>
        <w:ind w:firstLine="708"/>
        <w:jc w:val="both"/>
        <w:rPr>
          <w:rFonts w:ascii="Times New Roman" w:hAnsi="Times New Roman" w:cs="Times New Roman"/>
          <w:sz w:val="28"/>
          <w:szCs w:val="28"/>
          <w:lang w:val="en-US"/>
        </w:rPr>
      </w:pPr>
    </w:p>
    <w:p w:rsidR="00B9259B" w:rsidRDefault="00B9259B" w:rsidP="008279F2">
      <w:pPr>
        <w:spacing w:after="0" w:line="240" w:lineRule="auto"/>
        <w:ind w:firstLine="708"/>
        <w:jc w:val="both"/>
        <w:rPr>
          <w:rFonts w:ascii="Times New Roman" w:hAnsi="Times New Roman" w:cs="Times New Roman"/>
          <w:sz w:val="28"/>
          <w:szCs w:val="28"/>
          <w:lang w:val="en-US"/>
        </w:rPr>
      </w:pPr>
    </w:p>
    <w:p w:rsidR="00B9259B" w:rsidRDefault="00B9259B" w:rsidP="008279F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228850" cy="1555750"/>
            <wp:effectExtent l="19050" t="0" r="0" b="0"/>
            <wp:docPr id="29" name="Рисунок 2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лгат\Desktop\Безымянный.png"/>
                    <pic:cNvPicPr>
                      <a:picLocks noChangeAspect="1" noChangeArrowheads="1"/>
                    </pic:cNvPicPr>
                  </pic:nvPicPr>
                  <pic:blipFill>
                    <a:blip r:embed="rId33" cstate="print"/>
                    <a:srcRect/>
                    <a:stretch>
                      <a:fillRect/>
                    </a:stretch>
                  </pic:blipFill>
                  <pic:spPr bwMode="auto">
                    <a:xfrm>
                      <a:off x="0" y="0"/>
                      <a:ext cx="2228850" cy="1555750"/>
                    </a:xfrm>
                    <a:prstGeom prst="rect">
                      <a:avLst/>
                    </a:prstGeom>
                    <a:noFill/>
                    <a:ln w="9525">
                      <a:noFill/>
                      <a:miter lim="800000"/>
                      <a:headEnd/>
                      <a:tailEnd/>
                    </a:ln>
                  </pic:spPr>
                </pic:pic>
              </a:graphicData>
            </a:graphic>
          </wp:inline>
        </w:drawing>
      </w:r>
    </w:p>
    <w:p w:rsidR="00B9259B" w:rsidRDefault="00B9259B" w:rsidP="008279F2">
      <w:pPr>
        <w:spacing w:after="0" w:line="240" w:lineRule="auto"/>
        <w:ind w:firstLine="708"/>
        <w:jc w:val="both"/>
        <w:rPr>
          <w:rFonts w:ascii="Times New Roman" w:hAnsi="Times New Roman" w:cs="Times New Roman"/>
          <w:sz w:val="28"/>
          <w:szCs w:val="28"/>
          <w:lang w:val="en-US"/>
        </w:rPr>
      </w:pPr>
    </w:p>
    <w:p w:rsidR="00B9259B" w:rsidRDefault="00B9259B" w:rsidP="008279F2">
      <w:pPr>
        <w:spacing w:after="0" w:line="240" w:lineRule="auto"/>
        <w:ind w:firstLine="708"/>
        <w:jc w:val="both"/>
        <w:rPr>
          <w:rFonts w:ascii="Times New Roman" w:hAnsi="Times New Roman" w:cs="Times New Roman"/>
          <w:sz w:val="28"/>
          <w:szCs w:val="28"/>
          <w:lang w:val="en-US"/>
        </w:rPr>
      </w:pPr>
    </w:p>
    <w:p w:rsidR="00B9259B" w:rsidRDefault="00B9259B" w:rsidP="00B9259B">
      <w:pPr>
        <w:spacing w:after="0" w:line="240" w:lineRule="auto"/>
        <w:jc w:val="both"/>
        <w:rPr>
          <w:rFonts w:ascii="Times New Roman" w:hAnsi="Times New Roman" w:cs="Times New Roman"/>
          <w:sz w:val="28"/>
          <w:szCs w:val="28"/>
          <w:lang w:val="en-US"/>
        </w:rPr>
      </w:pPr>
    </w:p>
    <w:p w:rsidR="00E020A2" w:rsidRPr="008279F2" w:rsidRDefault="00E020A2" w:rsidP="008279F2">
      <w:pPr>
        <w:spacing w:after="0" w:line="240" w:lineRule="auto"/>
        <w:ind w:firstLine="708"/>
        <w:jc w:val="both"/>
        <w:rPr>
          <w:rFonts w:ascii="Times New Roman" w:hAnsi="Times New Roman" w:cs="Times New Roman"/>
          <w:b/>
          <w:sz w:val="28"/>
          <w:szCs w:val="28"/>
        </w:rPr>
      </w:pPr>
      <w:r w:rsidRPr="00E020A2">
        <w:rPr>
          <w:rFonts w:ascii="Times New Roman" w:hAnsi="Times New Roman" w:cs="Times New Roman"/>
          <w:sz w:val="28"/>
          <w:szCs w:val="28"/>
        </w:rPr>
        <w:t xml:space="preserve">В научной литературе описаны </w:t>
      </w:r>
      <w:r w:rsidRPr="008279F2">
        <w:rPr>
          <w:rFonts w:ascii="Times New Roman" w:hAnsi="Times New Roman" w:cs="Times New Roman"/>
          <w:b/>
          <w:sz w:val="28"/>
          <w:szCs w:val="28"/>
        </w:rPr>
        <w:t>три возможных результата разрешения любого социального конфликта:</w:t>
      </w:r>
    </w:p>
    <w:p w:rsidR="00E020A2" w:rsidRPr="00E020A2" w:rsidRDefault="00E020A2" w:rsidP="00E020A2">
      <w:pPr>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 устранение конфликта;</w:t>
      </w:r>
    </w:p>
    <w:p w:rsidR="00E020A2" w:rsidRPr="00E020A2" w:rsidRDefault="00E020A2" w:rsidP="00E020A2">
      <w:pPr>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 урегулирование конфликта;</w:t>
      </w:r>
    </w:p>
    <w:p w:rsidR="00E020A2" w:rsidRPr="00E020A2" w:rsidRDefault="00E020A2" w:rsidP="00E020A2">
      <w:pPr>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 разрешение социального конфликта.</w:t>
      </w:r>
    </w:p>
    <w:p w:rsidR="00E020A2" w:rsidRPr="00E020A2" w:rsidRDefault="00E020A2" w:rsidP="008279F2">
      <w:pPr>
        <w:spacing w:after="0" w:line="240" w:lineRule="auto"/>
        <w:ind w:firstLine="708"/>
        <w:jc w:val="both"/>
        <w:rPr>
          <w:rFonts w:ascii="Times New Roman" w:hAnsi="Times New Roman" w:cs="Times New Roman"/>
          <w:sz w:val="28"/>
          <w:szCs w:val="28"/>
        </w:rPr>
      </w:pPr>
      <w:r w:rsidRPr="00E020A2">
        <w:rPr>
          <w:rFonts w:ascii="Times New Roman" w:hAnsi="Times New Roman" w:cs="Times New Roman"/>
          <w:sz w:val="28"/>
          <w:szCs w:val="28"/>
        </w:rPr>
        <w:t>Устранение социального конфликта приводит к одному из следующих- результатов.</w:t>
      </w:r>
    </w:p>
    <w:p w:rsidR="00E020A2" w:rsidRPr="00E020A2" w:rsidRDefault="00E020A2" w:rsidP="00E020A2">
      <w:pPr>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lastRenderedPageBreak/>
        <w:t>1. Уничтожение одной из противоборствующих сторон в результате победы другой. Например, победа пролетариата в результате Октябрьской революции.</w:t>
      </w:r>
    </w:p>
    <w:p w:rsidR="00E020A2" w:rsidRPr="00E020A2" w:rsidRDefault="00E020A2" w:rsidP="00E020A2">
      <w:pPr>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2. Уничтожение обеих противоборствующих сторон. Примером этого может служить "пиррова победа", добившись которой, древнегреческий царь Пирр потерял свою армию.</w:t>
      </w:r>
    </w:p>
    <w:p w:rsidR="00E020A2" w:rsidRPr="00E020A2" w:rsidRDefault="00E020A2" w:rsidP="00E020A2">
      <w:pPr>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3. Перерастание одного конфликта в другой – как между теми же участниками, так и в другом составе, когда противоборствующие стороны объединяются против третьей стороны.</w:t>
      </w:r>
    </w:p>
    <w:p w:rsidR="00E020A2" w:rsidRPr="008279F2" w:rsidRDefault="00E020A2" w:rsidP="00E020A2">
      <w:pPr>
        <w:spacing w:after="0" w:line="240" w:lineRule="auto"/>
        <w:jc w:val="both"/>
        <w:rPr>
          <w:rFonts w:ascii="Times New Roman" w:hAnsi="Times New Roman" w:cs="Times New Roman"/>
          <w:b/>
          <w:sz w:val="28"/>
          <w:szCs w:val="28"/>
        </w:rPr>
      </w:pPr>
      <w:r w:rsidRPr="008279F2">
        <w:rPr>
          <w:rFonts w:ascii="Times New Roman" w:hAnsi="Times New Roman" w:cs="Times New Roman"/>
          <w:b/>
          <w:sz w:val="28"/>
          <w:szCs w:val="28"/>
        </w:rPr>
        <w:t>Урегулирование социального конфликта означает его завершение при следующих условиях.</w:t>
      </w:r>
    </w:p>
    <w:p w:rsidR="009D1B13" w:rsidRDefault="00E020A2" w:rsidP="008279F2">
      <w:pPr>
        <w:spacing w:after="0" w:line="240" w:lineRule="auto"/>
        <w:ind w:firstLine="708"/>
        <w:jc w:val="both"/>
        <w:rPr>
          <w:rFonts w:ascii="Times New Roman" w:hAnsi="Times New Roman" w:cs="Times New Roman"/>
          <w:sz w:val="28"/>
          <w:szCs w:val="28"/>
        </w:rPr>
      </w:pPr>
      <w:r w:rsidRPr="00E020A2">
        <w:rPr>
          <w:rFonts w:ascii="Times New Roman" w:hAnsi="Times New Roman" w:cs="Times New Roman"/>
          <w:sz w:val="28"/>
          <w:szCs w:val="28"/>
        </w:rPr>
        <w:t xml:space="preserve">1. Примирение противоборствующих сторон в состоянии конфликтного тупика, когда цена победы дороже цены урегулирования. При этом урегулирование происходит, как правило, на основе </w:t>
      </w:r>
      <w:r w:rsidRPr="009D1B13">
        <w:rPr>
          <w:rFonts w:ascii="Times New Roman" w:hAnsi="Times New Roman" w:cs="Times New Roman"/>
          <w:b/>
          <w:sz w:val="28"/>
          <w:szCs w:val="28"/>
        </w:rPr>
        <w:t xml:space="preserve">согласия </w:t>
      </w:r>
      <w:r w:rsidRPr="00E020A2">
        <w:rPr>
          <w:rFonts w:ascii="Times New Roman" w:hAnsi="Times New Roman" w:cs="Times New Roman"/>
          <w:sz w:val="28"/>
          <w:szCs w:val="28"/>
        </w:rPr>
        <w:t xml:space="preserve">противоборствующих сторон пойти па взаимные уступки при сохранении противоположных интересов и конфликтной ситуации. </w:t>
      </w:r>
    </w:p>
    <w:p w:rsidR="00E020A2" w:rsidRPr="00E020A2" w:rsidRDefault="00E020A2" w:rsidP="008279F2">
      <w:pPr>
        <w:spacing w:after="0" w:line="240" w:lineRule="auto"/>
        <w:ind w:firstLine="708"/>
        <w:jc w:val="both"/>
        <w:rPr>
          <w:rFonts w:ascii="Times New Roman" w:hAnsi="Times New Roman" w:cs="Times New Roman"/>
          <w:sz w:val="28"/>
          <w:szCs w:val="28"/>
        </w:rPr>
      </w:pPr>
      <w:r w:rsidRPr="00E020A2">
        <w:rPr>
          <w:rFonts w:ascii="Times New Roman" w:hAnsi="Times New Roman" w:cs="Times New Roman"/>
          <w:sz w:val="28"/>
          <w:szCs w:val="28"/>
        </w:rPr>
        <w:t>Примером такого завершения социального конфликта являются Хасавюртовские соглашения между Россией и Чечней, подписанные А. Лебедем и А. Масхадовым.</w:t>
      </w:r>
    </w:p>
    <w:p w:rsidR="00E020A2" w:rsidRPr="00E020A2" w:rsidRDefault="00E020A2" w:rsidP="008279F2">
      <w:pPr>
        <w:spacing w:after="0" w:line="240" w:lineRule="auto"/>
        <w:ind w:firstLine="708"/>
        <w:jc w:val="both"/>
        <w:rPr>
          <w:rFonts w:ascii="Times New Roman" w:hAnsi="Times New Roman" w:cs="Times New Roman"/>
          <w:sz w:val="28"/>
          <w:szCs w:val="28"/>
        </w:rPr>
      </w:pPr>
      <w:r w:rsidRPr="00E020A2">
        <w:rPr>
          <w:rFonts w:ascii="Times New Roman" w:hAnsi="Times New Roman" w:cs="Times New Roman"/>
          <w:sz w:val="28"/>
          <w:szCs w:val="28"/>
        </w:rPr>
        <w:t>2. Примирение противоборствующих сторон на основе признания победы одной из сторон и фиксации этого в соответствующем соглашении. Примером такого завершения является победа СССР и его союзников над Японией во Второй мировой войне. Но и в этом случае конфликтная ситуация сохраняется и может рано или поздно проявиться.</w:t>
      </w:r>
    </w:p>
    <w:p w:rsidR="00E020A2" w:rsidRPr="00E020A2" w:rsidRDefault="00E020A2" w:rsidP="008279F2">
      <w:pPr>
        <w:spacing w:after="0" w:line="240" w:lineRule="auto"/>
        <w:ind w:firstLine="708"/>
        <w:jc w:val="both"/>
        <w:rPr>
          <w:rFonts w:ascii="Times New Roman" w:hAnsi="Times New Roman" w:cs="Times New Roman"/>
          <w:sz w:val="28"/>
          <w:szCs w:val="28"/>
        </w:rPr>
      </w:pPr>
      <w:r w:rsidRPr="00E020A2">
        <w:rPr>
          <w:rFonts w:ascii="Times New Roman" w:hAnsi="Times New Roman" w:cs="Times New Roman"/>
          <w:sz w:val="28"/>
          <w:szCs w:val="28"/>
        </w:rPr>
        <w:t>Разрешение социальных конфликтов выражается в устранении причин его породивших, а также в устранении противоположности интересов противоборствующих субъектов.</w:t>
      </w:r>
    </w:p>
    <w:p w:rsidR="00E020A2" w:rsidRPr="00E020A2" w:rsidRDefault="00E020A2" w:rsidP="008279F2">
      <w:pPr>
        <w:spacing w:after="0" w:line="240" w:lineRule="auto"/>
        <w:ind w:firstLine="708"/>
        <w:jc w:val="both"/>
        <w:rPr>
          <w:rFonts w:ascii="Times New Roman" w:hAnsi="Times New Roman" w:cs="Times New Roman"/>
          <w:sz w:val="28"/>
          <w:szCs w:val="28"/>
        </w:rPr>
      </w:pPr>
      <w:r w:rsidRPr="00E020A2">
        <w:rPr>
          <w:rFonts w:ascii="Times New Roman" w:hAnsi="Times New Roman" w:cs="Times New Roman"/>
          <w:sz w:val="28"/>
          <w:szCs w:val="28"/>
        </w:rPr>
        <w:t>Для разрешения и урегулирования социальных конфликтов, как правило, приходится прилагать значительные усилия, так как их саморазрешение практически невозможно. Можно конфликт не замечать, игнорировать, заниматься только его идеологическим (словесным) разрешением, то тогда он будет развертываться стихийно, обостряться, объединяться с другими конфликтами и, в конечном счете, завершится разрушением той социальной системы (или субъекта), в которой он и происходит.</w:t>
      </w:r>
    </w:p>
    <w:p w:rsidR="00E020A2" w:rsidRPr="00E020A2" w:rsidRDefault="00E020A2" w:rsidP="00E020A2">
      <w:pPr>
        <w:spacing w:after="0" w:line="240" w:lineRule="auto"/>
        <w:ind w:firstLine="708"/>
        <w:jc w:val="both"/>
        <w:rPr>
          <w:rFonts w:ascii="Times New Roman" w:hAnsi="Times New Roman" w:cs="Times New Roman"/>
          <w:sz w:val="28"/>
          <w:szCs w:val="28"/>
        </w:rPr>
      </w:pPr>
      <w:r w:rsidRPr="008279F2">
        <w:rPr>
          <w:rFonts w:ascii="Times New Roman" w:hAnsi="Times New Roman" w:cs="Times New Roman"/>
          <w:b/>
          <w:sz w:val="28"/>
          <w:szCs w:val="28"/>
        </w:rPr>
        <w:t>Разрешение любого социального конфликта</w:t>
      </w:r>
      <w:r w:rsidRPr="00E020A2">
        <w:rPr>
          <w:rFonts w:ascii="Times New Roman" w:hAnsi="Times New Roman" w:cs="Times New Roman"/>
          <w:sz w:val="28"/>
          <w:szCs w:val="28"/>
        </w:rPr>
        <w:t xml:space="preserve"> – это, прежде всего, преодоление основного противоречия в интересах сторон, а также устранение его на уровне причин конфликта. Разрешение конфликта при этом может быть достигнуто или самими конфликтующими сторонами без помощи каких-либо посторонних лиц, или путем подключения к решению какой-либо третьей стороны – посредника; через участие в конфликте новой силы, способной завершить его путем принуждения; через обращение субъектов конфликта к арбитру и завершение его при посредстве третейского </w:t>
      </w:r>
      <w:r w:rsidRPr="00E020A2">
        <w:rPr>
          <w:rFonts w:ascii="Times New Roman" w:hAnsi="Times New Roman" w:cs="Times New Roman"/>
          <w:sz w:val="28"/>
          <w:szCs w:val="28"/>
        </w:rPr>
        <w:lastRenderedPageBreak/>
        <w:t xml:space="preserve">судьи; посредством переговоров как одного из наиболее эффективных и часто встречающихся </w:t>
      </w:r>
      <w:r>
        <w:rPr>
          <w:rFonts w:ascii="Times New Roman" w:hAnsi="Times New Roman" w:cs="Times New Roman"/>
          <w:sz w:val="28"/>
          <w:szCs w:val="28"/>
        </w:rPr>
        <w:t>способов разрешения конфликта</w:t>
      </w:r>
      <w:r w:rsidRPr="00E020A2">
        <w:rPr>
          <w:rFonts w:ascii="Times New Roman" w:hAnsi="Times New Roman" w:cs="Times New Roman"/>
          <w:sz w:val="28"/>
          <w:szCs w:val="28"/>
        </w:rPr>
        <w:t>.</w:t>
      </w:r>
    </w:p>
    <w:p w:rsidR="00E020A2" w:rsidRPr="00E020A2" w:rsidRDefault="00E020A2" w:rsidP="00E020A2">
      <w:pPr>
        <w:spacing w:after="0" w:line="240" w:lineRule="auto"/>
        <w:ind w:firstLine="708"/>
        <w:jc w:val="both"/>
        <w:rPr>
          <w:rFonts w:ascii="Times New Roman" w:hAnsi="Times New Roman" w:cs="Times New Roman"/>
          <w:sz w:val="28"/>
          <w:szCs w:val="28"/>
        </w:rPr>
      </w:pPr>
      <w:r w:rsidRPr="00E020A2">
        <w:rPr>
          <w:rFonts w:ascii="Times New Roman" w:hAnsi="Times New Roman" w:cs="Times New Roman"/>
          <w:sz w:val="28"/>
          <w:szCs w:val="28"/>
        </w:rPr>
        <w:t xml:space="preserve">Среди конкретных </w:t>
      </w:r>
      <w:r w:rsidRPr="00E020A2">
        <w:rPr>
          <w:rFonts w:ascii="Times New Roman" w:hAnsi="Times New Roman" w:cs="Times New Roman"/>
          <w:b/>
          <w:sz w:val="28"/>
          <w:szCs w:val="28"/>
        </w:rPr>
        <w:t>методов разрешения социального конфликта</w:t>
      </w:r>
      <w:r w:rsidRPr="00E020A2">
        <w:rPr>
          <w:rFonts w:ascii="Times New Roman" w:hAnsi="Times New Roman" w:cs="Times New Roman"/>
          <w:sz w:val="28"/>
          <w:szCs w:val="28"/>
        </w:rPr>
        <w:t xml:space="preserve"> в научной литературе называют следующие:</w:t>
      </w:r>
    </w:p>
    <w:p w:rsidR="00E020A2" w:rsidRPr="00E020A2" w:rsidRDefault="00E020A2" w:rsidP="00E020A2">
      <w:pPr>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 xml:space="preserve">– </w:t>
      </w:r>
      <w:r w:rsidRPr="00E020A2">
        <w:rPr>
          <w:rFonts w:ascii="Times New Roman" w:hAnsi="Times New Roman" w:cs="Times New Roman"/>
          <w:b/>
          <w:sz w:val="28"/>
          <w:szCs w:val="28"/>
        </w:rPr>
        <w:t>превентивный</w:t>
      </w:r>
      <w:r w:rsidRPr="00E020A2">
        <w:rPr>
          <w:rFonts w:ascii="Times New Roman" w:hAnsi="Times New Roman" w:cs="Times New Roman"/>
          <w:sz w:val="28"/>
          <w:szCs w:val="28"/>
        </w:rPr>
        <w:t xml:space="preserve"> метод ухода от конфликта (уклонение от встреч с потенциальным противником, устранение факторов, которые могли бы способствовать нагнетанию напряженности и началу конфликта, и т.д.);</w:t>
      </w:r>
    </w:p>
    <w:p w:rsidR="00E020A2" w:rsidRPr="00E020A2" w:rsidRDefault="00E020A2" w:rsidP="00E020A2">
      <w:pPr>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 xml:space="preserve">– </w:t>
      </w:r>
      <w:r w:rsidRPr="00E020A2">
        <w:rPr>
          <w:rFonts w:ascii="Times New Roman" w:hAnsi="Times New Roman" w:cs="Times New Roman"/>
          <w:b/>
          <w:sz w:val="28"/>
          <w:szCs w:val="28"/>
        </w:rPr>
        <w:t>метод переговоров,</w:t>
      </w:r>
      <w:r w:rsidRPr="00E020A2">
        <w:rPr>
          <w:rFonts w:ascii="Times New Roman" w:hAnsi="Times New Roman" w:cs="Times New Roman"/>
          <w:sz w:val="28"/>
          <w:szCs w:val="28"/>
        </w:rPr>
        <w:t xml:space="preserve"> позволяющий уменьшить остроту конфликта благодаря открытому и конструктивному обмену мнениями, избежать неконтролируемого применения насилия, правильно оценить ситуацию и потенции ее развития;</w:t>
      </w:r>
    </w:p>
    <w:p w:rsidR="00E020A2" w:rsidRPr="00E020A2" w:rsidRDefault="00E020A2" w:rsidP="00E020A2">
      <w:pPr>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 xml:space="preserve">– </w:t>
      </w:r>
      <w:r w:rsidRPr="00E020A2">
        <w:rPr>
          <w:rFonts w:ascii="Times New Roman" w:hAnsi="Times New Roman" w:cs="Times New Roman"/>
          <w:b/>
          <w:sz w:val="28"/>
          <w:szCs w:val="28"/>
        </w:rPr>
        <w:t>метод использования посредников</w:t>
      </w:r>
      <w:r w:rsidRPr="00E020A2">
        <w:rPr>
          <w:rFonts w:ascii="Times New Roman" w:hAnsi="Times New Roman" w:cs="Times New Roman"/>
          <w:sz w:val="28"/>
          <w:szCs w:val="28"/>
        </w:rPr>
        <w:t xml:space="preserve"> – авторитетных и компетентных лиц и общественных организаций, своевременное вмешательство которых позволяет примирить враждующих или по крайней мере найти компромисс;</w:t>
      </w:r>
    </w:p>
    <w:p w:rsidR="00E020A2" w:rsidRPr="00E020A2" w:rsidRDefault="00E020A2" w:rsidP="00E020A2">
      <w:pPr>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w:t>
      </w:r>
      <w:r w:rsidRPr="00E020A2">
        <w:rPr>
          <w:rFonts w:ascii="Times New Roman" w:hAnsi="Times New Roman" w:cs="Times New Roman"/>
          <w:b/>
          <w:sz w:val="28"/>
          <w:szCs w:val="28"/>
        </w:rPr>
        <w:t xml:space="preserve"> арбитраж</w:t>
      </w:r>
      <w:r w:rsidRPr="00E020A2">
        <w:rPr>
          <w:rFonts w:ascii="Times New Roman" w:hAnsi="Times New Roman" w:cs="Times New Roman"/>
          <w:sz w:val="28"/>
          <w:szCs w:val="28"/>
        </w:rPr>
        <w:t xml:space="preserve"> – обращение к уважаемому обеими сторонами третьему лицу за помощью в разрешении спорных вопросов;</w:t>
      </w:r>
    </w:p>
    <w:p w:rsidR="00E020A2" w:rsidRPr="00E020A2" w:rsidRDefault="00E020A2" w:rsidP="00E020A2">
      <w:pPr>
        <w:spacing w:after="0" w:line="240" w:lineRule="auto"/>
        <w:jc w:val="both"/>
        <w:rPr>
          <w:rFonts w:ascii="Times New Roman" w:hAnsi="Times New Roman" w:cs="Times New Roman"/>
          <w:sz w:val="28"/>
          <w:szCs w:val="28"/>
        </w:rPr>
      </w:pPr>
      <w:r w:rsidRPr="00E020A2">
        <w:rPr>
          <w:rFonts w:ascii="Times New Roman" w:hAnsi="Times New Roman" w:cs="Times New Roman"/>
          <w:sz w:val="28"/>
          <w:szCs w:val="28"/>
        </w:rPr>
        <w:t xml:space="preserve">– </w:t>
      </w:r>
      <w:r w:rsidRPr="00E020A2">
        <w:rPr>
          <w:rFonts w:ascii="Times New Roman" w:hAnsi="Times New Roman" w:cs="Times New Roman"/>
          <w:b/>
          <w:sz w:val="28"/>
          <w:szCs w:val="28"/>
        </w:rPr>
        <w:t>метод откладывания окончательного решения</w:t>
      </w:r>
      <w:r w:rsidRPr="00E020A2">
        <w:rPr>
          <w:rFonts w:ascii="Times New Roman" w:hAnsi="Times New Roman" w:cs="Times New Roman"/>
          <w:sz w:val="28"/>
          <w:szCs w:val="28"/>
        </w:rPr>
        <w:t xml:space="preserve"> (иногда отсрочка принятия решения приводит к самопроизвольному ослаблению напряженности между сторонами, однако такие случаи редки и метод нельзя назвать эффективным).</w:t>
      </w:r>
    </w:p>
    <w:p w:rsidR="00E020A2" w:rsidRPr="005F31F7" w:rsidRDefault="00E020A2" w:rsidP="00E020A2">
      <w:pPr>
        <w:spacing w:after="0" w:line="240" w:lineRule="auto"/>
        <w:ind w:firstLine="708"/>
        <w:jc w:val="both"/>
        <w:rPr>
          <w:rFonts w:ascii="Times New Roman" w:hAnsi="Times New Roman" w:cs="Times New Roman"/>
          <w:sz w:val="28"/>
          <w:szCs w:val="28"/>
        </w:rPr>
      </w:pPr>
      <w:r w:rsidRPr="00E020A2">
        <w:rPr>
          <w:rFonts w:ascii="Times New Roman" w:hAnsi="Times New Roman" w:cs="Times New Roman"/>
          <w:sz w:val="28"/>
          <w:szCs w:val="28"/>
        </w:rPr>
        <w:t>Названные методы представляют собой приемы по регулированию и локализации конфликта. Ни одному обществу не удалось еще достигнуть бесконфликтного существования, и задача состоит в том, чтобы научиться диагностировать причины конфликтов, контролировать и регулировать его течение.</w:t>
      </w:r>
    </w:p>
    <w:p w:rsidR="00B9259B" w:rsidRDefault="00B9259B" w:rsidP="00E020A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993900" cy="1720850"/>
            <wp:effectExtent l="19050" t="0" r="6350" b="0"/>
            <wp:docPr id="30" name="Рисунок 2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лгат\Desktop\Безымянный.png"/>
                    <pic:cNvPicPr>
                      <a:picLocks noChangeAspect="1" noChangeArrowheads="1"/>
                    </pic:cNvPicPr>
                  </pic:nvPicPr>
                  <pic:blipFill>
                    <a:blip r:embed="rId34" cstate="print"/>
                    <a:srcRect/>
                    <a:stretch>
                      <a:fillRect/>
                    </a:stretch>
                  </pic:blipFill>
                  <pic:spPr bwMode="auto">
                    <a:xfrm>
                      <a:off x="0" y="0"/>
                      <a:ext cx="1993900" cy="1720850"/>
                    </a:xfrm>
                    <a:prstGeom prst="rect">
                      <a:avLst/>
                    </a:prstGeom>
                    <a:noFill/>
                    <a:ln w="9525">
                      <a:noFill/>
                      <a:miter lim="800000"/>
                      <a:headEnd/>
                      <a:tailEnd/>
                    </a:ln>
                  </pic:spPr>
                </pic:pic>
              </a:graphicData>
            </a:graphic>
          </wp:inline>
        </w:drawing>
      </w:r>
      <w:r w:rsidRPr="00B9259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152650" cy="1822450"/>
            <wp:effectExtent l="19050" t="0" r="0" b="0"/>
            <wp:docPr id="31" name="Рисунок 2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лгат\Desktop\Безымянный.png"/>
                    <pic:cNvPicPr>
                      <a:picLocks noChangeAspect="1" noChangeArrowheads="1"/>
                    </pic:cNvPicPr>
                  </pic:nvPicPr>
                  <pic:blipFill>
                    <a:blip r:embed="rId35" cstate="print"/>
                    <a:srcRect/>
                    <a:stretch>
                      <a:fillRect/>
                    </a:stretch>
                  </pic:blipFill>
                  <pic:spPr bwMode="auto">
                    <a:xfrm>
                      <a:off x="0" y="0"/>
                      <a:ext cx="2152650" cy="1822450"/>
                    </a:xfrm>
                    <a:prstGeom prst="rect">
                      <a:avLst/>
                    </a:prstGeom>
                    <a:noFill/>
                    <a:ln w="9525">
                      <a:noFill/>
                      <a:miter lim="800000"/>
                      <a:headEnd/>
                      <a:tailEnd/>
                    </a:ln>
                  </pic:spPr>
                </pic:pic>
              </a:graphicData>
            </a:graphic>
          </wp:inline>
        </w:drawing>
      </w:r>
    </w:p>
    <w:p w:rsidR="00B9259B" w:rsidRDefault="00B9259B" w:rsidP="00B9259B">
      <w:pPr>
        <w:rPr>
          <w:rFonts w:ascii="Times New Roman" w:hAnsi="Times New Roman" w:cs="Times New Roman"/>
          <w:sz w:val="28"/>
          <w:szCs w:val="28"/>
          <w:lang w:val="en-US"/>
        </w:rPr>
      </w:pPr>
    </w:p>
    <w:p w:rsidR="00B9259B" w:rsidRPr="00B9259B" w:rsidRDefault="00B9259B" w:rsidP="00B9259B">
      <w:pPr>
        <w:tabs>
          <w:tab w:val="left" w:pos="1240"/>
        </w:tabs>
        <w:rPr>
          <w:rFonts w:ascii="Times New Roman" w:hAnsi="Times New Roman" w:cs="Times New Roman"/>
          <w:sz w:val="28"/>
          <w:szCs w:val="28"/>
          <w:lang w:val="en-US"/>
        </w:rPr>
      </w:pPr>
      <w:r>
        <w:rPr>
          <w:rFonts w:ascii="Times New Roman" w:hAnsi="Times New Roman" w:cs="Times New Roman"/>
          <w:sz w:val="28"/>
          <w:szCs w:val="28"/>
          <w:lang w:val="en-US"/>
        </w:rPr>
        <w:tab/>
      </w:r>
    </w:p>
    <w:sectPr w:rsidR="00B9259B" w:rsidRPr="00B9259B" w:rsidSect="00140436">
      <w:footerReference w:type="defaul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289" w:rsidRDefault="00861289" w:rsidP="00250614">
      <w:pPr>
        <w:spacing w:after="0" w:line="240" w:lineRule="auto"/>
      </w:pPr>
      <w:r>
        <w:separator/>
      </w:r>
    </w:p>
  </w:endnote>
  <w:endnote w:type="continuationSeparator" w:id="0">
    <w:p w:rsidR="00861289" w:rsidRDefault="00861289" w:rsidP="002506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7517"/>
      <w:docPartObj>
        <w:docPartGallery w:val="Page Numbers (Bottom of Page)"/>
        <w:docPartUnique/>
      </w:docPartObj>
    </w:sdtPr>
    <w:sdtContent>
      <w:p w:rsidR="00250614" w:rsidRDefault="009D14DF">
        <w:pPr>
          <w:pStyle w:val="a8"/>
        </w:pPr>
        <w:fldSimple w:instr=" PAGE   \* MERGEFORMAT ">
          <w:r w:rsidR="00587047">
            <w:rPr>
              <w:noProof/>
            </w:rPr>
            <w:t>11</w:t>
          </w:r>
        </w:fldSimple>
      </w:p>
    </w:sdtContent>
  </w:sdt>
  <w:p w:rsidR="00250614" w:rsidRDefault="0025061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289" w:rsidRDefault="00861289" w:rsidP="00250614">
      <w:pPr>
        <w:spacing w:after="0" w:line="240" w:lineRule="auto"/>
      </w:pPr>
      <w:r>
        <w:separator/>
      </w:r>
    </w:p>
  </w:footnote>
  <w:footnote w:type="continuationSeparator" w:id="0">
    <w:p w:rsidR="00861289" w:rsidRDefault="00861289" w:rsidP="0025061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E0E73"/>
    <w:rsid w:val="000800FF"/>
    <w:rsid w:val="00140436"/>
    <w:rsid w:val="001936FF"/>
    <w:rsid w:val="001F1E63"/>
    <w:rsid w:val="00216961"/>
    <w:rsid w:val="00250614"/>
    <w:rsid w:val="00311E26"/>
    <w:rsid w:val="00491E86"/>
    <w:rsid w:val="00565D7A"/>
    <w:rsid w:val="00587047"/>
    <w:rsid w:val="005B797D"/>
    <w:rsid w:val="005F31F7"/>
    <w:rsid w:val="00602502"/>
    <w:rsid w:val="00681BD6"/>
    <w:rsid w:val="006D2BAF"/>
    <w:rsid w:val="008279F2"/>
    <w:rsid w:val="00861289"/>
    <w:rsid w:val="008F0F1F"/>
    <w:rsid w:val="009972F3"/>
    <w:rsid w:val="009D14DF"/>
    <w:rsid w:val="009D1B13"/>
    <w:rsid w:val="00B072AD"/>
    <w:rsid w:val="00B9259B"/>
    <w:rsid w:val="00BB3855"/>
    <w:rsid w:val="00BF0BE4"/>
    <w:rsid w:val="00CE3B52"/>
    <w:rsid w:val="00D34197"/>
    <w:rsid w:val="00DC2E08"/>
    <w:rsid w:val="00DE0E73"/>
    <w:rsid w:val="00E020A2"/>
    <w:rsid w:val="00E625D5"/>
    <w:rsid w:val="00F0214C"/>
    <w:rsid w:val="00F87EDC"/>
    <w:rsid w:val="00FA3F4B"/>
    <w:rsid w:val="00FC45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4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45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4532"/>
    <w:rPr>
      <w:rFonts w:ascii="Tahoma" w:hAnsi="Tahoma" w:cs="Tahoma"/>
      <w:sz w:val="16"/>
      <w:szCs w:val="16"/>
    </w:rPr>
  </w:style>
  <w:style w:type="table" w:styleId="a5">
    <w:name w:val="Table Grid"/>
    <w:basedOn w:val="a1"/>
    <w:uiPriority w:val="59"/>
    <w:rsid w:val="00F87E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25061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50614"/>
  </w:style>
  <w:style w:type="paragraph" w:styleId="a8">
    <w:name w:val="footer"/>
    <w:basedOn w:val="a"/>
    <w:link w:val="a9"/>
    <w:uiPriority w:val="99"/>
    <w:unhideWhenUsed/>
    <w:rsid w:val="0025061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50614"/>
  </w:style>
</w:styles>
</file>

<file path=word/webSettings.xml><?xml version="1.0" encoding="utf-8"?>
<w:webSettings xmlns:r="http://schemas.openxmlformats.org/officeDocument/2006/relationships" xmlns:w="http://schemas.openxmlformats.org/wordprocessingml/2006/main">
  <w:divs>
    <w:div w:id="177937054">
      <w:bodyDiv w:val="1"/>
      <w:marLeft w:val="0"/>
      <w:marRight w:val="0"/>
      <w:marTop w:val="0"/>
      <w:marBottom w:val="0"/>
      <w:divBdr>
        <w:top w:val="none" w:sz="0" w:space="0" w:color="auto"/>
        <w:left w:val="none" w:sz="0" w:space="0" w:color="auto"/>
        <w:bottom w:val="none" w:sz="0" w:space="0" w:color="auto"/>
        <w:right w:val="none" w:sz="0" w:space="0" w:color="auto"/>
      </w:divBdr>
    </w:div>
    <w:div w:id="240872999">
      <w:bodyDiv w:val="1"/>
      <w:marLeft w:val="0"/>
      <w:marRight w:val="0"/>
      <w:marTop w:val="0"/>
      <w:marBottom w:val="0"/>
      <w:divBdr>
        <w:top w:val="none" w:sz="0" w:space="0" w:color="auto"/>
        <w:left w:val="none" w:sz="0" w:space="0" w:color="auto"/>
        <w:bottom w:val="none" w:sz="0" w:space="0" w:color="auto"/>
        <w:right w:val="none" w:sz="0" w:space="0" w:color="auto"/>
      </w:divBdr>
    </w:div>
    <w:div w:id="584653301">
      <w:bodyDiv w:val="1"/>
      <w:marLeft w:val="0"/>
      <w:marRight w:val="0"/>
      <w:marTop w:val="0"/>
      <w:marBottom w:val="0"/>
      <w:divBdr>
        <w:top w:val="none" w:sz="0" w:space="0" w:color="auto"/>
        <w:left w:val="none" w:sz="0" w:space="0" w:color="auto"/>
        <w:bottom w:val="none" w:sz="0" w:space="0" w:color="auto"/>
        <w:right w:val="none" w:sz="0" w:space="0" w:color="auto"/>
      </w:divBdr>
    </w:div>
    <w:div w:id="615336699">
      <w:bodyDiv w:val="1"/>
      <w:marLeft w:val="0"/>
      <w:marRight w:val="0"/>
      <w:marTop w:val="0"/>
      <w:marBottom w:val="0"/>
      <w:divBdr>
        <w:top w:val="none" w:sz="0" w:space="0" w:color="auto"/>
        <w:left w:val="none" w:sz="0" w:space="0" w:color="auto"/>
        <w:bottom w:val="none" w:sz="0" w:space="0" w:color="auto"/>
        <w:right w:val="none" w:sz="0" w:space="0" w:color="auto"/>
      </w:divBdr>
    </w:div>
    <w:div w:id="1308049521">
      <w:bodyDiv w:val="1"/>
      <w:marLeft w:val="0"/>
      <w:marRight w:val="0"/>
      <w:marTop w:val="0"/>
      <w:marBottom w:val="0"/>
      <w:divBdr>
        <w:top w:val="none" w:sz="0" w:space="0" w:color="auto"/>
        <w:left w:val="none" w:sz="0" w:space="0" w:color="auto"/>
        <w:bottom w:val="none" w:sz="0" w:space="0" w:color="auto"/>
        <w:right w:val="none" w:sz="0" w:space="0" w:color="auto"/>
      </w:divBdr>
    </w:div>
    <w:div w:id="1826121930">
      <w:bodyDiv w:val="1"/>
      <w:marLeft w:val="0"/>
      <w:marRight w:val="0"/>
      <w:marTop w:val="0"/>
      <w:marBottom w:val="0"/>
      <w:divBdr>
        <w:top w:val="none" w:sz="0" w:space="0" w:color="auto"/>
        <w:left w:val="none" w:sz="0" w:space="0" w:color="auto"/>
        <w:bottom w:val="none" w:sz="0" w:space="0" w:color="auto"/>
        <w:right w:val="none" w:sz="0" w:space="0" w:color="auto"/>
      </w:divBdr>
    </w:div>
    <w:div w:id="1943953813">
      <w:bodyDiv w:val="1"/>
      <w:marLeft w:val="0"/>
      <w:marRight w:val="0"/>
      <w:marTop w:val="0"/>
      <w:marBottom w:val="0"/>
      <w:divBdr>
        <w:top w:val="none" w:sz="0" w:space="0" w:color="auto"/>
        <w:left w:val="none" w:sz="0" w:space="0" w:color="auto"/>
        <w:bottom w:val="none" w:sz="0" w:space="0" w:color="auto"/>
        <w:right w:val="none" w:sz="0" w:space="0" w:color="auto"/>
      </w:divBdr>
    </w:div>
    <w:div w:id="204007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66921-6F9B-4DC3-9116-D5A8BE6A4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1592</TotalTime>
  <Pages>18</Pages>
  <Words>5009</Words>
  <Characters>28555</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Талгат</dc:creator>
  <cp:lastModifiedBy>Талгат</cp:lastModifiedBy>
  <cp:revision>14</cp:revision>
  <dcterms:created xsi:type="dcterms:W3CDTF">2019-06-25T02:08:00Z</dcterms:created>
  <dcterms:modified xsi:type="dcterms:W3CDTF">2019-11-16T12:07:00Z</dcterms:modified>
</cp:coreProperties>
</file>