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B6" w:rsidRPr="009D14C9" w:rsidRDefault="003119B6" w:rsidP="009D14C9">
      <w:pPr>
        <w:pStyle w:val="Default"/>
        <w:tabs>
          <w:tab w:val="left" w:pos="284"/>
        </w:tabs>
        <w:ind w:firstLine="709"/>
        <w:jc w:val="both"/>
        <w:rPr>
          <w:rFonts w:ascii="Times New Roman" w:hAnsi="Times New Roman" w:cs="Times New Roman"/>
          <w:b/>
          <w:bCs/>
          <w:sz w:val="28"/>
          <w:szCs w:val="28"/>
        </w:rPr>
      </w:pPr>
      <w:r w:rsidRPr="009D14C9">
        <w:rPr>
          <w:rFonts w:ascii="Times New Roman" w:hAnsi="Times New Roman" w:cs="Times New Roman"/>
          <w:sz w:val="28"/>
          <w:szCs w:val="28"/>
        </w:rPr>
        <w:t xml:space="preserve">Лекция 15. </w:t>
      </w:r>
      <w:r w:rsidRPr="009D14C9">
        <w:rPr>
          <w:rFonts w:ascii="Times New Roman" w:hAnsi="Times New Roman" w:cs="Times New Roman"/>
          <w:sz w:val="28"/>
          <w:szCs w:val="28"/>
        </w:rPr>
        <w:t>Социальное изменение: новейшие социологические дискуссии.</w:t>
      </w:r>
    </w:p>
    <w:p w:rsidR="003119B6" w:rsidRPr="009D14C9" w:rsidRDefault="003119B6" w:rsidP="009D14C9">
      <w:pPr>
        <w:pStyle w:val="Default"/>
        <w:tabs>
          <w:tab w:val="left" w:pos="284"/>
        </w:tabs>
        <w:ind w:firstLine="709"/>
        <w:jc w:val="both"/>
        <w:rPr>
          <w:rFonts w:ascii="Times New Roman" w:hAnsi="Times New Roman" w:cs="Times New Roman"/>
          <w:color w:val="FF2600"/>
          <w:sz w:val="28"/>
          <w:szCs w:val="28"/>
        </w:rPr>
      </w:pPr>
    </w:p>
    <w:p w:rsidR="003119B6" w:rsidRPr="009D14C9" w:rsidRDefault="003119B6" w:rsidP="009D14C9">
      <w:pPr>
        <w:pStyle w:val="Default"/>
        <w:numPr>
          <w:ilvl w:val="1"/>
          <w:numId w:val="2"/>
        </w:numPr>
        <w:tabs>
          <w:tab w:val="left" w:pos="284"/>
        </w:tabs>
        <w:ind w:left="0" w:firstLine="709"/>
        <w:jc w:val="both"/>
        <w:rPr>
          <w:rFonts w:ascii="Times New Roman" w:hAnsi="Times New Roman" w:cs="Times New Roman"/>
          <w:sz w:val="28"/>
          <w:szCs w:val="28"/>
        </w:rPr>
      </w:pPr>
      <w:r w:rsidRPr="009D14C9">
        <w:rPr>
          <w:rFonts w:ascii="Times New Roman" w:hAnsi="Times New Roman" w:cs="Times New Roman"/>
          <w:sz w:val="28"/>
          <w:szCs w:val="28"/>
        </w:rPr>
        <w:t xml:space="preserve"> </w:t>
      </w:r>
      <w:r w:rsidRPr="009D14C9">
        <w:rPr>
          <w:rFonts w:ascii="Times New Roman" w:hAnsi="Times New Roman" w:cs="Times New Roman"/>
          <w:sz w:val="28"/>
          <w:szCs w:val="28"/>
        </w:rPr>
        <w:t>Социальное изменение. Социологические перспективы к изучению социальных изменений.</w:t>
      </w:r>
    </w:p>
    <w:p w:rsidR="003119B6" w:rsidRPr="009D14C9" w:rsidRDefault="003119B6" w:rsidP="009D14C9">
      <w:pPr>
        <w:pStyle w:val="Default"/>
        <w:numPr>
          <w:ilvl w:val="1"/>
          <w:numId w:val="2"/>
        </w:numPr>
        <w:tabs>
          <w:tab w:val="left" w:pos="284"/>
        </w:tabs>
        <w:ind w:left="0" w:firstLine="709"/>
        <w:jc w:val="both"/>
        <w:rPr>
          <w:rFonts w:ascii="Times New Roman" w:hAnsi="Times New Roman" w:cs="Times New Roman"/>
          <w:sz w:val="28"/>
          <w:szCs w:val="28"/>
        </w:rPr>
      </w:pPr>
      <w:r w:rsidRPr="009D14C9">
        <w:rPr>
          <w:rFonts w:ascii="Times New Roman" w:hAnsi="Times New Roman" w:cs="Times New Roman"/>
          <w:sz w:val="28"/>
          <w:szCs w:val="28"/>
        </w:rPr>
        <w:t xml:space="preserve"> </w:t>
      </w:r>
      <w:r w:rsidRPr="009D14C9">
        <w:rPr>
          <w:rFonts w:ascii="Times New Roman" w:hAnsi="Times New Roman" w:cs="Times New Roman"/>
          <w:sz w:val="28"/>
          <w:szCs w:val="28"/>
        </w:rPr>
        <w:t>Основные составляющие социальных изменений. Гомогенизация и унификация.</w:t>
      </w:r>
    </w:p>
    <w:p w:rsidR="004E07D3" w:rsidRPr="009D14C9" w:rsidRDefault="004E07D3" w:rsidP="009D14C9">
      <w:pPr>
        <w:ind w:firstLine="709"/>
        <w:rPr>
          <w:rFonts w:cs="Times New Roman"/>
          <w:szCs w:val="28"/>
          <w:lang w:val="ru-RU"/>
        </w:rPr>
      </w:pPr>
    </w:p>
    <w:p w:rsid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Представьте себе, что вы стоите перед часами, которые измеряют время в космическом масштабе, в котором каждая секунда представляет 60000 лет. При таких часах 5-миллиардная история нашей планеты займет 24 часа. Человекоподобные обезьяны появляются не раньше, чем в последние две минуты, а люди - только в последние четыре секунды. По сравнению с нами, даже динозавры будут выглядеть как долговременные жители планеты; они бродили по земле почти три четверти часа на наших 24-часовых часах, прежде чем исчезнуть навсегда. Будут ли так же хороши люди - чьи великие цивилизации появились только в последнюю четверть секунды?</w:t>
      </w:r>
    </w:p>
    <w:p w:rsidR="001F7A22" w:rsidRPr="009D14C9" w:rsidRDefault="001F7A22" w:rsidP="009D14C9">
      <w:pPr>
        <w:pStyle w:val="1"/>
        <w:spacing w:line="240" w:lineRule="auto"/>
        <w:ind w:firstLine="709"/>
        <w:rPr>
          <w:rStyle w:val="85pt"/>
          <w:rFonts w:ascii="Times New Roman" w:hAnsi="Times New Roman" w:cs="Times New Roman"/>
          <w:sz w:val="28"/>
          <w:szCs w:val="28"/>
          <w:lang w:val="ru-RU"/>
        </w:rPr>
      </w:pPr>
    </w:p>
    <w:p w:rsid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Люди очень недавно стали обитателями планеты Земля, но мы, несомненно, сделали наше присутствие известным. Наша численность выросла до 7,6 миллиардов человек и, вероятно, достигнет 9-10 миллиардов к 2050 году. Мы распространились на все уголки планеты. Благодаря современной науке и промышленности каждый из нас использует гораздо большее количество ограниченных ресурсов планеты, чем наши обезьяноподобные предки. Действительно, сочетание демографического взрыва и современной промышленной экспансии угрожает как нашей планете, так и человеческой цивилизации.</w:t>
      </w:r>
    </w:p>
    <w:p w:rsidR="001F7A22" w:rsidRPr="009D14C9" w:rsidRDefault="001F7A22" w:rsidP="009D14C9">
      <w:pPr>
        <w:pStyle w:val="1"/>
        <w:spacing w:line="240" w:lineRule="auto"/>
        <w:ind w:firstLine="709"/>
        <w:rPr>
          <w:rStyle w:val="85pt"/>
          <w:rFonts w:ascii="Times New Roman" w:hAnsi="Times New Roman" w:cs="Times New Roman"/>
          <w:sz w:val="28"/>
          <w:szCs w:val="28"/>
          <w:lang w:val="ru-RU"/>
        </w:rPr>
      </w:pPr>
    </w:p>
    <w:p w:rsid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Люди продемонстрировали уникальную способность создавать огромные проблемы, а затем находить способы их решения. Сегодня наши проблемы глобальны, требуют глобальных решений. Глобализация привела к возникновению таких проблем, как глобальное потепление и изменение климата, распространение ВИЧ / СПИДа во всем мире, а также конфликты между нациями, терроризм и глобальная бедность. И все же глобализация также может способствовать их решению. Все люди имеют общий дом и, следовательно, общий интерес в его сохранении.</w:t>
      </w:r>
    </w:p>
    <w:p w:rsidR="001F7A22" w:rsidRPr="009D14C9" w:rsidRDefault="001F7A22"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Социальные перемены</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В течение всего лишь двух или трех столетий - небольшого промежутка времени в контексте человеческой истории - человеческая общественная жизнь вырвалась из типов социального порядка, в котором люди жили тысячи лет. Социальные изменения могут быть определены как трансформация во времени институтов и культуры общества. Глобализация ускорила эти процессы социальных изменений, затронув практически все человечество. В результате, гораздо больше, чем любое поколение до нас, мы </w:t>
      </w:r>
      <w:r w:rsidRPr="009D14C9">
        <w:rPr>
          <w:rStyle w:val="85pt"/>
          <w:rFonts w:ascii="Times New Roman" w:hAnsi="Times New Roman" w:cs="Times New Roman"/>
          <w:sz w:val="28"/>
          <w:szCs w:val="28"/>
          <w:lang w:val="ru-RU"/>
        </w:rPr>
        <w:lastRenderedPageBreak/>
        <w:t>сталкиваемся с неопределенным будущим. Конечно, предыдущие поколения были во власти стихийных бедствий, эпидемий и голода. И хотя эти проблемы все еще беспокоят большую часть мира, сегодня мы также должны бороться с социальными силами, которые мы сами развязали.</w:t>
      </w:r>
    </w:p>
    <w:p w:rsidR="001F7A22" w:rsidRDefault="001F7A22"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В течение последних двух столетий социальные теоретики пытались разработать единую грандиозную теорию, объясняющую социальные изменения. Маркс, например, подчеркнул важность экономических факторов в формировании общественной жизни, в том числе политики и культуры. Но ни одна однофакторная теория не может объяснить разнообразие социального развития человека </w:t>
      </w:r>
      <w:r w:rsidR="00880E67">
        <w:rPr>
          <w:rStyle w:val="85pt"/>
          <w:rFonts w:ascii="Times New Roman" w:hAnsi="Times New Roman" w:cs="Times New Roman"/>
          <w:sz w:val="28"/>
          <w:szCs w:val="28"/>
          <w:lang w:val="ru-RU"/>
        </w:rPr>
        <w:t xml:space="preserve">от охотничьих и собирательных </w:t>
      </w:r>
      <w:r w:rsidRPr="009D14C9">
        <w:rPr>
          <w:rStyle w:val="85pt"/>
          <w:rFonts w:ascii="Times New Roman" w:hAnsi="Times New Roman" w:cs="Times New Roman"/>
          <w:sz w:val="28"/>
          <w:szCs w:val="28"/>
          <w:lang w:val="ru-RU"/>
        </w:rPr>
        <w:t>обществ до традиционных цивилизаций и очень сложных социальных систем современности. Анализируя социальные изменения, мы можем решить две задачи: мы можем определить основные факторы, которые последовательно влияют на социальные изменения, такие как физическая среда, политическая организация, культура и экономика; и мы можем разработать теории, которые объясняют определенные периоды изменений, такие как современные времена.</w:t>
      </w:r>
    </w:p>
    <w:p w:rsidR="001F7A22" w:rsidRDefault="001F7A22"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ФИЗИЧЕСКАЯ СРЕДА</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Физическая среда часто влияет на развитие социальной организации человека. Это наиболее ясно в экстремальных условиях окружающей среды, где люди должны организовать свой образ жизни в зависимости от погоды. Например, люди в полярных регионах разрабатывают методы, отличные от тех, которые живут в субтропических районах. Жители Аляски, где зима длинная и холодная, а зимние дни очень короткие, следуют другим образцам общественной жизни, чем жители гораздо более теплой Южной Америки. Большинство жителей Аляски проводят большую часть своей жизни в помещении и, за исключением летних месяцев, тщательно планируют мероприятия на свежем воздухе, учитывая неблагоприятную окружающую среду.</w:t>
      </w:r>
    </w:p>
    <w:p w:rsidR="00880E67" w:rsidRDefault="00880E67"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Менее экстремальные физические условия также могут повлиять на общество. Коренное население Австралии остается охотниками и собирателями, потому что на континенте практически нет местных растений, пригодных для выращивания, или животных, пригодных для выращивания скота. Большинство ранних цивилизаций мира возникли в районах с богатыми сельскохозяйственными угодьями, например, в дельтах рек. Легкость общения через сушу и наличие морских маршрутов также важны: общества, отрезанные от других горными хребтами, непроходимыми джунглями или пустынями, часто остаются относительно неизменными в течение длительных периодов времени.</w:t>
      </w:r>
    </w:p>
    <w:p w:rsidR="00880E67" w:rsidRDefault="00880E67" w:rsidP="009D14C9">
      <w:pPr>
        <w:pStyle w:val="1"/>
        <w:spacing w:line="240" w:lineRule="auto"/>
        <w:ind w:firstLine="709"/>
        <w:rPr>
          <w:rStyle w:val="85pt"/>
          <w:rFonts w:ascii="Times New Roman" w:hAnsi="Times New Roman" w:cs="Times New Roman"/>
          <w:sz w:val="28"/>
          <w:szCs w:val="28"/>
          <w:lang w:val="ru-RU"/>
        </w:rPr>
      </w:pPr>
    </w:p>
    <w:p w:rsidR="009D14C9" w:rsidRDefault="009D14C9" w:rsidP="009D14C9">
      <w:pPr>
        <w:pStyle w:val="1"/>
        <w:spacing w:line="240" w:lineRule="auto"/>
        <w:ind w:firstLine="709"/>
        <w:rPr>
          <w:rStyle w:val="85pt"/>
          <w:rFonts w:ascii="Times New Roman" w:hAnsi="Times New Roman" w:cs="Times New Roman"/>
          <w:sz w:val="28"/>
          <w:szCs w:val="28"/>
          <w:lang w:val="ru-RU"/>
        </w:rPr>
      </w:pPr>
      <w:proofErr w:type="spellStart"/>
      <w:r w:rsidRPr="009D14C9">
        <w:rPr>
          <w:rStyle w:val="85pt"/>
          <w:rFonts w:ascii="Times New Roman" w:hAnsi="Times New Roman" w:cs="Times New Roman"/>
          <w:sz w:val="28"/>
          <w:szCs w:val="28"/>
          <w:lang w:val="ru-RU"/>
        </w:rPr>
        <w:t>Джаред</w:t>
      </w:r>
      <w:proofErr w:type="spellEnd"/>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Даймонд</w:t>
      </w:r>
      <w:proofErr w:type="spellEnd"/>
      <w:r w:rsidRPr="009D14C9">
        <w:rPr>
          <w:rStyle w:val="85pt"/>
          <w:rFonts w:ascii="Times New Roman" w:hAnsi="Times New Roman" w:cs="Times New Roman"/>
          <w:sz w:val="28"/>
          <w:szCs w:val="28"/>
          <w:lang w:val="ru-RU"/>
        </w:rPr>
        <w:t xml:space="preserve"> (2005) убедительно обосновывает важность окружающей среды в своей книге «Крах: как общество выбирает, </w:t>
      </w:r>
      <w:r w:rsidRPr="009D14C9">
        <w:rPr>
          <w:rStyle w:val="85pt"/>
          <w:rFonts w:ascii="Times New Roman" w:hAnsi="Times New Roman" w:cs="Times New Roman"/>
          <w:sz w:val="28"/>
          <w:szCs w:val="28"/>
          <w:lang w:val="ru-RU"/>
        </w:rPr>
        <w:lastRenderedPageBreak/>
        <w:t xml:space="preserve">провалиться или преуспеть» </w:t>
      </w:r>
      <w:proofErr w:type="spellStart"/>
      <w:r w:rsidRPr="009D14C9">
        <w:rPr>
          <w:rStyle w:val="85pt"/>
          <w:rFonts w:ascii="Times New Roman" w:hAnsi="Times New Roman" w:cs="Times New Roman"/>
          <w:sz w:val="28"/>
          <w:szCs w:val="28"/>
          <w:lang w:val="ru-RU"/>
        </w:rPr>
        <w:t>Даймонд</w:t>
      </w:r>
      <w:proofErr w:type="spellEnd"/>
      <w:r w:rsidRPr="009D14C9">
        <w:rPr>
          <w:rStyle w:val="85pt"/>
          <w:rFonts w:ascii="Times New Roman" w:hAnsi="Times New Roman" w:cs="Times New Roman"/>
          <w:sz w:val="28"/>
          <w:szCs w:val="28"/>
          <w:lang w:val="ru-RU"/>
        </w:rPr>
        <w:t xml:space="preserve">, физиолог, биолог и географ, изучает более десятка прошлых и настоящих обществ, некоторые </w:t>
      </w:r>
      <w:proofErr w:type="gramStart"/>
      <w:r w:rsidRPr="009D14C9">
        <w:rPr>
          <w:rStyle w:val="85pt"/>
          <w:rFonts w:ascii="Times New Roman" w:hAnsi="Times New Roman" w:cs="Times New Roman"/>
          <w:sz w:val="28"/>
          <w:szCs w:val="28"/>
          <w:lang w:val="ru-RU"/>
        </w:rPr>
        <w:t>из</w:t>
      </w:r>
      <w:proofErr w:type="gramEnd"/>
      <w:r w:rsidRPr="009D14C9">
        <w:rPr>
          <w:rStyle w:val="85pt"/>
          <w:rFonts w:ascii="Times New Roman" w:hAnsi="Times New Roman" w:cs="Times New Roman"/>
          <w:sz w:val="28"/>
          <w:szCs w:val="28"/>
          <w:lang w:val="ru-RU"/>
        </w:rPr>
        <w:t xml:space="preserve"> </w:t>
      </w:r>
      <w:proofErr w:type="gramStart"/>
      <w:r w:rsidRPr="009D14C9">
        <w:rPr>
          <w:rStyle w:val="85pt"/>
          <w:rFonts w:ascii="Times New Roman" w:hAnsi="Times New Roman" w:cs="Times New Roman"/>
          <w:sz w:val="28"/>
          <w:szCs w:val="28"/>
          <w:lang w:val="ru-RU"/>
        </w:rPr>
        <w:t>которы</w:t>
      </w:r>
      <w:r w:rsidR="00880E67">
        <w:rPr>
          <w:rStyle w:val="85pt"/>
          <w:rFonts w:ascii="Times New Roman" w:hAnsi="Times New Roman" w:cs="Times New Roman"/>
          <w:sz w:val="28"/>
          <w:szCs w:val="28"/>
          <w:lang w:val="ru-RU"/>
        </w:rPr>
        <w:t>е</w:t>
      </w:r>
      <w:proofErr w:type="gramEnd"/>
      <w:r w:rsidR="00880E67">
        <w:rPr>
          <w:rStyle w:val="85pt"/>
          <w:rFonts w:ascii="Times New Roman" w:hAnsi="Times New Roman" w:cs="Times New Roman"/>
          <w:sz w:val="28"/>
          <w:szCs w:val="28"/>
          <w:lang w:val="ru-RU"/>
        </w:rPr>
        <w:t xml:space="preserve"> потерпели неудачи</w:t>
      </w:r>
      <w:r w:rsidRPr="009D14C9">
        <w:rPr>
          <w:rStyle w:val="85pt"/>
          <w:rFonts w:ascii="Times New Roman" w:hAnsi="Times New Roman" w:cs="Times New Roman"/>
          <w:sz w:val="28"/>
          <w:szCs w:val="28"/>
          <w:lang w:val="ru-RU"/>
        </w:rPr>
        <w:t xml:space="preserve"> (прошлые примеры включают Остров Пасхи и </w:t>
      </w:r>
      <w:proofErr w:type="spellStart"/>
      <w:r w:rsidRPr="009D14C9">
        <w:rPr>
          <w:rStyle w:val="85pt"/>
          <w:rFonts w:ascii="Times New Roman" w:hAnsi="Times New Roman" w:cs="Times New Roman"/>
          <w:sz w:val="28"/>
          <w:szCs w:val="28"/>
          <w:lang w:val="ru-RU"/>
        </w:rPr>
        <w:t>Анасази</w:t>
      </w:r>
      <w:proofErr w:type="spellEnd"/>
      <w:r w:rsidRPr="009D14C9">
        <w:rPr>
          <w:rStyle w:val="85pt"/>
          <w:rFonts w:ascii="Times New Roman" w:hAnsi="Times New Roman" w:cs="Times New Roman"/>
          <w:sz w:val="28"/>
          <w:szCs w:val="28"/>
          <w:lang w:val="ru-RU"/>
        </w:rPr>
        <w:t xml:space="preserve"> на юго-западе Соединенных Штатов; более поздние примеры включают Руанду и Гаити) и </w:t>
      </w:r>
      <w:proofErr w:type="gramStart"/>
      <w:r w:rsidRPr="009D14C9">
        <w:rPr>
          <w:rStyle w:val="85pt"/>
          <w:rFonts w:ascii="Times New Roman" w:hAnsi="Times New Roman" w:cs="Times New Roman"/>
          <w:sz w:val="28"/>
          <w:szCs w:val="28"/>
          <w:lang w:val="ru-RU"/>
        </w:rPr>
        <w:t>некоторые</w:t>
      </w:r>
      <w:proofErr w:type="gramEnd"/>
      <w:r w:rsidRPr="009D14C9">
        <w:rPr>
          <w:rStyle w:val="85pt"/>
          <w:rFonts w:ascii="Times New Roman" w:hAnsi="Times New Roman" w:cs="Times New Roman"/>
          <w:sz w:val="28"/>
          <w:szCs w:val="28"/>
          <w:lang w:val="ru-RU"/>
        </w:rPr>
        <w:t xml:space="preserve"> из которых преодолели серьезные проблемы, чтобы преуспеть. </w:t>
      </w:r>
      <w:proofErr w:type="spellStart"/>
      <w:r w:rsidR="00880E67" w:rsidRPr="009D14C9">
        <w:rPr>
          <w:rStyle w:val="85pt"/>
          <w:rFonts w:ascii="Times New Roman" w:hAnsi="Times New Roman" w:cs="Times New Roman"/>
          <w:sz w:val="28"/>
          <w:szCs w:val="28"/>
          <w:lang w:val="ru-RU"/>
        </w:rPr>
        <w:t>Даймонд</w:t>
      </w:r>
      <w:proofErr w:type="spellEnd"/>
      <w:r w:rsidR="00880E67"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lang w:val="ru-RU"/>
        </w:rPr>
        <w:t>определяет пять факторов, способствующих краху общества: присутствие враждебных соседей, отсутствие (или крах) торговых партнеров для товаров первой необходимости, изменение климата, экологические проблемы и неадекватная реакция на экологические проблемы. Три из этих факторов связаны с условиями окружающей среды. Первые четыре фактора часто находятся вне контроля общества и не всегда приводят к краху. Последний фактор, однако, всегда имеет решающее значение: как следует из подзаголовка его книги, успех или неудача зависят от выбора, сделанного обществом и его лидерами.</w:t>
      </w:r>
    </w:p>
    <w:p w:rsidR="00880E67" w:rsidRPr="009D14C9" w:rsidRDefault="00880E6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Например, распад Руанды, как правило, объясняется этническим соперничеством между </w:t>
      </w:r>
      <w:proofErr w:type="spellStart"/>
      <w:r w:rsidRPr="009D14C9">
        <w:rPr>
          <w:rStyle w:val="85pt"/>
          <w:rFonts w:ascii="Times New Roman" w:hAnsi="Times New Roman" w:cs="Times New Roman"/>
          <w:sz w:val="28"/>
          <w:szCs w:val="28"/>
          <w:lang w:val="ru-RU"/>
        </w:rPr>
        <w:t>хуту</w:t>
      </w:r>
      <w:proofErr w:type="spellEnd"/>
      <w:r w:rsidRPr="009D14C9">
        <w:rPr>
          <w:rStyle w:val="85pt"/>
          <w:rFonts w:ascii="Times New Roman" w:hAnsi="Times New Roman" w:cs="Times New Roman"/>
          <w:sz w:val="28"/>
          <w:szCs w:val="28"/>
          <w:lang w:val="ru-RU"/>
        </w:rPr>
        <w:t xml:space="preserve"> и ​​</w:t>
      </w:r>
      <w:proofErr w:type="spellStart"/>
      <w:r w:rsidRPr="009D14C9">
        <w:rPr>
          <w:rStyle w:val="85pt"/>
          <w:rFonts w:ascii="Times New Roman" w:hAnsi="Times New Roman" w:cs="Times New Roman"/>
          <w:sz w:val="28"/>
          <w:szCs w:val="28"/>
          <w:lang w:val="ru-RU"/>
        </w:rPr>
        <w:t>тутси</w:t>
      </w:r>
      <w:proofErr w:type="spellEnd"/>
      <w:r w:rsidRPr="009D14C9">
        <w:rPr>
          <w:rStyle w:val="85pt"/>
          <w:rFonts w:ascii="Times New Roman" w:hAnsi="Times New Roman" w:cs="Times New Roman"/>
          <w:sz w:val="28"/>
          <w:szCs w:val="28"/>
          <w:lang w:val="ru-RU"/>
        </w:rPr>
        <w:t xml:space="preserve">, вызванным колониальным прошлым Руанды. Согласно некоторым объяснениям геноцида, в результате которого более 800 000 </w:t>
      </w:r>
      <w:proofErr w:type="spellStart"/>
      <w:r w:rsidRPr="009D14C9">
        <w:rPr>
          <w:rStyle w:val="85pt"/>
          <w:rFonts w:ascii="Times New Roman" w:hAnsi="Times New Roman" w:cs="Times New Roman"/>
          <w:sz w:val="28"/>
          <w:szCs w:val="28"/>
          <w:lang w:val="ru-RU"/>
        </w:rPr>
        <w:t>тутси</w:t>
      </w:r>
      <w:proofErr w:type="spellEnd"/>
      <w:r w:rsidRPr="009D14C9">
        <w:rPr>
          <w:rStyle w:val="85pt"/>
          <w:rFonts w:ascii="Times New Roman" w:hAnsi="Times New Roman" w:cs="Times New Roman"/>
          <w:sz w:val="28"/>
          <w:szCs w:val="28"/>
          <w:lang w:val="ru-RU"/>
        </w:rPr>
        <w:t xml:space="preserve"> умерли после нескольких месяцев в 1994 году, большая часть причин заключалась в наследии колониализма. В первой половине двадцатого столетия Бельгия управляла Руандой через администраторов </w:t>
      </w:r>
      <w:proofErr w:type="spellStart"/>
      <w:r w:rsidRPr="009D14C9">
        <w:rPr>
          <w:rStyle w:val="85pt"/>
          <w:rFonts w:ascii="Times New Roman" w:hAnsi="Times New Roman" w:cs="Times New Roman"/>
          <w:sz w:val="28"/>
          <w:szCs w:val="28"/>
          <w:lang w:val="ru-RU"/>
        </w:rPr>
        <w:t>тутси</w:t>
      </w:r>
      <w:proofErr w:type="spellEnd"/>
      <w:r w:rsidRPr="009D14C9">
        <w:rPr>
          <w:rStyle w:val="85pt"/>
          <w:rFonts w:ascii="Times New Roman" w:hAnsi="Times New Roman" w:cs="Times New Roman"/>
          <w:sz w:val="28"/>
          <w:szCs w:val="28"/>
          <w:lang w:val="ru-RU"/>
        </w:rPr>
        <w:t xml:space="preserve">, потому что, согласно преобладающим европейским расовым теориям, бельгийцы считали </w:t>
      </w:r>
      <w:proofErr w:type="spellStart"/>
      <w:r w:rsidRPr="009D14C9">
        <w:rPr>
          <w:rStyle w:val="85pt"/>
          <w:rFonts w:ascii="Times New Roman" w:hAnsi="Times New Roman" w:cs="Times New Roman"/>
          <w:sz w:val="28"/>
          <w:szCs w:val="28"/>
          <w:lang w:val="ru-RU"/>
        </w:rPr>
        <w:t>тутси</w:t>
      </w:r>
      <w:proofErr w:type="spellEnd"/>
      <w:r w:rsidRPr="009D14C9">
        <w:rPr>
          <w:rStyle w:val="85pt"/>
          <w:rFonts w:ascii="Times New Roman" w:hAnsi="Times New Roman" w:cs="Times New Roman"/>
          <w:sz w:val="28"/>
          <w:szCs w:val="28"/>
          <w:lang w:val="ru-RU"/>
        </w:rPr>
        <w:t xml:space="preserve">, которые в среднем были несколько выше и светлее, чем </w:t>
      </w:r>
      <w:proofErr w:type="spellStart"/>
      <w:r w:rsidRPr="009D14C9">
        <w:rPr>
          <w:rStyle w:val="85pt"/>
          <w:rFonts w:ascii="Times New Roman" w:hAnsi="Times New Roman" w:cs="Times New Roman"/>
          <w:sz w:val="28"/>
          <w:szCs w:val="28"/>
          <w:lang w:val="ru-RU"/>
        </w:rPr>
        <w:t>хуту</w:t>
      </w:r>
      <w:proofErr w:type="spellEnd"/>
      <w:r w:rsidRPr="009D14C9">
        <w:rPr>
          <w:rStyle w:val="85pt"/>
          <w:rFonts w:ascii="Times New Roman" w:hAnsi="Times New Roman" w:cs="Times New Roman"/>
          <w:sz w:val="28"/>
          <w:szCs w:val="28"/>
          <w:lang w:val="ru-RU"/>
        </w:rPr>
        <w:t xml:space="preserve">, и, следовательно, ближе к европейцам - </w:t>
      </w:r>
      <w:r w:rsidR="00880E67">
        <w:rPr>
          <w:rStyle w:val="85pt"/>
          <w:rFonts w:ascii="Times New Roman" w:hAnsi="Times New Roman" w:cs="Times New Roman"/>
          <w:sz w:val="28"/>
          <w:szCs w:val="28"/>
          <w:lang w:val="ru-RU"/>
        </w:rPr>
        <w:t>были</w:t>
      </w:r>
      <w:r w:rsidRPr="009D14C9">
        <w:rPr>
          <w:rStyle w:val="85pt"/>
          <w:rFonts w:ascii="Times New Roman" w:hAnsi="Times New Roman" w:cs="Times New Roman"/>
          <w:sz w:val="28"/>
          <w:szCs w:val="28"/>
          <w:lang w:val="ru-RU"/>
        </w:rPr>
        <w:t xml:space="preserve"> более «цивилизованным</w:t>
      </w:r>
      <w:r w:rsidR="00880E67">
        <w:rPr>
          <w:rStyle w:val="85pt"/>
          <w:rFonts w:ascii="Times New Roman" w:hAnsi="Times New Roman" w:cs="Times New Roman"/>
          <w:sz w:val="28"/>
          <w:szCs w:val="28"/>
          <w:lang w:val="ru-RU"/>
        </w:rPr>
        <w:t>и</w:t>
      </w:r>
      <w:r w:rsidRPr="009D14C9">
        <w:rPr>
          <w:rStyle w:val="85pt"/>
          <w:rFonts w:ascii="Times New Roman" w:hAnsi="Times New Roman" w:cs="Times New Roman"/>
          <w:sz w:val="28"/>
          <w:szCs w:val="28"/>
          <w:lang w:val="ru-RU"/>
        </w:rPr>
        <w:t xml:space="preserve">». Эта вера привела к возмущению и ненависти, которая закипела в 1994 году, разжигаемая демагогами </w:t>
      </w:r>
      <w:proofErr w:type="spellStart"/>
      <w:r w:rsidRPr="009D14C9">
        <w:rPr>
          <w:rStyle w:val="85pt"/>
          <w:rFonts w:ascii="Times New Roman" w:hAnsi="Times New Roman" w:cs="Times New Roman"/>
          <w:sz w:val="28"/>
          <w:szCs w:val="28"/>
          <w:lang w:val="ru-RU"/>
        </w:rPr>
        <w:t>хуту</w:t>
      </w:r>
      <w:proofErr w:type="spellEnd"/>
      <w:r w:rsidRPr="009D14C9">
        <w:rPr>
          <w:rStyle w:val="85pt"/>
          <w:rFonts w:ascii="Times New Roman" w:hAnsi="Times New Roman" w:cs="Times New Roman"/>
          <w:sz w:val="28"/>
          <w:szCs w:val="28"/>
          <w:lang w:val="ru-RU"/>
        </w:rPr>
        <w:t xml:space="preserve">, призывающими убить всех </w:t>
      </w:r>
      <w:proofErr w:type="spellStart"/>
      <w:r w:rsidRPr="009D14C9">
        <w:rPr>
          <w:rStyle w:val="85pt"/>
          <w:rFonts w:ascii="Times New Roman" w:hAnsi="Times New Roman" w:cs="Times New Roman"/>
          <w:sz w:val="28"/>
          <w:szCs w:val="28"/>
          <w:lang w:val="ru-RU"/>
        </w:rPr>
        <w:t>тутси</w:t>
      </w:r>
      <w:proofErr w:type="spellEnd"/>
      <w:r w:rsidRPr="009D14C9">
        <w:rPr>
          <w:rStyle w:val="85pt"/>
          <w:rFonts w:ascii="Times New Roman" w:hAnsi="Times New Roman" w:cs="Times New Roman"/>
          <w:sz w:val="28"/>
          <w:szCs w:val="28"/>
          <w:lang w:val="ru-RU"/>
        </w:rPr>
        <w:t>.</w:t>
      </w:r>
    </w:p>
    <w:p w:rsidR="00880E67" w:rsidRDefault="00880E6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proofErr w:type="spellStart"/>
      <w:r w:rsidRPr="009D14C9">
        <w:rPr>
          <w:rStyle w:val="85pt"/>
          <w:rFonts w:ascii="Times New Roman" w:hAnsi="Times New Roman" w:cs="Times New Roman"/>
          <w:sz w:val="28"/>
          <w:szCs w:val="28"/>
          <w:lang w:val="ru-RU"/>
        </w:rPr>
        <w:t>Даймонд</w:t>
      </w:r>
      <w:proofErr w:type="spellEnd"/>
      <w:r w:rsidRPr="009D14C9">
        <w:rPr>
          <w:rStyle w:val="85pt"/>
          <w:rFonts w:ascii="Times New Roman" w:hAnsi="Times New Roman" w:cs="Times New Roman"/>
          <w:sz w:val="28"/>
          <w:szCs w:val="28"/>
          <w:lang w:val="ru-RU"/>
        </w:rPr>
        <w:t xml:space="preserve"> считает, что это объяснение является лишь частью истории. Посредством тщательного анализа моделей землевладения, населения и убийств он утверждает, что коренные причины кроются в перенаселении и в результате разрушения окружающей среды. Он показывает, что население Руанды было одним из самых быстрорастущих на земле, что имело катастрофические последствия для страны и ее жителей, которые стали одним из самых бедных слоев населения планеты. Столкнувшись с голодом и отсутствием земли, которую можно разделить с растущим числом детей (мужчин), Руанда была готова к насилию и краху. Хотя этническое соперничество могло разжечь огонь ярости, </w:t>
      </w:r>
      <w:proofErr w:type="spellStart"/>
      <w:r w:rsidRPr="009D14C9">
        <w:rPr>
          <w:rStyle w:val="85pt"/>
          <w:rFonts w:ascii="Times New Roman" w:hAnsi="Times New Roman" w:cs="Times New Roman"/>
          <w:sz w:val="28"/>
          <w:szCs w:val="28"/>
          <w:lang w:val="ru-RU"/>
        </w:rPr>
        <w:t>Даймонд</w:t>
      </w:r>
      <w:proofErr w:type="spellEnd"/>
      <w:r w:rsidRPr="009D14C9">
        <w:rPr>
          <w:rStyle w:val="85pt"/>
          <w:rFonts w:ascii="Times New Roman" w:hAnsi="Times New Roman" w:cs="Times New Roman"/>
          <w:sz w:val="28"/>
          <w:szCs w:val="28"/>
          <w:lang w:val="ru-RU"/>
        </w:rPr>
        <w:t xml:space="preserve"> также показывает, что в некоторых сильно пострадавших провинциях </w:t>
      </w:r>
      <w:proofErr w:type="spellStart"/>
      <w:r w:rsidRPr="009D14C9">
        <w:rPr>
          <w:rStyle w:val="85pt"/>
          <w:rFonts w:ascii="Times New Roman" w:hAnsi="Times New Roman" w:cs="Times New Roman"/>
          <w:sz w:val="28"/>
          <w:szCs w:val="28"/>
          <w:lang w:val="ru-RU"/>
        </w:rPr>
        <w:t>хуту</w:t>
      </w:r>
      <w:proofErr w:type="spellEnd"/>
      <w:r w:rsidRPr="009D14C9">
        <w:rPr>
          <w:rStyle w:val="85pt"/>
          <w:rFonts w:ascii="Times New Roman" w:hAnsi="Times New Roman" w:cs="Times New Roman"/>
          <w:sz w:val="28"/>
          <w:szCs w:val="28"/>
          <w:lang w:val="ru-RU"/>
        </w:rPr>
        <w:t xml:space="preserve"> убивали других </w:t>
      </w:r>
      <w:proofErr w:type="spellStart"/>
      <w:r w:rsidRPr="009D14C9">
        <w:rPr>
          <w:rStyle w:val="85pt"/>
          <w:rFonts w:ascii="Times New Roman" w:hAnsi="Times New Roman" w:cs="Times New Roman"/>
          <w:sz w:val="28"/>
          <w:szCs w:val="28"/>
          <w:lang w:val="ru-RU"/>
        </w:rPr>
        <w:t>хуту</w:t>
      </w:r>
      <w:proofErr w:type="spellEnd"/>
      <w:r w:rsidRPr="009D14C9">
        <w:rPr>
          <w:rStyle w:val="85pt"/>
          <w:rFonts w:ascii="Times New Roman" w:hAnsi="Times New Roman" w:cs="Times New Roman"/>
          <w:sz w:val="28"/>
          <w:szCs w:val="28"/>
          <w:lang w:val="ru-RU"/>
        </w:rPr>
        <w:t>, поскольку молодые люди стремились приобрести скудные сельскохозяйственные угодья любыми способами.</w:t>
      </w:r>
    </w:p>
    <w:p w:rsidR="00880E67" w:rsidRDefault="00880E6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Некоторые критикуют </w:t>
      </w:r>
      <w:proofErr w:type="spellStart"/>
      <w:r w:rsidR="00880E67" w:rsidRPr="009D14C9">
        <w:rPr>
          <w:rStyle w:val="85pt"/>
          <w:rFonts w:ascii="Times New Roman" w:hAnsi="Times New Roman" w:cs="Times New Roman"/>
          <w:sz w:val="28"/>
          <w:szCs w:val="28"/>
          <w:lang w:val="ru-RU"/>
        </w:rPr>
        <w:t>Даймонд</w:t>
      </w:r>
      <w:r w:rsidR="00880E67">
        <w:rPr>
          <w:rStyle w:val="85pt"/>
          <w:rFonts w:ascii="Times New Roman" w:hAnsi="Times New Roman" w:cs="Times New Roman"/>
          <w:sz w:val="28"/>
          <w:szCs w:val="28"/>
          <w:lang w:val="ru-RU"/>
        </w:rPr>
        <w:t>а</w:t>
      </w:r>
      <w:proofErr w:type="spellEnd"/>
      <w:r w:rsidR="00880E67"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lang w:val="ru-RU"/>
        </w:rPr>
        <w:t xml:space="preserve">за то, что он переоценивает окружающую среду за счет других факторов. Само по себе - за исключением, возможно, экстремальных обстоятельств, таких как продолжительная засуха, </w:t>
      </w:r>
      <w:r w:rsidRPr="009D14C9">
        <w:rPr>
          <w:rStyle w:val="85pt"/>
          <w:rFonts w:ascii="Times New Roman" w:hAnsi="Times New Roman" w:cs="Times New Roman"/>
          <w:sz w:val="28"/>
          <w:szCs w:val="28"/>
          <w:lang w:val="ru-RU"/>
        </w:rPr>
        <w:lastRenderedPageBreak/>
        <w:t xml:space="preserve">которая обречена </w:t>
      </w:r>
      <w:proofErr w:type="spellStart"/>
      <w:r w:rsidRPr="009D14C9">
        <w:rPr>
          <w:rStyle w:val="85pt"/>
          <w:rFonts w:ascii="Times New Roman" w:hAnsi="Times New Roman" w:cs="Times New Roman"/>
          <w:sz w:val="28"/>
          <w:szCs w:val="28"/>
          <w:lang w:val="ru-RU"/>
        </w:rPr>
        <w:t>Анасази</w:t>
      </w:r>
      <w:proofErr w:type="spellEnd"/>
      <w:r w:rsidRPr="009D14C9">
        <w:rPr>
          <w:rStyle w:val="85pt"/>
          <w:rFonts w:ascii="Times New Roman" w:hAnsi="Times New Roman" w:cs="Times New Roman"/>
          <w:sz w:val="28"/>
          <w:szCs w:val="28"/>
          <w:lang w:val="ru-RU"/>
        </w:rPr>
        <w:t xml:space="preserve"> в начале четырнадцатого века - окружающая среда не обязательно определяет, как развивается общество. Особенно сегодня, когда люди могут контролировать большую часть своих непосредственных условий жизни, окружающая среда кажется менее важной.</w:t>
      </w:r>
    </w:p>
    <w:p w:rsidR="00880E67" w:rsidRDefault="00880E6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rPr>
      </w:pPr>
      <w:r w:rsidRPr="009D14C9">
        <w:rPr>
          <w:rStyle w:val="85pt"/>
          <w:rFonts w:ascii="Times New Roman" w:hAnsi="Times New Roman" w:cs="Times New Roman"/>
          <w:sz w:val="28"/>
          <w:szCs w:val="28"/>
        </w:rPr>
        <w:t>ПОЛИТИЧЕСКАЯ ОРГАНИЗАЦИЯ</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Другим фактором, влияющим на социальные изменения, является тип политической организации, которая действует в обществе. В обществах охотников-собирателей это влияние минимально, потому что никакие политические власти не могут мобилизовать сообщество. В других типах общества, однако, отдельные политические агенты - вожди, лорды, монархи и правительства - сильно влияют на ход общественного развития. То, как люди реагируют на кризис, может определить, процветают они или нет, и лидерство имеет решающее значение для успеха. Лидер, способный проводить динамичную политику и генерировать массу, следуя или радикально изменяя ранее существовавшие способы мышления, может отменить ранее установленный порядок. Тем не менее, люди могут достичь руководящих постов и стать эффективными только при благоприятных социальных условиях. </w:t>
      </w:r>
      <w:proofErr w:type="spellStart"/>
      <w:r w:rsidRPr="009D14C9">
        <w:rPr>
          <w:rStyle w:val="85pt"/>
          <w:rFonts w:ascii="Times New Roman" w:hAnsi="Times New Roman" w:cs="Times New Roman"/>
          <w:sz w:val="28"/>
          <w:szCs w:val="28"/>
          <w:lang w:val="ru-RU"/>
        </w:rPr>
        <w:t>Мохандас</w:t>
      </w:r>
      <w:proofErr w:type="spellEnd"/>
      <w:r w:rsidRPr="009D14C9">
        <w:rPr>
          <w:rStyle w:val="85pt"/>
          <w:rFonts w:ascii="Times New Roman" w:hAnsi="Times New Roman" w:cs="Times New Roman"/>
          <w:sz w:val="28"/>
          <w:szCs w:val="28"/>
          <w:lang w:val="ru-RU"/>
        </w:rPr>
        <w:t xml:space="preserve"> Ганди, знаменитый пацифистский лидер в Индии, сумел обеспечить независимость своей страны от Великобритании, потому что Вторая мировая война и другие события разрушили существующие колониальные институты в Индии.</w:t>
      </w:r>
    </w:p>
    <w:p w:rsidR="00880E67" w:rsidRDefault="00880E67"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Япония демонстрирует, как эффективное руководство может предотвратить возможный экологический и экономический крах (</w:t>
      </w:r>
      <w:r w:rsidRPr="009D14C9">
        <w:rPr>
          <w:rStyle w:val="85pt"/>
          <w:rFonts w:ascii="Times New Roman" w:hAnsi="Times New Roman" w:cs="Times New Roman"/>
          <w:sz w:val="28"/>
          <w:szCs w:val="28"/>
        </w:rPr>
        <w:t>Diamond</w:t>
      </w:r>
      <w:r w:rsidRPr="009D14C9">
        <w:rPr>
          <w:rStyle w:val="85pt"/>
          <w:rFonts w:ascii="Times New Roman" w:hAnsi="Times New Roman" w:cs="Times New Roman"/>
          <w:sz w:val="28"/>
          <w:szCs w:val="28"/>
          <w:lang w:val="ru-RU"/>
        </w:rPr>
        <w:t xml:space="preserve">, 2005). Политическая и военная стабильность при </w:t>
      </w:r>
      <w:proofErr w:type="spellStart"/>
      <w:r w:rsidRPr="009D14C9">
        <w:rPr>
          <w:rStyle w:val="85pt"/>
          <w:rFonts w:ascii="Times New Roman" w:hAnsi="Times New Roman" w:cs="Times New Roman"/>
          <w:sz w:val="28"/>
          <w:szCs w:val="28"/>
          <w:lang w:val="ru-RU"/>
        </w:rPr>
        <w:t>сёгунах</w:t>
      </w:r>
      <w:proofErr w:type="spellEnd"/>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Токугава</w:t>
      </w:r>
      <w:proofErr w:type="spellEnd"/>
      <w:r w:rsidRPr="009D14C9">
        <w:rPr>
          <w:rStyle w:val="85pt"/>
          <w:rFonts w:ascii="Times New Roman" w:hAnsi="Times New Roman" w:cs="Times New Roman"/>
          <w:sz w:val="28"/>
          <w:szCs w:val="28"/>
          <w:lang w:val="ru-RU"/>
        </w:rPr>
        <w:t xml:space="preserve"> (военные правители с 1603 по 1867 гг.) </w:t>
      </w:r>
      <w:r w:rsidR="007F242F">
        <w:rPr>
          <w:rStyle w:val="85pt"/>
          <w:rFonts w:ascii="Times New Roman" w:hAnsi="Times New Roman" w:cs="Times New Roman"/>
          <w:sz w:val="28"/>
          <w:szCs w:val="28"/>
          <w:lang w:val="ru-RU"/>
        </w:rPr>
        <w:t>о</w:t>
      </w:r>
      <w:r w:rsidRPr="009D14C9">
        <w:rPr>
          <w:rStyle w:val="85pt"/>
          <w:rFonts w:ascii="Times New Roman" w:hAnsi="Times New Roman" w:cs="Times New Roman"/>
          <w:sz w:val="28"/>
          <w:szCs w:val="28"/>
          <w:lang w:val="ru-RU"/>
        </w:rPr>
        <w:t xml:space="preserve">ткрыли период процветания. Этот экономический рост, однако, способствовал массовому обезлесению островной страны. Его лидеры (воины-самураи) ввели программы по сохранению и </w:t>
      </w:r>
      <w:proofErr w:type="spellStart"/>
      <w:r w:rsidRPr="009D14C9">
        <w:rPr>
          <w:rStyle w:val="85pt"/>
          <w:rFonts w:ascii="Times New Roman" w:hAnsi="Times New Roman" w:cs="Times New Roman"/>
          <w:sz w:val="28"/>
          <w:szCs w:val="28"/>
          <w:lang w:val="ru-RU"/>
        </w:rPr>
        <w:t>лесовосстановлению</w:t>
      </w:r>
      <w:proofErr w:type="spellEnd"/>
      <w:r w:rsidRPr="009D14C9">
        <w:rPr>
          <w:rStyle w:val="85pt"/>
          <w:rFonts w:ascii="Times New Roman" w:hAnsi="Times New Roman" w:cs="Times New Roman"/>
          <w:sz w:val="28"/>
          <w:szCs w:val="28"/>
          <w:lang w:val="ru-RU"/>
        </w:rPr>
        <w:t>, и сегодня, несмотря на то, что они имеют одну из самых высоких плотностей населения среди индустриальных стран, почти три четверти Японии покрыто лесами (</w:t>
      </w:r>
      <w:r w:rsidRPr="009D14C9">
        <w:rPr>
          <w:rStyle w:val="85pt"/>
          <w:rFonts w:ascii="Times New Roman" w:hAnsi="Times New Roman" w:cs="Times New Roman"/>
          <w:sz w:val="28"/>
          <w:szCs w:val="28"/>
        </w:rPr>
        <w:t>Diamond</w:t>
      </w:r>
      <w:r w:rsidRPr="009D14C9">
        <w:rPr>
          <w:rStyle w:val="85pt"/>
          <w:rFonts w:ascii="Times New Roman" w:hAnsi="Times New Roman" w:cs="Times New Roman"/>
          <w:sz w:val="28"/>
          <w:szCs w:val="28"/>
          <w:lang w:val="ru-RU"/>
        </w:rPr>
        <w:t>, 2005).</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Военная мощь сыграла основополагающую роль в создании большинства традиционных государств, но связи между уровнем производства и военной мощью являются косвенными. Например, правитель может направлять ресурсы на наращивание военной мощи, даже когда это приводит к обнищанию остальной части населения, как это произошло в Ираке в 1980-х годах под властью Саддама Хусейна и в Северной Корее в 1990-х годах под руководством Ким </w:t>
      </w:r>
      <w:proofErr w:type="spellStart"/>
      <w:r w:rsidRPr="009D14C9">
        <w:rPr>
          <w:rStyle w:val="85pt"/>
          <w:rFonts w:ascii="Times New Roman" w:hAnsi="Times New Roman" w:cs="Times New Roman"/>
          <w:sz w:val="28"/>
          <w:szCs w:val="28"/>
          <w:lang w:val="ru-RU"/>
        </w:rPr>
        <w:t>Чен</w:t>
      </w:r>
      <w:proofErr w:type="spellEnd"/>
      <w:r w:rsidRPr="009D14C9">
        <w:rPr>
          <w:rStyle w:val="85pt"/>
          <w:rFonts w:ascii="Times New Roman" w:hAnsi="Times New Roman" w:cs="Times New Roman"/>
          <w:sz w:val="28"/>
          <w:szCs w:val="28"/>
          <w:lang w:val="ru-RU"/>
        </w:rPr>
        <w:t xml:space="preserve"> Ира.</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Важнейшим политическим фактором, который способствовал переменам в современную эпоху, является появление современного государства, гораздо более эффективного механизма управления, чем механизмы, существующие в современных обществах. Правительство играет </w:t>
      </w:r>
      <w:proofErr w:type="gramStart"/>
      <w:r w:rsidRPr="009D14C9">
        <w:rPr>
          <w:rStyle w:val="85pt"/>
          <w:rFonts w:ascii="Times New Roman" w:hAnsi="Times New Roman" w:cs="Times New Roman"/>
          <w:sz w:val="28"/>
          <w:szCs w:val="28"/>
          <w:lang w:val="ru-RU"/>
        </w:rPr>
        <w:lastRenderedPageBreak/>
        <w:t>гораздо большую</w:t>
      </w:r>
      <w:proofErr w:type="gramEnd"/>
      <w:r w:rsidRPr="009D14C9">
        <w:rPr>
          <w:rStyle w:val="85pt"/>
          <w:rFonts w:ascii="Times New Roman" w:hAnsi="Times New Roman" w:cs="Times New Roman"/>
          <w:sz w:val="28"/>
          <w:szCs w:val="28"/>
          <w:lang w:val="ru-RU"/>
        </w:rPr>
        <w:t xml:space="preserve"> роль в нашей жизни, в лучшую или в худшую сторону, чем до появления современных индустриальных обществ.</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Глобализация сегодня может поставить под сомнение способность национальных правительств эффективно осуществлять лидерство. Ряд теоретиков утверждают, что политическая власть становится все </w:t>
      </w:r>
      <w:proofErr w:type="gramStart"/>
      <w:r w:rsidRPr="009D14C9">
        <w:rPr>
          <w:rStyle w:val="85pt"/>
          <w:rFonts w:ascii="Times New Roman" w:hAnsi="Times New Roman" w:cs="Times New Roman"/>
          <w:sz w:val="28"/>
          <w:szCs w:val="28"/>
          <w:lang w:val="ru-RU"/>
        </w:rPr>
        <w:t>более отделенной</w:t>
      </w:r>
      <w:proofErr w:type="gramEnd"/>
      <w:r w:rsidRPr="009D14C9">
        <w:rPr>
          <w:rStyle w:val="85pt"/>
          <w:rFonts w:ascii="Times New Roman" w:hAnsi="Times New Roman" w:cs="Times New Roman"/>
          <w:sz w:val="28"/>
          <w:szCs w:val="28"/>
          <w:lang w:val="ru-RU"/>
        </w:rPr>
        <w:t xml:space="preserve"> от географии. Например, социолог Уильям Робинсон утверждает, что по мере того, как экономическая власть стала </w:t>
      </w:r>
      <w:proofErr w:type="spellStart"/>
      <w:r w:rsidRPr="009D14C9">
        <w:rPr>
          <w:rStyle w:val="85pt"/>
          <w:rFonts w:ascii="Times New Roman" w:hAnsi="Times New Roman" w:cs="Times New Roman"/>
          <w:sz w:val="28"/>
          <w:szCs w:val="28"/>
          <w:lang w:val="ru-RU"/>
        </w:rPr>
        <w:t>детерриториализированной</w:t>
      </w:r>
      <w:proofErr w:type="spellEnd"/>
      <w:r w:rsidRPr="009D14C9">
        <w:rPr>
          <w:rStyle w:val="85pt"/>
          <w:rFonts w:ascii="Times New Roman" w:hAnsi="Times New Roman" w:cs="Times New Roman"/>
          <w:sz w:val="28"/>
          <w:szCs w:val="28"/>
          <w:lang w:val="ru-RU"/>
        </w:rPr>
        <w:t>, он также обладает политической властью: точно так же, как транснациональные корпорации действуют через границы, практически не имея национальных пристрастий, транснациональные политические организации становится сильнее, так как национальные правительства становятся слабее. Всемирная торговая организация (ВТО) уполномочена наказывать страны, нарушающие ее принципы свободной торговли (</w:t>
      </w:r>
      <w:r w:rsidRPr="009D14C9">
        <w:rPr>
          <w:rStyle w:val="85pt"/>
          <w:rFonts w:ascii="Times New Roman" w:hAnsi="Times New Roman" w:cs="Times New Roman"/>
          <w:sz w:val="28"/>
          <w:szCs w:val="28"/>
        </w:rPr>
        <w:t>Conti</w:t>
      </w:r>
      <w:r w:rsidRPr="009D14C9">
        <w:rPr>
          <w:rStyle w:val="85pt"/>
          <w:rFonts w:ascii="Times New Roman" w:hAnsi="Times New Roman" w:cs="Times New Roman"/>
          <w:sz w:val="28"/>
          <w:szCs w:val="28"/>
          <w:lang w:val="ru-RU"/>
        </w:rPr>
        <w:t>, 2011). Европейские страны открыли свои границы друг другу, создали общую валюту и уступили существенную политическую власть Европейскому союзу (ЕС), региональной форме управления.</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Увидит ли </w:t>
      </w:r>
      <w:r w:rsidRPr="009D14C9">
        <w:rPr>
          <w:rStyle w:val="85pt"/>
          <w:rFonts w:ascii="Times New Roman" w:hAnsi="Times New Roman" w:cs="Times New Roman"/>
          <w:sz w:val="28"/>
          <w:szCs w:val="28"/>
        </w:rPr>
        <w:t>XXI</w:t>
      </w:r>
      <w:r w:rsidRPr="009D14C9">
        <w:rPr>
          <w:rStyle w:val="85pt"/>
          <w:rFonts w:ascii="Times New Roman" w:hAnsi="Times New Roman" w:cs="Times New Roman"/>
          <w:sz w:val="28"/>
          <w:szCs w:val="28"/>
          <w:lang w:val="ru-RU"/>
        </w:rPr>
        <w:t xml:space="preserve"> век новые формы политической организации, лучше подходящие для мира, в котором люди, продукты, знания, религиозные убеждения, поп-культура и загрязнение окружающей среды легко пересекают границы? Хотя пока рано говорить, что, скорее всего, наиболее важные формы политической организации этого столетия будут мало похожи на формы двадцатого.</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КУЛЬТУРА</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Третье главное влияние на социальные изменения - культура, включая системы коммуникации, религиозные и другие системы убеждений и популярную культуру. Системы связи, в частности, влияют на характер и темпы социальных изменений. Например, изобретение письменности позволило вести эффективный учет и сделать возможным развитие крупных организаций.</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Кроме того, написание изменило восприятие людьми отношений между прошлым, настоящим и будущим. Общества, которые пишут, ведут учет прошлых событий, благодаря которым они получают представление о своей эволюции. Существование письменной конституции и законов позволяет стране иметь правовую систему, основанную на толковании правовых прецедентов - точно так же, как писания позволяют религиозным лидерам оправдывать свои убеждения, цитируя главы и стихи из религиозных текстов, такие как Библия или Коран.</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Интернет и распространение смартфонов изменили наши личные отношения, наши формы отдыха, способы, которыми мы учимся и работаем, характер политики и социальных движений - на самом деле, почти каждый </w:t>
      </w:r>
      <w:r w:rsidRPr="009D14C9">
        <w:rPr>
          <w:rStyle w:val="85pt"/>
          <w:rFonts w:ascii="Times New Roman" w:hAnsi="Times New Roman" w:cs="Times New Roman"/>
          <w:sz w:val="28"/>
          <w:szCs w:val="28"/>
          <w:lang w:val="ru-RU"/>
        </w:rPr>
        <w:lastRenderedPageBreak/>
        <w:t xml:space="preserve">аспект современной жизни. Эти изменения, одни из </w:t>
      </w:r>
      <w:proofErr w:type="gramStart"/>
      <w:r w:rsidRPr="009D14C9">
        <w:rPr>
          <w:rStyle w:val="85pt"/>
          <w:rFonts w:ascii="Times New Roman" w:hAnsi="Times New Roman" w:cs="Times New Roman"/>
          <w:sz w:val="28"/>
          <w:szCs w:val="28"/>
          <w:lang w:val="ru-RU"/>
        </w:rPr>
        <w:t>самых</w:t>
      </w:r>
      <w:proofErr w:type="gramEnd"/>
      <w:r w:rsidRPr="009D14C9">
        <w:rPr>
          <w:rStyle w:val="85pt"/>
          <w:rFonts w:ascii="Times New Roman" w:hAnsi="Times New Roman" w:cs="Times New Roman"/>
          <w:sz w:val="28"/>
          <w:szCs w:val="28"/>
          <w:lang w:val="ru-RU"/>
        </w:rPr>
        <w:t xml:space="preserve"> быстрых в истории человечества, вызвали то, что географ Дэвид Харви (1989) назвал «сжатие пространства-времени». И все они произошли в течение одного поколения.</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7F242F" w:rsidP="009D14C9">
      <w:pPr>
        <w:pStyle w:val="1"/>
        <w:spacing w:line="240" w:lineRule="auto"/>
        <w:ind w:firstLine="709"/>
        <w:rPr>
          <w:rStyle w:val="85pt"/>
          <w:rFonts w:ascii="Times New Roman" w:hAnsi="Times New Roman" w:cs="Times New Roman"/>
          <w:sz w:val="28"/>
          <w:szCs w:val="28"/>
          <w:lang w:val="ru-RU"/>
        </w:rPr>
      </w:pPr>
      <w:r>
        <w:rPr>
          <w:rStyle w:val="85pt"/>
          <w:rFonts w:ascii="Times New Roman" w:hAnsi="Times New Roman" w:cs="Times New Roman"/>
          <w:sz w:val="28"/>
          <w:szCs w:val="28"/>
          <w:lang w:val="ru-RU"/>
        </w:rPr>
        <w:t xml:space="preserve">Религия </w:t>
      </w:r>
      <w:r w:rsidR="009D14C9" w:rsidRPr="009D14C9">
        <w:rPr>
          <w:rStyle w:val="85pt"/>
          <w:rFonts w:ascii="Times New Roman" w:hAnsi="Times New Roman" w:cs="Times New Roman"/>
          <w:sz w:val="28"/>
          <w:szCs w:val="28"/>
          <w:lang w:val="ru-RU"/>
        </w:rPr>
        <w:t xml:space="preserve">может быть либо консервативной, либо инновационной силой в социальной жизни. Некоторые формы религиозных верований и практики тормозят перемены, подчеркивая традиционные ценности и ритуалы. Тем не менее, как утверждал Макс Вебер, религиозные убеждения часто мобилизуют давление для социальных перемен. Например, многие американские церковные лидеры поддерживают попытки уменьшить бедность или уменьшить неравенство в обществе. Религиозные лидеры, такие как Мартин </w:t>
      </w:r>
      <w:proofErr w:type="gramStart"/>
      <w:r w:rsidR="009D14C9" w:rsidRPr="009D14C9">
        <w:rPr>
          <w:rStyle w:val="85pt"/>
          <w:rFonts w:ascii="Times New Roman" w:hAnsi="Times New Roman" w:cs="Times New Roman"/>
          <w:sz w:val="28"/>
          <w:szCs w:val="28"/>
          <w:lang w:val="ru-RU"/>
        </w:rPr>
        <w:t>Лютер</w:t>
      </w:r>
      <w:proofErr w:type="gramEnd"/>
      <w:r w:rsidR="009D14C9" w:rsidRPr="009D14C9">
        <w:rPr>
          <w:rStyle w:val="85pt"/>
          <w:rFonts w:ascii="Times New Roman" w:hAnsi="Times New Roman" w:cs="Times New Roman"/>
          <w:sz w:val="28"/>
          <w:szCs w:val="28"/>
          <w:lang w:val="ru-RU"/>
        </w:rPr>
        <w:t xml:space="preserve"> Кинг-младший, были в авангарде американского движения за гражданские права, и приверженцы теологии освобождения боролись за улучшение школ, водоснабжения, здравоохранения и демократии в Латинской Америке - часто за счет своих жизни.</w:t>
      </w:r>
    </w:p>
    <w:p w:rsidR="007F242F" w:rsidRDefault="007F242F"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 xml:space="preserve">Тем не менее, в то же время некоторые религиозные общины сегодня сопротивляются многим культурным аспектам глобализации. Исламские фундаменталисты, христиане-фундаменталисты и </w:t>
      </w:r>
      <w:proofErr w:type="spellStart"/>
      <w:r w:rsidRPr="009D14C9">
        <w:rPr>
          <w:rStyle w:val="85pt"/>
          <w:rFonts w:ascii="Times New Roman" w:hAnsi="Times New Roman" w:cs="Times New Roman"/>
          <w:sz w:val="28"/>
          <w:szCs w:val="28"/>
          <w:lang w:val="ru-RU"/>
        </w:rPr>
        <w:t>ультраортодоксальные</w:t>
      </w:r>
      <w:proofErr w:type="spellEnd"/>
      <w:r w:rsidRPr="009D14C9">
        <w:rPr>
          <w:rStyle w:val="85pt"/>
          <w:rFonts w:ascii="Times New Roman" w:hAnsi="Times New Roman" w:cs="Times New Roman"/>
          <w:sz w:val="28"/>
          <w:szCs w:val="28"/>
          <w:lang w:val="ru-RU"/>
        </w:rPr>
        <w:t xml:space="preserve"> евреи-</w:t>
      </w:r>
      <w:proofErr w:type="spellStart"/>
      <w:r w:rsidRPr="009D14C9">
        <w:rPr>
          <w:rStyle w:val="85pt"/>
          <w:rFonts w:ascii="Times New Roman" w:hAnsi="Times New Roman" w:cs="Times New Roman"/>
          <w:sz w:val="28"/>
          <w:szCs w:val="28"/>
          <w:lang w:val="ru-RU"/>
        </w:rPr>
        <w:t>харедим</w:t>
      </w:r>
      <w:proofErr w:type="spellEnd"/>
      <w:r w:rsidRPr="009D14C9">
        <w:rPr>
          <w:rStyle w:val="85pt"/>
          <w:rFonts w:ascii="Times New Roman" w:hAnsi="Times New Roman" w:cs="Times New Roman"/>
          <w:sz w:val="28"/>
          <w:szCs w:val="28"/>
          <w:lang w:val="ru-RU"/>
        </w:rPr>
        <w:t xml:space="preserve"> отвергают то, что они считают разрушительным влиянием современной светской культуры, которая теперь распространяется по всему миру через средства массовой информации и Интернет</w:t>
      </w:r>
      <w:r w:rsidR="007F242F">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lang w:val="ru-RU"/>
        </w:rPr>
        <w:t>Хотя такие религиозные общины обычно используют современные технологии, которые они иногда используют для распространения своих идей, они отвергают то, что они считают коррупцией «</w:t>
      </w:r>
      <w:proofErr w:type="spellStart"/>
      <w:r w:rsidRPr="009D14C9">
        <w:rPr>
          <w:rStyle w:val="85pt"/>
          <w:rFonts w:ascii="Times New Roman" w:hAnsi="Times New Roman" w:cs="Times New Roman"/>
          <w:sz w:val="28"/>
          <w:szCs w:val="28"/>
        </w:rPr>
        <w:t>McWorld</w:t>
      </w:r>
      <w:proofErr w:type="spellEnd"/>
      <w:r w:rsidRPr="009D14C9">
        <w:rPr>
          <w:rStyle w:val="85pt"/>
          <w:rFonts w:ascii="Times New Roman" w:hAnsi="Times New Roman" w:cs="Times New Roman"/>
          <w:sz w:val="28"/>
          <w:szCs w:val="28"/>
          <w:lang w:val="ru-RU"/>
        </w:rPr>
        <w:t>», которая сопровождает их.</w:t>
      </w:r>
    </w:p>
    <w:p w:rsidR="007F242F" w:rsidRDefault="007F242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rPr>
      </w:pPr>
      <w:r w:rsidRPr="009D14C9">
        <w:rPr>
          <w:rStyle w:val="85pt"/>
          <w:rFonts w:ascii="Times New Roman" w:hAnsi="Times New Roman" w:cs="Times New Roman"/>
          <w:sz w:val="28"/>
          <w:szCs w:val="28"/>
          <w:lang w:val="ru-RU"/>
        </w:rPr>
        <w:t xml:space="preserve">Политолог </w:t>
      </w:r>
      <w:proofErr w:type="spellStart"/>
      <w:r w:rsidRPr="009D14C9">
        <w:rPr>
          <w:rStyle w:val="85pt"/>
          <w:rFonts w:ascii="Times New Roman" w:hAnsi="Times New Roman" w:cs="Times New Roman"/>
          <w:sz w:val="28"/>
          <w:szCs w:val="28"/>
          <w:lang w:val="ru-RU"/>
        </w:rPr>
        <w:t>Сэмюэль</w:t>
      </w:r>
      <w:proofErr w:type="spellEnd"/>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Хантингтон</w:t>
      </w:r>
      <w:proofErr w:type="spellEnd"/>
      <w:r w:rsidRPr="009D14C9">
        <w:rPr>
          <w:rStyle w:val="85pt"/>
          <w:rFonts w:ascii="Times New Roman" w:hAnsi="Times New Roman" w:cs="Times New Roman"/>
          <w:sz w:val="28"/>
          <w:szCs w:val="28"/>
          <w:lang w:val="ru-RU"/>
        </w:rPr>
        <w:t xml:space="preserve"> (1993, 1998) выдвинул противоречивый тезис о том, что такие различия являются частью сейсмических линий разломов между целыми цивилизациями. Согласно его тезису «столкновение цивилизаций»,</w:t>
      </w:r>
      <w:r w:rsidR="00F85723">
        <w:rPr>
          <w:rStyle w:val="85pt"/>
          <w:rFonts w:ascii="Times New Roman" w:hAnsi="Times New Roman" w:cs="Times New Roman"/>
          <w:sz w:val="28"/>
          <w:szCs w:val="28"/>
          <w:lang w:val="ru-RU"/>
        </w:rPr>
        <w:t xml:space="preserve"> в</w:t>
      </w:r>
      <w:r w:rsidRPr="009D14C9">
        <w:rPr>
          <w:rStyle w:val="85pt"/>
          <w:rFonts w:ascii="Times New Roman" w:hAnsi="Times New Roman" w:cs="Times New Roman"/>
          <w:sz w:val="28"/>
          <w:szCs w:val="28"/>
          <w:lang w:val="ru-RU"/>
        </w:rPr>
        <w:t xml:space="preserve">еликие различия между человечеством и доминирующим источником конфликтов будут культурными. Национальные государства останутся самыми влиятельными участниками мировых дел, но основные конфликты глобальной политики будут происходить между нациями и группами разных цивилизаций. Столкновение цивилизаций будет доминировать в глобальной политике. Линии разлома между цивилизациями станут линиями битвы будущего. </w:t>
      </w:r>
      <w:r w:rsidRPr="009D14C9">
        <w:rPr>
          <w:rStyle w:val="85pt"/>
          <w:rFonts w:ascii="Times New Roman" w:hAnsi="Times New Roman" w:cs="Times New Roman"/>
          <w:sz w:val="28"/>
          <w:szCs w:val="28"/>
        </w:rPr>
        <w:t>(1993)</w:t>
      </w:r>
    </w:p>
    <w:p w:rsidR="00F85723" w:rsidRDefault="00F8572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proofErr w:type="spellStart"/>
      <w:r w:rsidRPr="009D14C9">
        <w:rPr>
          <w:rStyle w:val="85pt"/>
          <w:rFonts w:ascii="Times New Roman" w:hAnsi="Times New Roman" w:cs="Times New Roman"/>
          <w:sz w:val="28"/>
          <w:szCs w:val="28"/>
          <w:lang w:val="ru-RU"/>
        </w:rPr>
        <w:t>Хантингтон</w:t>
      </w:r>
      <w:proofErr w:type="spellEnd"/>
      <w:r w:rsidRPr="009D14C9">
        <w:rPr>
          <w:rStyle w:val="85pt"/>
          <w:rFonts w:ascii="Times New Roman" w:hAnsi="Times New Roman" w:cs="Times New Roman"/>
          <w:sz w:val="28"/>
          <w:szCs w:val="28"/>
          <w:lang w:val="ru-RU"/>
        </w:rPr>
        <w:t xml:space="preserve"> определил, что несколько крупных цивилизаций имеют большой потенциал дл</w:t>
      </w:r>
      <w:r w:rsidR="0012363C">
        <w:rPr>
          <w:rStyle w:val="85pt"/>
          <w:rFonts w:ascii="Times New Roman" w:hAnsi="Times New Roman" w:cs="Times New Roman"/>
          <w:sz w:val="28"/>
          <w:szCs w:val="28"/>
          <w:lang w:val="ru-RU"/>
        </w:rPr>
        <w:t xml:space="preserve">я будущего конфликта: </w:t>
      </w:r>
      <w:proofErr w:type="gramStart"/>
      <w:r w:rsidR="0012363C">
        <w:rPr>
          <w:rStyle w:val="85pt"/>
          <w:rFonts w:ascii="Times New Roman" w:hAnsi="Times New Roman" w:cs="Times New Roman"/>
          <w:sz w:val="28"/>
          <w:szCs w:val="28"/>
          <w:lang w:val="ru-RU"/>
        </w:rPr>
        <w:t>христианская</w:t>
      </w:r>
      <w:proofErr w:type="gramEnd"/>
      <w:r w:rsidR="0012363C">
        <w:rPr>
          <w:rStyle w:val="85pt"/>
          <w:rFonts w:ascii="Times New Roman" w:hAnsi="Times New Roman" w:cs="Times New Roman"/>
          <w:sz w:val="28"/>
          <w:szCs w:val="28"/>
          <w:lang w:val="ru-RU"/>
        </w:rPr>
        <w:t>, подразделяемая</w:t>
      </w:r>
      <w:r w:rsidRPr="009D14C9">
        <w:rPr>
          <w:rStyle w:val="85pt"/>
          <w:rFonts w:ascii="Times New Roman" w:hAnsi="Times New Roman" w:cs="Times New Roman"/>
          <w:sz w:val="28"/>
          <w:szCs w:val="28"/>
          <w:lang w:val="ru-RU"/>
        </w:rPr>
        <w:t xml:space="preserve"> на западное христианство и восточное православие; </w:t>
      </w:r>
      <w:r w:rsidR="0012363C">
        <w:rPr>
          <w:rStyle w:val="85pt"/>
          <w:rFonts w:ascii="Times New Roman" w:hAnsi="Times New Roman" w:cs="Times New Roman"/>
          <w:sz w:val="28"/>
          <w:szCs w:val="28"/>
          <w:lang w:val="ru-RU"/>
        </w:rPr>
        <w:t>и</w:t>
      </w:r>
      <w:r w:rsidRPr="009D14C9">
        <w:rPr>
          <w:rStyle w:val="85pt"/>
          <w:rFonts w:ascii="Times New Roman" w:hAnsi="Times New Roman" w:cs="Times New Roman"/>
          <w:sz w:val="28"/>
          <w:szCs w:val="28"/>
          <w:lang w:val="ru-RU"/>
        </w:rPr>
        <w:t>слам</w:t>
      </w:r>
      <w:r w:rsidR="0012363C">
        <w:rPr>
          <w:rStyle w:val="85pt"/>
          <w:rFonts w:ascii="Times New Roman" w:hAnsi="Times New Roman" w:cs="Times New Roman"/>
          <w:sz w:val="28"/>
          <w:szCs w:val="28"/>
          <w:lang w:val="ru-RU"/>
        </w:rPr>
        <w:t>ская</w:t>
      </w:r>
      <w:r w:rsidRPr="009D14C9">
        <w:rPr>
          <w:rStyle w:val="85pt"/>
          <w:rFonts w:ascii="Times New Roman" w:hAnsi="Times New Roman" w:cs="Times New Roman"/>
          <w:sz w:val="28"/>
          <w:szCs w:val="28"/>
          <w:lang w:val="ru-RU"/>
        </w:rPr>
        <w:t>; инд</w:t>
      </w:r>
      <w:r w:rsidR="0012363C">
        <w:rPr>
          <w:rStyle w:val="85pt"/>
          <w:rFonts w:ascii="Times New Roman" w:hAnsi="Times New Roman" w:cs="Times New Roman"/>
          <w:sz w:val="28"/>
          <w:szCs w:val="28"/>
          <w:lang w:val="ru-RU"/>
        </w:rPr>
        <w:t>ийская; китайская; африканская; буддийская и японская</w:t>
      </w:r>
      <w:r w:rsidRPr="009D14C9">
        <w:rPr>
          <w:rStyle w:val="85pt"/>
          <w:rFonts w:ascii="Times New Roman" w:hAnsi="Times New Roman" w:cs="Times New Roman"/>
          <w:sz w:val="28"/>
          <w:szCs w:val="28"/>
          <w:lang w:val="ru-RU"/>
        </w:rPr>
        <w:t xml:space="preserve">. Хотя его тезис кажется особенно правдоподобным после событий 11 сентября 2001 года, он подвергся критике как чрезмерно упрощенный. Каждая из </w:t>
      </w:r>
      <w:proofErr w:type="gramStart"/>
      <w:r w:rsidRPr="009D14C9">
        <w:rPr>
          <w:rStyle w:val="85pt"/>
          <w:rFonts w:ascii="Times New Roman" w:hAnsi="Times New Roman" w:cs="Times New Roman"/>
          <w:sz w:val="28"/>
          <w:szCs w:val="28"/>
          <w:lang w:val="ru-RU"/>
        </w:rPr>
        <w:t>его</w:t>
      </w:r>
      <w:proofErr w:type="gramEnd"/>
      <w:r w:rsidRPr="009D14C9">
        <w:rPr>
          <w:rStyle w:val="85pt"/>
          <w:rFonts w:ascii="Times New Roman" w:hAnsi="Times New Roman" w:cs="Times New Roman"/>
          <w:sz w:val="28"/>
          <w:szCs w:val="28"/>
          <w:lang w:val="ru-RU"/>
        </w:rPr>
        <w:t xml:space="preserve"> так называемых цивилизаций включает в себя огромные различия во взглядах и </w:t>
      </w:r>
      <w:r w:rsidRPr="009D14C9">
        <w:rPr>
          <w:rStyle w:val="85pt"/>
          <w:rFonts w:ascii="Times New Roman" w:hAnsi="Times New Roman" w:cs="Times New Roman"/>
          <w:sz w:val="28"/>
          <w:szCs w:val="28"/>
          <w:lang w:val="ru-RU"/>
        </w:rPr>
        <w:lastRenderedPageBreak/>
        <w:t xml:space="preserve">практиках, в то время как старомодные геополитические интересы (например, связанные с такими скудными ресурсами, как нефть и вода), вероятно, будут формировать международные конфликты в двадцать первом веке. Более того, в той мере, в какой на национальную политику влияет вера в столкновение цивилизаций, тезис </w:t>
      </w:r>
      <w:proofErr w:type="spellStart"/>
      <w:r w:rsidRPr="009D14C9">
        <w:rPr>
          <w:rStyle w:val="85pt"/>
          <w:rFonts w:ascii="Times New Roman" w:hAnsi="Times New Roman" w:cs="Times New Roman"/>
          <w:sz w:val="28"/>
          <w:szCs w:val="28"/>
          <w:lang w:val="ru-RU"/>
        </w:rPr>
        <w:t>Хантингтона</w:t>
      </w:r>
      <w:proofErr w:type="spellEnd"/>
      <w:r w:rsidRPr="009D14C9">
        <w:rPr>
          <w:rStyle w:val="85pt"/>
          <w:rFonts w:ascii="Times New Roman" w:hAnsi="Times New Roman" w:cs="Times New Roman"/>
          <w:sz w:val="28"/>
          <w:szCs w:val="28"/>
          <w:lang w:val="ru-RU"/>
        </w:rPr>
        <w:t xml:space="preserve"> может стать </w:t>
      </w:r>
      <w:proofErr w:type="spellStart"/>
      <w:r w:rsidRPr="009D14C9">
        <w:rPr>
          <w:rStyle w:val="85pt"/>
          <w:rFonts w:ascii="Times New Roman" w:hAnsi="Times New Roman" w:cs="Times New Roman"/>
          <w:sz w:val="28"/>
          <w:szCs w:val="28"/>
          <w:lang w:val="ru-RU"/>
        </w:rPr>
        <w:t>самореализующимся</w:t>
      </w:r>
      <w:proofErr w:type="spellEnd"/>
      <w:r w:rsidRPr="009D14C9">
        <w:rPr>
          <w:rStyle w:val="85pt"/>
          <w:rFonts w:ascii="Times New Roman" w:hAnsi="Times New Roman" w:cs="Times New Roman"/>
          <w:sz w:val="28"/>
          <w:szCs w:val="28"/>
          <w:lang w:val="ru-RU"/>
        </w:rPr>
        <w:t xml:space="preserve"> прорывом, поскольку разные стороны выступают против космической войны против того, что каждый считает силами безудержного зл</w:t>
      </w:r>
      <w:r w:rsidR="0012363C">
        <w:rPr>
          <w:rStyle w:val="85pt"/>
          <w:rFonts w:ascii="Times New Roman" w:hAnsi="Times New Roman" w:cs="Times New Roman"/>
          <w:sz w:val="28"/>
          <w:szCs w:val="28"/>
          <w:lang w:val="ru-RU"/>
        </w:rPr>
        <w:t>а</w:t>
      </w:r>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rPr>
        <w:t>Juergensmeyer</w:t>
      </w:r>
      <w:proofErr w:type="spellEnd"/>
      <w:r w:rsidRPr="009D14C9">
        <w:rPr>
          <w:rStyle w:val="85pt"/>
          <w:rFonts w:ascii="Times New Roman" w:hAnsi="Times New Roman" w:cs="Times New Roman"/>
          <w:sz w:val="28"/>
          <w:szCs w:val="28"/>
          <w:lang w:val="ru-RU"/>
        </w:rPr>
        <w:t>, 1993).</w:t>
      </w:r>
    </w:p>
    <w:p w:rsidR="00F85723" w:rsidRDefault="00F8572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Фактически, основные культурные столкновения </w:t>
      </w:r>
      <w:r w:rsidRPr="009D14C9">
        <w:rPr>
          <w:rStyle w:val="85pt"/>
          <w:rFonts w:ascii="Times New Roman" w:hAnsi="Times New Roman" w:cs="Times New Roman"/>
          <w:sz w:val="28"/>
          <w:szCs w:val="28"/>
        </w:rPr>
        <w:t>XXI</w:t>
      </w:r>
      <w:r w:rsidRPr="009D14C9">
        <w:rPr>
          <w:rStyle w:val="85pt"/>
          <w:rFonts w:ascii="Times New Roman" w:hAnsi="Times New Roman" w:cs="Times New Roman"/>
          <w:sz w:val="28"/>
          <w:szCs w:val="28"/>
          <w:lang w:val="ru-RU"/>
        </w:rPr>
        <w:t xml:space="preserve"> века могут быть не между так называемыми цивилизациями, а между теми, кто считает, что истинное понимание происходит из религиозной веры, и теми, кто находит такое понимание в науке, критическом мышлении и светском мышлении (</w:t>
      </w:r>
      <w:proofErr w:type="spellStart"/>
      <w:r w:rsidRPr="009D14C9">
        <w:rPr>
          <w:rStyle w:val="85pt"/>
          <w:rFonts w:ascii="Times New Roman" w:hAnsi="Times New Roman" w:cs="Times New Roman"/>
          <w:sz w:val="28"/>
          <w:szCs w:val="28"/>
          <w:lang w:val="ru-RU"/>
        </w:rPr>
        <w:t>Юргенсмейер</w:t>
      </w:r>
      <w:proofErr w:type="spellEnd"/>
      <w:r w:rsidRPr="009D14C9">
        <w:rPr>
          <w:rStyle w:val="85pt"/>
          <w:rFonts w:ascii="Times New Roman" w:hAnsi="Times New Roman" w:cs="Times New Roman"/>
          <w:sz w:val="28"/>
          <w:szCs w:val="28"/>
          <w:lang w:val="ru-RU"/>
        </w:rPr>
        <w:t xml:space="preserve"> , 1993). Светские идеалы, такие как самосовершенствование, свобода, равенство и демократическое участие, в значительной степени являются творениями последних двух или трех веков. В Соединенных Штатах бушуют политические дебаты между правыми республиканцами, которые пропагандируют преподавание креационизма (против эволюции) в школах и выступают против абортов, и либеральными демократами, чья политика основана на научных доказательствах и сохранении гражданских прав. Неудивительно, что креационизм гораздо чаще преподают в общественных школьных системах в политически консервативных районах на юге, чем в более либеральных регионах на севере (</w:t>
      </w:r>
      <w:r w:rsidRPr="009D14C9">
        <w:rPr>
          <w:rStyle w:val="85pt"/>
          <w:rFonts w:ascii="Times New Roman" w:hAnsi="Times New Roman" w:cs="Times New Roman"/>
          <w:sz w:val="28"/>
          <w:szCs w:val="28"/>
        </w:rPr>
        <w:t>Kirk</w:t>
      </w:r>
      <w:r w:rsidRPr="009D14C9">
        <w:rPr>
          <w:rStyle w:val="85pt"/>
          <w:rFonts w:ascii="Times New Roman" w:hAnsi="Times New Roman" w:cs="Times New Roman"/>
          <w:sz w:val="28"/>
          <w:szCs w:val="28"/>
          <w:lang w:val="ru-RU"/>
        </w:rPr>
        <w:t>, 2014).</w:t>
      </w:r>
    </w:p>
    <w:p w:rsidR="0012363C" w:rsidRDefault="0012363C"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ЭКОНОМИЧЕСКИЕ ФАКТОРЫ</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Из экономических влияний наиболее далеко идущим является промышленный капитализм. Капитализм принципиально отличается от предыдущих производственных систем, поскольку он включает в себя постоянное расширение производства и все возрастающее накопление богатства. В традиционных производственных системах уровни производства были </w:t>
      </w:r>
      <w:proofErr w:type="gramStart"/>
      <w:r w:rsidRPr="009D14C9">
        <w:rPr>
          <w:rStyle w:val="85pt"/>
          <w:rFonts w:ascii="Times New Roman" w:hAnsi="Times New Roman" w:cs="Times New Roman"/>
          <w:sz w:val="28"/>
          <w:szCs w:val="28"/>
          <w:lang w:val="ru-RU"/>
        </w:rPr>
        <w:t>довольно неизменными</w:t>
      </w:r>
      <w:proofErr w:type="gramEnd"/>
      <w:r w:rsidRPr="009D14C9">
        <w:rPr>
          <w:rStyle w:val="85pt"/>
          <w:rFonts w:ascii="Times New Roman" w:hAnsi="Times New Roman" w:cs="Times New Roman"/>
          <w:sz w:val="28"/>
          <w:szCs w:val="28"/>
          <w:lang w:val="ru-RU"/>
        </w:rPr>
        <w:t>, поскольку они были приспособлены к обычным потребностям. Капитализм требует постоянного пересмотра технологии производства, процесс, который все больше вовлекает науку. Темпы технологических инноваций, поддерживаемые в современной промышленности, значительно выше, чем в любом предыдущем типе экономического порядка. И такие технологические инновации помогли создать глобальную экономику, производственные линии которой опираются на мировую рабочую силу.</w:t>
      </w:r>
    </w:p>
    <w:p w:rsidR="0012363C" w:rsidRDefault="0012363C"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 xml:space="preserve">Экономические изменения помогают формировать и другие изменения. Наука и техника, например, частично </w:t>
      </w:r>
      <w:proofErr w:type="gramStart"/>
      <w:r w:rsidRPr="009D14C9">
        <w:rPr>
          <w:rStyle w:val="85pt"/>
          <w:rFonts w:ascii="Times New Roman" w:hAnsi="Times New Roman" w:cs="Times New Roman"/>
          <w:sz w:val="28"/>
          <w:szCs w:val="28"/>
          <w:lang w:val="ru-RU"/>
        </w:rPr>
        <w:t>обусловлены</w:t>
      </w:r>
      <w:proofErr w:type="gramEnd"/>
      <w:r w:rsidRPr="009D14C9">
        <w:rPr>
          <w:rStyle w:val="85pt"/>
          <w:rFonts w:ascii="Times New Roman" w:hAnsi="Times New Roman" w:cs="Times New Roman"/>
          <w:sz w:val="28"/>
          <w:szCs w:val="28"/>
          <w:lang w:val="ru-RU"/>
        </w:rPr>
        <w:t xml:space="preserve"> экономическими факторами. Корпорации, чтобы оставаться конкурентоспособными, должны тратить большие суммы на исследования и разработки, чтобы </w:t>
      </w:r>
      <w:proofErr w:type="spellStart"/>
      <w:r w:rsidRPr="009D14C9">
        <w:rPr>
          <w:rStyle w:val="85pt"/>
          <w:rFonts w:ascii="Times New Roman" w:hAnsi="Times New Roman" w:cs="Times New Roman"/>
          <w:sz w:val="28"/>
          <w:szCs w:val="28"/>
          <w:lang w:val="ru-RU"/>
        </w:rPr>
        <w:t>коммерциализировать</w:t>
      </w:r>
      <w:proofErr w:type="spellEnd"/>
      <w:r w:rsidRPr="009D14C9">
        <w:rPr>
          <w:rStyle w:val="85pt"/>
          <w:rFonts w:ascii="Times New Roman" w:hAnsi="Times New Roman" w:cs="Times New Roman"/>
          <w:sz w:val="28"/>
          <w:szCs w:val="28"/>
          <w:lang w:val="ru-RU"/>
        </w:rPr>
        <w:t xml:space="preserve"> научные идеи. Правительства часто тратят гораздо больше денег, чем отдельные предприятия могут позволить себе, чтобы их </w:t>
      </w:r>
      <w:r w:rsidRPr="009D14C9">
        <w:rPr>
          <w:rStyle w:val="85pt"/>
          <w:rFonts w:ascii="Times New Roman" w:hAnsi="Times New Roman" w:cs="Times New Roman"/>
          <w:sz w:val="28"/>
          <w:szCs w:val="28"/>
          <w:lang w:val="ru-RU"/>
        </w:rPr>
        <w:lastRenderedPageBreak/>
        <w:t xml:space="preserve">страны не отставали в военном или экономическом отношении. Например, когда Советский Союз запустил первый в мире спутник в 1957 году, Соединенные Штаты ответили масштабной и дорогостоящей космической программой, вдохновленной страхом, что русские выиграют «космическую гонку». Во время президентской кампании 1960 года Джон Ф. Кеннеди усилил этот страх, неоднократно обвиняя республиканцев в слабости </w:t>
      </w:r>
      <w:r w:rsidR="0012363C">
        <w:rPr>
          <w:rStyle w:val="85pt"/>
          <w:rFonts w:ascii="Times New Roman" w:hAnsi="Times New Roman" w:cs="Times New Roman"/>
          <w:sz w:val="28"/>
          <w:szCs w:val="28"/>
          <w:lang w:val="ru-RU"/>
        </w:rPr>
        <w:t xml:space="preserve">перед </w:t>
      </w:r>
      <w:r w:rsidRPr="009D14C9">
        <w:rPr>
          <w:rStyle w:val="85pt"/>
          <w:rFonts w:ascii="Times New Roman" w:hAnsi="Times New Roman" w:cs="Times New Roman"/>
          <w:sz w:val="28"/>
          <w:szCs w:val="28"/>
          <w:lang w:val="ru-RU"/>
        </w:rPr>
        <w:t>российски</w:t>
      </w:r>
      <w:r w:rsidR="0012363C">
        <w:rPr>
          <w:rStyle w:val="85pt"/>
          <w:rFonts w:ascii="Times New Roman" w:hAnsi="Times New Roman" w:cs="Times New Roman"/>
          <w:sz w:val="28"/>
          <w:szCs w:val="28"/>
          <w:lang w:val="ru-RU"/>
        </w:rPr>
        <w:t>ми</w:t>
      </w:r>
      <w:r w:rsidRPr="009D14C9">
        <w:rPr>
          <w:rStyle w:val="85pt"/>
          <w:rFonts w:ascii="Times New Roman" w:hAnsi="Times New Roman" w:cs="Times New Roman"/>
          <w:sz w:val="28"/>
          <w:szCs w:val="28"/>
          <w:lang w:val="ru-RU"/>
        </w:rPr>
        <w:t xml:space="preserve"> ракетны</w:t>
      </w:r>
      <w:r w:rsidR="0012363C">
        <w:rPr>
          <w:rStyle w:val="85pt"/>
          <w:rFonts w:ascii="Times New Roman" w:hAnsi="Times New Roman" w:cs="Times New Roman"/>
          <w:sz w:val="28"/>
          <w:szCs w:val="28"/>
          <w:lang w:val="ru-RU"/>
        </w:rPr>
        <w:t>ми</w:t>
      </w:r>
      <w:r w:rsidRPr="009D14C9">
        <w:rPr>
          <w:rStyle w:val="85pt"/>
          <w:rFonts w:ascii="Times New Roman" w:hAnsi="Times New Roman" w:cs="Times New Roman"/>
          <w:sz w:val="28"/>
          <w:szCs w:val="28"/>
          <w:lang w:val="ru-RU"/>
        </w:rPr>
        <w:t xml:space="preserve"> технологи</w:t>
      </w:r>
      <w:r w:rsidR="0012363C">
        <w:rPr>
          <w:rStyle w:val="85pt"/>
          <w:rFonts w:ascii="Times New Roman" w:hAnsi="Times New Roman" w:cs="Times New Roman"/>
          <w:sz w:val="28"/>
          <w:szCs w:val="28"/>
          <w:lang w:val="ru-RU"/>
        </w:rPr>
        <w:t>ями</w:t>
      </w:r>
      <w:r w:rsidRPr="009D14C9">
        <w:rPr>
          <w:rStyle w:val="85pt"/>
          <w:rFonts w:ascii="Times New Roman" w:hAnsi="Times New Roman" w:cs="Times New Roman"/>
          <w:sz w:val="28"/>
          <w:szCs w:val="28"/>
          <w:lang w:val="ru-RU"/>
        </w:rPr>
        <w:t>, предполагая, что «ракетный разрыв» сделал Соединенные Штаты уязвимыми для ядерной атаки. Гонка вооружений, разжигаемая государственными контрактами с корпорациями, обеспечила значительную экономическую поддержку научных исследований и более общую поддержку экономики США.</w:t>
      </w:r>
    </w:p>
    <w:p w:rsidR="0012363C" w:rsidRDefault="0012363C"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Совсем недавно правительства во всем мире тратили огромные суммы на победу в следующей технологической гонке, будь то информационные технологии, биотехнологии или </w:t>
      </w:r>
      <w:proofErr w:type="spellStart"/>
      <w:r w:rsidRPr="009D14C9">
        <w:rPr>
          <w:rStyle w:val="85pt"/>
          <w:rFonts w:ascii="Times New Roman" w:hAnsi="Times New Roman" w:cs="Times New Roman"/>
          <w:sz w:val="28"/>
          <w:szCs w:val="28"/>
          <w:lang w:val="ru-RU"/>
        </w:rPr>
        <w:t>нанотехнологии</w:t>
      </w:r>
      <w:proofErr w:type="spellEnd"/>
      <w:r w:rsidRPr="009D14C9">
        <w:rPr>
          <w:rStyle w:val="85pt"/>
          <w:rFonts w:ascii="Times New Roman" w:hAnsi="Times New Roman" w:cs="Times New Roman"/>
          <w:sz w:val="28"/>
          <w:szCs w:val="28"/>
          <w:lang w:val="ru-RU"/>
        </w:rPr>
        <w:t xml:space="preserve"> - последняя область, которая обещает решения широкого спектра проблем, с которыми сегодня сталкиваются все общества. </w:t>
      </w:r>
      <w:proofErr w:type="spellStart"/>
      <w:r w:rsidRPr="009D14C9">
        <w:rPr>
          <w:rStyle w:val="85pt"/>
          <w:rFonts w:ascii="Times New Roman" w:hAnsi="Times New Roman" w:cs="Times New Roman"/>
          <w:sz w:val="28"/>
          <w:szCs w:val="28"/>
          <w:lang w:val="ru-RU"/>
        </w:rPr>
        <w:t>Нанотехнология</w:t>
      </w:r>
      <w:proofErr w:type="spellEnd"/>
      <w:r w:rsidRPr="009D14C9">
        <w:rPr>
          <w:rStyle w:val="85pt"/>
          <w:rFonts w:ascii="Times New Roman" w:hAnsi="Times New Roman" w:cs="Times New Roman"/>
          <w:sz w:val="28"/>
          <w:szCs w:val="28"/>
          <w:lang w:val="ru-RU"/>
        </w:rPr>
        <w:t xml:space="preserve"> включает в себя работу с веществом в атомном или «нано» масштабе (миллиардная доля метра), создание новых материалов с новыми свойствами: крошечные частицы, которые могут попасть в кровоток и «искать и уничтожать» определенные раковые клетки, заменяя более токсичн</w:t>
      </w:r>
      <w:r w:rsidR="0012363C">
        <w:rPr>
          <w:rStyle w:val="85pt"/>
          <w:rFonts w:ascii="Times New Roman" w:hAnsi="Times New Roman" w:cs="Times New Roman"/>
          <w:sz w:val="28"/>
          <w:szCs w:val="28"/>
          <w:lang w:val="ru-RU"/>
        </w:rPr>
        <w:t>ую</w:t>
      </w:r>
      <w:r w:rsidRPr="009D14C9">
        <w:rPr>
          <w:rStyle w:val="85pt"/>
          <w:rFonts w:ascii="Times New Roman" w:hAnsi="Times New Roman" w:cs="Times New Roman"/>
          <w:sz w:val="28"/>
          <w:szCs w:val="28"/>
          <w:lang w:val="ru-RU"/>
        </w:rPr>
        <w:t xml:space="preserve"> химиотерапи</w:t>
      </w:r>
      <w:r w:rsidR="0012363C">
        <w:rPr>
          <w:rStyle w:val="85pt"/>
          <w:rFonts w:ascii="Times New Roman" w:hAnsi="Times New Roman" w:cs="Times New Roman"/>
          <w:sz w:val="28"/>
          <w:szCs w:val="28"/>
          <w:lang w:val="ru-RU"/>
        </w:rPr>
        <w:t>ю</w:t>
      </w:r>
      <w:r w:rsidRPr="009D14C9">
        <w:rPr>
          <w:rStyle w:val="85pt"/>
          <w:rFonts w:ascii="Times New Roman" w:hAnsi="Times New Roman" w:cs="Times New Roman"/>
          <w:sz w:val="28"/>
          <w:szCs w:val="28"/>
          <w:lang w:val="ru-RU"/>
        </w:rPr>
        <w:t xml:space="preserve">; </w:t>
      </w:r>
      <w:proofErr w:type="gramStart"/>
      <w:r w:rsidRPr="009D14C9">
        <w:rPr>
          <w:rStyle w:val="85pt"/>
          <w:rFonts w:ascii="Times New Roman" w:hAnsi="Times New Roman" w:cs="Times New Roman"/>
          <w:sz w:val="28"/>
          <w:szCs w:val="28"/>
          <w:lang w:val="ru-RU"/>
        </w:rPr>
        <w:t xml:space="preserve">сверхпрочные и легкие углеродные волокна, которые уже нашли свое применение в клюшках для гольфа, теннисных ракетках и велосипедных рамах и обещают совершить революцию в авиации; устройства хранения данных, которые могут хранить в сто раз больше данных, чем самая мощная электроника, доступная в настоящее время; и высокоэффективные устройства </w:t>
      </w:r>
      <w:proofErr w:type="spellStart"/>
      <w:r w:rsidRPr="009D14C9">
        <w:rPr>
          <w:rStyle w:val="85pt"/>
          <w:rFonts w:ascii="Times New Roman" w:hAnsi="Times New Roman" w:cs="Times New Roman"/>
          <w:sz w:val="28"/>
          <w:szCs w:val="28"/>
          <w:lang w:val="ru-RU"/>
        </w:rPr>
        <w:t>наноразмерной</w:t>
      </w:r>
      <w:proofErr w:type="spellEnd"/>
      <w:r w:rsidRPr="009D14C9">
        <w:rPr>
          <w:rStyle w:val="85pt"/>
          <w:rFonts w:ascii="Times New Roman" w:hAnsi="Times New Roman" w:cs="Times New Roman"/>
          <w:sz w:val="28"/>
          <w:szCs w:val="28"/>
          <w:lang w:val="ru-RU"/>
        </w:rPr>
        <w:t xml:space="preserve"> фильтрации, которые могут удалять основные промышленные загрязнения из подземных вод.</w:t>
      </w:r>
      <w:proofErr w:type="gramEnd"/>
      <w:r w:rsidRPr="009D14C9">
        <w:rPr>
          <w:rStyle w:val="85pt"/>
          <w:rFonts w:ascii="Times New Roman" w:hAnsi="Times New Roman" w:cs="Times New Roman"/>
          <w:sz w:val="28"/>
          <w:szCs w:val="28"/>
          <w:lang w:val="ru-RU"/>
        </w:rPr>
        <w:t xml:space="preserve"> Страны вкладывают значительные государственные средства в поддержку исследований, разработок и коммерциализации передовых технологий, надеясь получить прибыль, решая некоторые из самых неприятных проблем в мире.</w:t>
      </w:r>
    </w:p>
    <w:p w:rsidR="0012363C" w:rsidRDefault="0012363C"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СОВРЕМЕННЫЕ ТЕОРИИ: ГЛОБАЛИЗАЦИЯ СЕГОДНЯ ЧТО-ТО НОВОЕ ИЛИ МЫ ВИДЕЛИ ВСЕ ЭТО </w:t>
      </w:r>
      <w:proofErr w:type="gramStart"/>
      <w:r w:rsidRPr="009D14C9">
        <w:rPr>
          <w:rStyle w:val="85pt"/>
          <w:rFonts w:ascii="Times New Roman" w:hAnsi="Times New Roman" w:cs="Times New Roman"/>
          <w:sz w:val="28"/>
          <w:szCs w:val="28"/>
          <w:lang w:val="ru-RU"/>
        </w:rPr>
        <w:t>ДО</w:t>
      </w:r>
      <w:proofErr w:type="gramEnd"/>
      <w:r w:rsidRPr="009D14C9">
        <w:rPr>
          <w:rStyle w:val="85pt"/>
          <w:rFonts w:ascii="Times New Roman" w:hAnsi="Times New Roman" w:cs="Times New Roman"/>
          <w:sz w:val="28"/>
          <w:szCs w:val="28"/>
          <w:lang w:val="ru-RU"/>
        </w:rPr>
        <w:t>?</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В последние годы глобализация стала горячо обсуждаемой темой. Большинство людей признают, что происходят важные преобразования, но степень, в которой можно объяснить их как «глобализацию», оспаривается. Это несогласие не удивительно, учитывая непредсказуемый и бурный процесс, который включает в себя глобализация. Дэвид </w:t>
      </w:r>
      <w:proofErr w:type="spellStart"/>
      <w:r w:rsidRPr="009D14C9">
        <w:rPr>
          <w:rStyle w:val="85pt"/>
          <w:rFonts w:ascii="Times New Roman" w:hAnsi="Times New Roman" w:cs="Times New Roman"/>
          <w:sz w:val="28"/>
          <w:szCs w:val="28"/>
          <w:lang w:val="ru-RU"/>
        </w:rPr>
        <w:t>Хельд</w:t>
      </w:r>
      <w:proofErr w:type="spellEnd"/>
      <w:r w:rsidRPr="009D14C9">
        <w:rPr>
          <w:rStyle w:val="85pt"/>
          <w:rFonts w:ascii="Times New Roman" w:hAnsi="Times New Roman" w:cs="Times New Roman"/>
          <w:sz w:val="28"/>
          <w:szCs w:val="28"/>
          <w:lang w:val="ru-RU"/>
        </w:rPr>
        <w:t xml:space="preserve"> и его коллеги (1999) определили три школы мысли: скептики, </w:t>
      </w:r>
      <w:proofErr w:type="spellStart"/>
      <w:r w:rsidRPr="009D14C9">
        <w:rPr>
          <w:rStyle w:val="85pt"/>
          <w:rFonts w:ascii="Times New Roman" w:hAnsi="Times New Roman" w:cs="Times New Roman"/>
          <w:sz w:val="28"/>
          <w:szCs w:val="28"/>
          <w:lang w:val="ru-RU"/>
        </w:rPr>
        <w:t>гиперглобалисты</w:t>
      </w:r>
      <w:proofErr w:type="spellEnd"/>
      <w:r w:rsidRPr="009D14C9">
        <w:rPr>
          <w:rStyle w:val="85pt"/>
          <w:rFonts w:ascii="Times New Roman" w:hAnsi="Times New Roman" w:cs="Times New Roman"/>
          <w:sz w:val="28"/>
          <w:szCs w:val="28"/>
          <w:lang w:val="ru-RU"/>
        </w:rPr>
        <w:t xml:space="preserve"> и </w:t>
      </w:r>
      <w:proofErr w:type="spellStart"/>
      <w:r w:rsidRPr="009D14C9">
        <w:rPr>
          <w:rStyle w:val="85pt"/>
          <w:rFonts w:ascii="Times New Roman" w:hAnsi="Times New Roman" w:cs="Times New Roman"/>
          <w:sz w:val="28"/>
          <w:szCs w:val="28"/>
          <w:lang w:val="ru-RU"/>
        </w:rPr>
        <w:t>трансформационисты</w:t>
      </w:r>
      <w:proofErr w:type="spellEnd"/>
      <w:r w:rsidRPr="009D14C9">
        <w:rPr>
          <w:rStyle w:val="85pt"/>
          <w:rFonts w:ascii="Times New Roman" w:hAnsi="Times New Roman" w:cs="Times New Roman"/>
          <w:sz w:val="28"/>
          <w:szCs w:val="28"/>
          <w:lang w:val="ru-RU"/>
        </w:rPr>
        <w:t>.</w:t>
      </w:r>
    </w:p>
    <w:p w:rsidR="0012363C" w:rsidRDefault="0012363C"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Скептики</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Скептики в споре о глобализации считают, что нынешние уровни экономической взаимозависимости не являются беспрецедентными. </w:t>
      </w:r>
      <w:r w:rsidRPr="009D14C9">
        <w:rPr>
          <w:rStyle w:val="85pt"/>
          <w:rFonts w:ascii="Times New Roman" w:hAnsi="Times New Roman" w:cs="Times New Roman"/>
          <w:sz w:val="28"/>
          <w:szCs w:val="28"/>
          <w:lang w:val="ru-RU"/>
        </w:rPr>
        <w:lastRenderedPageBreak/>
        <w:t xml:space="preserve">Указывая на статистические данные о мировой торговле и инвестициях </w:t>
      </w:r>
      <w:r w:rsidRPr="009D14C9">
        <w:rPr>
          <w:rStyle w:val="85pt"/>
          <w:rFonts w:ascii="Times New Roman" w:hAnsi="Times New Roman" w:cs="Times New Roman"/>
          <w:sz w:val="28"/>
          <w:szCs w:val="28"/>
        </w:rPr>
        <w:t>XIX</w:t>
      </w:r>
      <w:r w:rsidRPr="009D14C9">
        <w:rPr>
          <w:rStyle w:val="85pt"/>
          <w:rFonts w:ascii="Times New Roman" w:hAnsi="Times New Roman" w:cs="Times New Roman"/>
          <w:sz w:val="28"/>
          <w:szCs w:val="28"/>
          <w:lang w:val="ru-RU"/>
        </w:rPr>
        <w:t xml:space="preserve"> века, они утверждают, что современная глобализация отличается от прошлого только интенсивностью взаимодействия между странами. Хотя они согласны с тем, что сегодня страны могут иметь больше контактов, чем в предыдущие эпохи, по их мнению, нынешняя мировая экономика недостаточно интегрирована, чтобы составить действительно </w:t>
      </w:r>
      <w:proofErr w:type="spellStart"/>
      <w:r w:rsidRPr="009D14C9">
        <w:rPr>
          <w:rStyle w:val="85pt"/>
          <w:rFonts w:ascii="Times New Roman" w:hAnsi="Times New Roman" w:cs="Times New Roman"/>
          <w:sz w:val="28"/>
          <w:szCs w:val="28"/>
          <w:lang w:val="ru-RU"/>
        </w:rPr>
        <w:t>глобализированную</w:t>
      </w:r>
      <w:proofErr w:type="spellEnd"/>
      <w:r w:rsidRPr="009D14C9">
        <w:rPr>
          <w:rStyle w:val="85pt"/>
          <w:rFonts w:ascii="Times New Roman" w:hAnsi="Times New Roman" w:cs="Times New Roman"/>
          <w:sz w:val="28"/>
          <w:szCs w:val="28"/>
          <w:lang w:val="ru-RU"/>
        </w:rPr>
        <w:t xml:space="preserve"> экономику. Это связано с тем, что основная часть торговли осуществляется в трех региональных группах: Европе, Азиатско-Тихоокеанском регионе и Северной Америке. Например, страны ЕС торгуют преимущественно между собой. То же самое относится и к другим региональным группам, что лишает законной силы понятие единой глобальной экономики (</w:t>
      </w:r>
      <w:proofErr w:type="spellStart"/>
      <w:r w:rsidRPr="009D14C9">
        <w:rPr>
          <w:rStyle w:val="85pt"/>
          <w:rFonts w:ascii="Times New Roman" w:hAnsi="Times New Roman" w:cs="Times New Roman"/>
          <w:sz w:val="28"/>
          <w:szCs w:val="28"/>
        </w:rPr>
        <w:t>Hirst</w:t>
      </w:r>
      <w:proofErr w:type="spellEnd"/>
      <w:r w:rsidRPr="009D14C9">
        <w:rPr>
          <w:rStyle w:val="85pt"/>
          <w:rFonts w:ascii="Times New Roman" w:hAnsi="Times New Roman" w:cs="Times New Roman"/>
          <w:sz w:val="28"/>
          <w:szCs w:val="28"/>
          <w:lang w:val="ru-RU"/>
        </w:rPr>
        <w:t>, 1997).</w:t>
      </w:r>
    </w:p>
    <w:p w:rsidR="0012363C" w:rsidRDefault="0012363C"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Многие скептики сосредотачиваются на регионализации в мировой экономике, такой как появление крупных финансовых и торговых блоков, в качестве доказательства того, что мировая экономика стала менее интегрированной, а не более. Они утверждают, что по сравнению с моделями торговли, существовавшими столетие назад, мировая экономика менее глобальна по своему географическому охвату и более сконцентрирована на активных сферах деятельности. Они решительно отвергают точку зрения некоторых, таких как </w:t>
      </w:r>
      <w:proofErr w:type="spellStart"/>
      <w:r w:rsidRPr="009D14C9">
        <w:rPr>
          <w:rStyle w:val="85pt"/>
          <w:rFonts w:ascii="Times New Roman" w:hAnsi="Times New Roman" w:cs="Times New Roman"/>
          <w:sz w:val="28"/>
          <w:szCs w:val="28"/>
          <w:lang w:val="ru-RU"/>
        </w:rPr>
        <w:t>гиперглобалисты</w:t>
      </w:r>
      <w:proofErr w:type="spellEnd"/>
      <w:r w:rsidRPr="009D14C9">
        <w:rPr>
          <w:rStyle w:val="85pt"/>
          <w:rFonts w:ascii="Times New Roman" w:hAnsi="Times New Roman" w:cs="Times New Roman"/>
          <w:sz w:val="28"/>
          <w:szCs w:val="28"/>
          <w:lang w:val="ru-RU"/>
        </w:rPr>
        <w:t>, о том, что глобализация создает мировой порядок, в котором националь</w:t>
      </w:r>
      <w:r w:rsidR="006C44AF">
        <w:rPr>
          <w:rStyle w:val="85pt"/>
          <w:rFonts w:ascii="Times New Roman" w:hAnsi="Times New Roman" w:cs="Times New Roman"/>
          <w:sz w:val="28"/>
          <w:szCs w:val="28"/>
          <w:lang w:val="ru-RU"/>
        </w:rPr>
        <w:t>ные правительства менее централизова</w:t>
      </w:r>
      <w:r w:rsidRPr="009D14C9">
        <w:rPr>
          <w:rStyle w:val="85pt"/>
          <w:rFonts w:ascii="Times New Roman" w:hAnsi="Times New Roman" w:cs="Times New Roman"/>
          <w:sz w:val="28"/>
          <w:szCs w:val="28"/>
          <w:lang w:val="ru-RU"/>
        </w:rPr>
        <w:t>ны. По словам скептиков, национальные правительства продолжают оставаться ключевыми игроками из-за их участия в регулировании и координации экономической деятельности. Например, правительства являются движущей силой многих торговых соглашений и политики экономической либерализации.</w:t>
      </w:r>
    </w:p>
    <w:p w:rsidR="0012363C" w:rsidRDefault="0012363C" w:rsidP="009D14C9">
      <w:pPr>
        <w:pStyle w:val="1"/>
        <w:spacing w:line="240" w:lineRule="auto"/>
        <w:ind w:firstLine="709"/>
        <w:rPr>
          <w:rStyle w:val="85pt"/>
          <w:rFonts w:ascii="Times New Roman" w:hAnsi="Times New Roman" w:cs="Times New Roman"/>
          <w:sz w:val="28"/>
          <w:szCs w:val="28"/>
          <w:lang w:val="ru-RU"/>
        </w:rPr>
      </w:pPr>
    </w:p>
    <w:p w:rsidR="009D14C9" w:rsidRPr="006C44AF" w:rsidRDefault="009D14C9" w:rsidP="009D14C9">
      <w:pPr>
        <w:pStyle w:val="1"/>
        <w:spacing w:line="240" w:lineRule="auto"/>
        <w:ind w:firstLine="709"/>
        <w:rPr>
          <w:rStyle w:val="85pt"/>
          <w:rFonts w:ascii="Times New Roman" w:hAnsi="Times New Roman" w:cs="Times New Roman"/>
          <w:sz w:val="28"/>
          <w:szCs w:val="28"/>
          <w:lang w:val="ru-RU"/>
        </w:rPr>
      </w:pPr>
      <w:proofErr w:type="spellStart"/>
      <w:r w:rsidRPr="006C44AF">
        <w:rPr>
          <w:rStyle w:val="85pt"/>
          <w:rFonts w:ascii="Times New Roman" w:hAnsi="Times New Roman" w:cs="Times New Roman"/>
          <w:sz w:val="28"/>
          <w:szCs w:val="28"/>
          <w:lang w:val="ru-RU"/>
        </w:rPr>
        <w:t>Гиперглобализаторы</w:t>
      </w:r>
      <w:proofErr w:type="spellEnd"/>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proofErr w:type="spellStart"/>
      <w:r w:rsidRPr="009D14C9">
        <w:rPr>
          <w:rStyle w:val="85pt"/>
          <w:rFonts w:ascii="Times New Roman" w:hAnsi="Times New Roman" w:cs="Times New Roman"/>
          <w:sz w:val="28"/>
          <w:szCs w:val="28"/>
          <w:lang w:val="ru-RU"/>
        </w:rPr>
        <w:t>Гиперглобализаторы</w:t>
      </w:r>
      <w:proofErr w:type="spellEnd"/>
      <w:r w:rsidRPr="009D14C9">
        <w:rPr>
          <w:rStyle w:val="85pt"/>
          <w:rFonts w:ascii="Times New Roman" w:hAnsi="Times New Roman" w:cs="Times New Roman"/>
          <w:sz w:val="28"/>
          <w:szCs w:val="28"/>
          <w:lang w:val="ru-RU"/>
        </w:rPr>
        <w:t xml:space="preserve"> утверждают, что глобализация - это реальное явление, последствия которого можно почувствовать практически везде. Они видят глобализацию как процесс, который безразличен к национальным границам. По их мнению, глобализация создает новый глобальный порядок, сопровождаемый мощными потоками трансграничной торговли и производства. Они утверждают, что отдельные страны больше не контролируют свою экономику из-за огромного роста мировой торговли. Национальные правительства и политики внутри них все меньше контролируют вопросы, которые пересекают их границы, такие как нестабильные финансовые рынки и экологические угрозы. Граждане признают, что способность политиков решать эти проблемы ограничена и, как следствие, теряет веру в существующие системы управления. Некоторые </w:t>
      </w:r>
      <w:proofErr w:type="spellStart"/>
      <w:r w:rsidRPr="009D14C9">
        <w:rPr>
          <w:rStyle w:val="85pt"/>
          <w:rFonts w:ascii="Times New Roman" w:hAnsi="Times New Roman" w:cs="Times New Roman"/>
          <w:sz w:val="28"/>
          <w:szCs w:val="28"/>
          <w:lang w:val="ru-RU"/>
        </w:rPr>
        <w:t>гиперглобалисты</w:t>
      </w:r>
      <w:proofErr w:type="spellEnd"/>
      <w:r w:rsidRPr="009D14C9">
        <w:rPr>
          <w:rStyle w:val="85pt"/>
          <w:rFonts w:ascii="Times New Roman" w:hAnsi="Times New Roman" w:cs="Times New Roman"/>
          <w:sz w:val="28"/>
          <w:szCs w:val="28"/>
          <w:lang w:val="ru-RU"/>
        </w:rPr>
        <w:t xml:space="preserve"> считают, что власть национальных правительств также подвергается сомнению со стороны новых региональных и международных институтов, таких как ЕС и ВТО. Эти сдвиги сигнализируют о наступлении глобальной эры (</w:t>
      </w:r>
      <w:proofErr w:type="spellStart"/>
      <w:r w:rsidRPr="009D14C9">
        <w:rPr>
          <w:rStyle w:val="85pt"/>
          <w:rFonts w:ascii="Times New Roman" w:hAnsi="Times New Roman" w:cs="Times New Roman"/>
          <w:sz w:val="28"/>
          <w:szCs w:val="28"/>
        </w:rPr>
        <w:t>Albrow</w:t>
      </w:r>
      <w:proofErr w:type="spellEnd"/>
      <w:r w:rsidRPr="009D14C9">
        <w:rPr>
          <w:rStyle w:val="85pt"/>
          <w:rFonts w:ascii="Times New Roman" w:hAnsi="Times New Roman" w:cs="Times New Roman"/>
          <w:sz w:val="28"/>
          <w:szCs w:val="28"/>
          <w:lang w:val="ru-RU"/>
        </w:rPr>
        <w:t xml:space="preserve">, 1997), в которой национальные правительства </w:t>
      </w:r>
      <w:r w:rsidRPr="009D14C9">
        <w:rPr>
          <w:rStyle w:val="85pt"/>
          <w:rFonts w:ascii="Times New Roman" w:hAnsi="Times New Roman" w:cs="Times New Roman"/>
          <w:sz w:val="28"/>
          <w:szCs w:val="28"/>
          <w:lang w:val="ru-RU"/>
        </w:rPr>
        <w:lastRenderedPageBreak/>
        <w:t>теряют свою значимость и влияние.</w:t>
      </w:r>
    </w:p>
    <w:p w:rsidR="00F5198A" w:rsidRDefault="00F5198A"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Социологи, та</w:t>
      </w:r>
      <w:r w:rsidR="006C44AF">
        <w:rPr>
          <w:rStyle w:val="85pt"/>
          <w:rFonts w:ascii="Times New Roman" w:hAnsi="Times New Roman" w:cs="Times New Roman"/>
          <w:sz w:val="28"/>
          <w:szCs w:val="28"/>
          <w:lang w:val="ru-RU"/>
        </w:rPr>
        <w:t xml:space="preserve">кие как </w:t>
      </w:r>
      <w:proofErr w:type="gramStart"/>
      <w:r w:rsidR="006C44AF">
        <w:rPr>
          <w:rStyle w:val="85pt"/>
          <w:rFonts w:ascii="Times New Roman" w:hAnsi="Times New Roman" w:cs="Times New Roman"/>
          <w:sz w:val="28"/>
          <w:szCs w:val="28"/>
          <w:lang w:val="ru-RU"/>
        </w:rPr>
        <w:t>Уильям</w:t>
      </w:r>
      <w:proofErr w:type="gramEnd"/>
      <w:r w:rsidR="006C44AF">
        <w:rPr>
          <w:rStyle w:val="85pt"/>
          <w:rFonts w:ascii="Times New Roman" w:hAnsi="Times New Roman" w:cs="Times New Roman"/>
          <w:sz w:val="28"/>
          <w:szCs w:val="28"/>
          <w:lang w:val="ru-RU"/>
        </w:rPr>
        <w:t xml:space="preserve"> Робинсон, </w:t>
      </w:r>
      <w:r w:rsidRPr="009D14C9">
        <w:rPr>
          <w:rStyle w:val="85pt"/>
          <w:rFonts w:ascii="Times New Roman" w:hAnsi="Times New Roman" w:cs="Times New Roman"/>
          <w:sz w:val="28"/>
          <w:szCs w:val="28"/>
          <w:lang w:val="ru-RU"/>
        </w:rPr>
        <w:t xml:space="preserve"> Лесли </w:t>
      </w:r>
      <w:proofErr w:type="spellStart"/>
      <w:r w:rsidRPr="009D14C9">
        <w:rPr>
          <w:rStyle w:val="85pt"/>
          <w:rFonts w:ascii="Times New Roman" w:hAnsi="Times New Roman" w:cs="Times New Roman"/>
          <w:sz w:val="28"/>
          <w:szCs w:val="28"/>
          <w:lang w:val="ru-RU"/>
        </w:rPr>
        <w:t>Склэр</w:t>
      </w:r>
      <w:proofErr w:type="spellEnd"/>
      <w:r w:rsidRPr="009D14C9">
        <w:rPr>
          <w:rStyle w:val="85pt"/>
          <w:rFonts w:ascii="Times New Roman" w:hAnsi="Times New Roman" w:cs="Times New Roman"/>
          <w:sz w:val="28"/>
          <w:szCs w:val="28"/>
          <w:lang w:val="ru-RU"/>
        </w:rPr>
        <w:t xml:space="preserve"> и </w:t>
      </w:r>
      <w:proofErr w:type="spellStart"/>
      <w:r w:rsidRPr="009D14C9">
        <w:rPr>
          <w:rStyle w:val="85pt"/>
          <w:rFonts w:ascii="Times New Roman" w:hAnsi="Times New Roman" w:cs="Times New Roman"/>
          <w:sz w:val="28"/>
          <w:szCs w:val="28"/>
          <w:lang w:val="ru-RU"/>
        </w:rPr>
        <w:t>Саския</w:t>
      </w:r>
      <w:proofErr w:type="spellEnd"/>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Сассен</w:t>
      </w:r>
      <w:proofErr w:type="spellEnd"/>
      <w:r w:rsidRPr="009D14C9">
        <w:rPr>
          <w:rStyle w:val="85pt"/>
          <w:rFonts w:ascii="Times New Roman" w:hAnsi="Times New Roman" w:cs="Times New Roman"/>
          <w:sz w:val="28"/>
          <w:szCs w:val="28"/>
          <w:lang w:val="ru-RU"/>
        </w:rPr>
        <w:t xml:space="preserve">, склонны отвергать ярлык </w:t>
      </w:r>
      <w:proofErr w:type="spellStart"/>
      <w:r w:rsidRPr="009D14C9">
        <w:rPr>
          <w:rStyle w:val="85pt"/>
          <w:rFonts w:ascii="Times New Roman" w:hAnsi="Times New Roman" w:cs="Times New Roman"/>
          <w:sz w:val="28"/>
          <w:szCs w:val="28"/>
          <w:lang w:val="ru-RU"/>
        </w:rPr>
        <w:t>гиперглобалиста</w:t>
      </w:r>
      <w:proofErr w:type="spellEnd"/>
      <w:r w:rsidRPr="009D14C9">
        <w:rPr>
          <w:rStyle w:val="85pt"/>
          <w:rFonts w:ascii="Times New Roman" w:hAnsi="Times New Roman" w:cs="Times New Roman"/>
          <w:sz w:val="28"/>
          <w:szCs w:val="28"/>
          <w:lang w:val="ru-RU"/>
        </w:rPr>
        <w:t>, термин, который они связывают с такими популярными писателями или журналистами, как Томас Фридман чьи бестселлеры «Лексус и оливковое дерево» (2000 г.) и «Мир плоский» (2005 г.) рисуют картину глобализации в вид</w:t>
      </w:r>
      <w:r w:rsidR="006C44AF">
        <w:rPr>
          <w:rStyle w:val="85pt"/>
          <w:rFonts w:ascii="Times New Roman" w:hAnsi="Times New Roman" w:cs="Times New Roman"/>
          <w:sz w:val="28"/>
          <w:szCs w:val="28"/>
          <w:lang w:val="ru-RU"/>
        </w:rPr>
        <w:t>е безжалостной силы, которая с</w:t>
      </w:r>
      <w:r w:rsidRPr="009D14C9">
        <w:rPr>
          <w:rStyle w:val="85pt"/>
          <w:rFonts w:ascii="Times New Roman" w:hAnsi="Times New Roman" w:cs="Times New Roman"/>
          <w:sz w:val="28"/>
          <w:szCs w:val="28"/>
          <w:lang w:val="ru-RU"/>
        </w:rPr>
        <w:t>метает все на своем пути. Тем не менее</w:t>
      </w:r>
      <w:r w:rsidR="006C44AF">
        <w:rPr>
          <w:rStyle w:val="85pt"/>
          <w:rFonts w:ascii="Times New Roman" w:hAnsi="Times New Roman" w:cs="Times New Roman"/>
          <w:sz w:val="28"/>
          <w:szCs w:val="28"/>
          <w:lang w:val="ru-RU"/>
        </w:rPr>
        <w:t>,</w:t>
      </w:r>
      <w:r w:rsidRPr="009D14C9">
        <w:rPr>
          <w:rStyle w:val="85pt"/>
          <w:rFonts w:ascii="Times New Roman" w:hAnsi="Times New Roman" w:cs="Times New Roman"/>
          <w:sz w:val="28"/>
          <w:szCs w:val="28"/>
          <w:lang w:val="ru-RU"/>
        </w:rPr>
        <w:t xml:space="preserve"> они утверждают, что транснациональные экономические субъекты и политические институты бросают вызов доминированию национальных. Робинсон изучал эти изменения по всему миру, уделяя особое внимание Латинской Америке. Он утверждает, что самые влиятельные экономические субъекты сегодня не связаны национальными границами; они транснациональны. Например, «транснациональный капиталистический класс» возникает из (и трансформирует) капиталистических классов отдельных стран, потому что транснациональные корпорации, которыми они управляют, являются глобальными, а не национальными. В то же время он утверждает, что национальные государства становятся «составными элементами» транснационального государства, примером которого является, например, ВТО, которая служит интересам глобального бизнеса в целом, обеспечивая соблюд</w:t>
      </w:r>
      <w:r w:rsidR="006C44AF">
        <w:rPr>
          <w:rStyle w:val="85pt"/>
          <w:rFonts w:ascii="Times New Roman" w:hAnsi="Times New Roman" w:cs="Times New Roman"/>
          <w:sz w:val="28"/>
          <w:szCs w:val="28"/>
          <w:lang w:val="ru-RU"/>
        </w:rPr>
        <w:t xml:space="preserve">ение принципов </w:t>
      </w:r>
      <w:r w:rsidRPr="009D14C9">
        <w:rPr>
          <w:rStyle w:val="85pt"/>
          <w:rFonts w:ascii="Times New Roman" w:hAnsi="Times New Roman" w:cs="Times New Roman"/>
          <w:sz w:val="28"/>
          <w:szCs w:val="28"/>
          <w:lang w:val="ru-RU"/>
        </w:rPr>
        <w:t>свободной торговли</w:t>
      </w:r>
      <w:r w:rsidR="006C44AF">
        <w:rPr>
          <w:rStyle w:val="85pt"/>
          <w:rFonts w:ascii="Times New Roman" w:hAnsi="Times New Roman" w:cs="Times New Roman"/>
          <w:sz w:val="28"/>
          <w:szCs w:val="28"/>
          <w:lang w:val="ru-RU"/>
        </w:rPr>
        <w:t xml:space="preserve"> </w:t>
      </w:r>
      <w:r w:rsidR="006C44AF">
        <w:rPr>
          <w:rStyle w:val="85pt"/>
          <w:rFonts w:ascii="Times New Roman" w:hAnsi="Times New Roman" w:cs="Times New Roman"/>
          <w:sz w:val="28"/>
          <w:szCs w:val="28"/>
          <w:lang w:val="ru-RU"/>
        </w:rPr>
        <w:t>отдельны</w:t>
      </w:r>
      <w:r w:rsidR="006C44AF">
        <w:rPr>
          <w:rStyle w:val="85pt"/>
          <w:rFonts w:ascii="Times New Roman" w:hAnsi="Times New Roman" w:cs="Times New Roman"/>
          <w:sz w:val="28"/>
          <w:szCs w:val="28"/>
          <w:lang w:val="ru-RU"/>
        </w:rPr>
        <w:t>ми</w:t>
      </w:r>
      <w:r w:rsidR="006C44AF">
        <w:rPr>
          <w:rStyle w:val="85pt"/>
          <w:rFonts w:ascii="Times New Roman" w:hAnsi="Times New Roman" w:cs="Times New Roman"/>
          <w:sz w:val="28"/>
          <w:szCs w:val="28"/>
          <w:lang w:val="ru-RU"/>
        </w:rPr>
        <w:t xml:space="preserve"> стран</w:t>
      </w:r>
      <w:r w:rsidR="006C44AF">
        <w:rPr>
          <w:rStyle w:val="85pt"/>
          <w:rFonts w:ascii="Times New Roman" w:hAnsi="Times New Roman" w:cs="Times New Roman"/>
          <w:sz w:val="28"/>
          <w:szCs w:val="28"/>
          <w:lang w:val="ru-RU"/>
        </w:rPr>
        <w:t>ами</w:t>
      </w:r>
      <w:r w:rsidRPr="009D14C9">
        <w:rPr>
          <w:rStyle w:val="85pt"/>
          <w:rFonts w:ascii="Times New Roman" w:hAnsi="Times New Roman" w:cs="Times New Roman"/>
          <w:sz w:val="28"/>
          <w:szCs w:val="28"/>
          <w:lang w:val="ru-RU"/>
        </w:rPr>
        <w:t>. Робинсон (2001) приходит к выводу, что «национальное государство является исторически специфической формой мировой социальной организации в процессе преодоления глобализацией».</w:t>
      </w:r>
    </w:p>
    <w:p w:rsidR="00F5198A" w:rsidRDefault="00F5198A"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proofErr w:type="spellStart"/>
      <w:r w:rsidRPr="009D14C9">
        <w:rPr>
          <w:rStyle w:val="85pt"/>
          <w:rFonts w:ascii="Times New Roman" w:hAnsi="Times New Roman" w:cs="Times New Roman"/>
          <w:sz w:val="28"/>
          <w:szCs w:val="28"/>
          <w:lang w:val="ru-RU"/>
        </w:rPr>
        <w:t>Трансформационисты</w:t>
      </w:r>
      <w:proofErr w:type="spellEnd"/>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proofErr w:type="spellStart"/>
      <w:r w:rsidRPr="009D14C9">
        <w:rPr>
          <w:rStyle w:val="85pt"/>
          <w:rFonts w:ascii="Times New Roman" w:hAnsi="Times New Roman" w:cs="Times New Roman"/>
          <w:sz w:val="28"/>
          <w:szCs w:val="28"/>
          <w:lang w:val="ru-RU"/>
        </w:rPr>
        <w:t>Трансформационисты</w:t>
      </w:r>
      <w:proofErr w:type="spellEnd"/>
      <w:r w:rsidRPr="009D14C9">
        <w:rPr>
          <w:rStyle w:val="85pt"/>
          <w:rFonts w:ascii="Times New Roman" w:hAnsi="Times New Roman" w:cs="Times New Roman"/>
          <w:sz w:val="28"/>
          <w:szCs w:val="28"/>
          <w:lang w:val="ru-RU"/>
        </w:rPr>
        <w:t xml:space="preserve"> занимают среднюю позици</w:t>
      </w:r>
      <w:r w:rsidR="006C44AF">
        <w:rPr>
          <w:rStyle w:val="85pt"/>
          <w:rFonts w:ascii="Times New Roman" w:hAnsi="Times New Roman" w:cs="Times New Roman"/>
          <w:sz w:val="28"/>
          <w:szCs w:val="28"/>
          <w:lang w:val="ru-RU"/>
        </w:rPr>
        <w:t xml:space="preserve">ю. Такие авторы, как Дэвид </w:t>
      </w:r>
      <w:proofErr w:type="spellStart"/>
      <w:r w:rsidR="006C44AF">
        <w:rPr>
          <w:rStyle w:val="85pt"/>
          <w:rFonts w:ascii="Times New Roman" w:hAnsi="Times New Roman" w:cs="Times New Roman"/>
          <w:sz w:val="28"/>
          <w:szCs w:val="28"/>
          <w:lang w:val="ru-RU"/>
        </w:rPr>
        <w:t>Хелд</w:t>
      </w:r>
      <w:proofErr w:type="spellEnd"/>
      <w:r w:rsidR="006C44AF">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lang w:val="ru-RU"/>
        </w:rPr>
        <w:t xml:space="preserve">Энтони Дж. </w:t>
      </w:r>
      <w:proofErr w:type="spellStart"/>
      <w:r w:rsidRPr="009D14C9">
        <w:rPr>
          <w:rStyle w:val="85pt"/>
          <w:rFonts w:ascii="Times New Roman" w:hAnsi="Times New Roman" w:cs="Times New Roman"/>
          <w:sz w:val="28"/>
          <w:szCs w:val="28"/>
          <w:lang w:val="ru-RU"/>
        </w:rPr>
        <w:t>Макгрю</w:t>
      </w:r>
      <w:proofErr w:type="spellEnd"/>
      <w:r w:rsidRPr="009D14C9">
        <w:rPr>
          <w:rStyle w:val="85pt"/>
          <w:rFonts w:ascii="Times New Roman" w:hAnsi="Times New Roman" w:cs="Times New Roman"/>
          <w:sz w:val="28"/>
          <w:szCs w:val="28"/>
          <w:lang w:val="ru-RU"/>
        </w:rPr>
        <w:t xml:space="preserve">, и Энтони </w:t>
      </w:r>
      <w:proofErr w:type="spellStart"/>
      <w:r w:rsidRPr="009D14C9">
        <w:rPr>
          <w:rStyle w:val="85pt"/>
          <w:rFonts w:ascii="Times New Roman" w:hAnsi="Times New Roman" w:cs="Times New Roman"/>
          <w:sz w:val="28"/>
          <w:szCs w:val="28"/>
          <w:lang w:val="ru-RU"/>
        </w:rPr>
        <w:t>Гидденс</w:t>
      </w:r>
      <w:proofErr w:type="spellEnd"/>
      <w:r w:rsidRPr="009D14C9">
        <w:rPr>
          <w:rStyle w:val="85pt"/>
          <w:rFonts w:ascii="Times New Roman" w:hAnsi="Times New Roman" w:cs="Times New Roman"/>
          <w:sz w:val="28"/>
          <w:szCs w:val="28"/>
          <w:lang w:val="ru-RU"/>
        </w:rPr>
        <w:t xml:space="preserve"> видят в глобализации центральную силу, которая стоит за широким спектром изменений. По их словам, глобальный порядок трансформируется, но многие старые модели остаются. Например, правительства все еще сохраняют значительную власть, несмотря на глобальную взаимозависимость. Эти преобразования не ограничиваются экономикой, но одинаково заметны в политике, культуре и личной жизни. Преобразователи утверждают, что нынешний уровень глобализации разрушает установленные границы </w:t>
      </w:r>
      <w:proofErr w:type="gramStart"/>
      <w:r w:rsidRPr="009D14C9">
        <w:rPr>
          <w:rStyle w:val="85pt"/>
          <w:rFonts w:ascii="Times New Roman" w:hAnsi="Times New Roman" w:cs="Times New Roman"/>
          <w:sz w:val="28"/>
          <w:szCs w:val="28"/>
          <w:lang w:val="ru-RU"/>
        </w:rPr>
        <w:t>между</w:t>
      </w:r>
      <w:proofErr w:type="gramEnd"/>
      <w:r w:rsidRPr="009D14C9">
        <w:rPr>
          <w:rStyle w:val="85pt"/>
          <w:rFonts w:ascii="Times New Roman" w:hAnsi="Times New Roman" w:cs="Times New Roman"/>
          <w:sz w:val="28"/>
          <w:szCs w:val="28"/>
          <w:lang w:val="ru-RU"/>
        </w:rPr>
        <w:t xml:space="preserve"> внутренним и внешним, международным и внутренним. Приспосабливаясь к этому новому порядку, общества, учреждения и отдельные лица должны ориентироваться в контекстах, где были разрушены предыдущие структуры.</w:t>
      </w:r>
    </w:p>
    <w:p w:rsidR="006C44AF" w:rsidRDefault="006C44AF" w:rsidP="009D14C9">
      <w:pPr>
        <w:pStyle w:val="1"/>
        <w:spacing w:line="240" w:lineRule="auto"/>
        <w:ind w:firstLine="709"/>
        <w:rPr>
          <w:rStyle w:val="85pt"/>
          <w:rFonts w:ascii="Times New Roman" w:hAnsi="Times New Roman" w:cs="Times New Roman"/>
          <w:sz w:val="28"/>
          <w:szCs w:val="28"/>
          <w:lang w:val="ru-RU"/>
        </w:rPr>
      </w:pPr>
    </w:p>
    <w:p w:rsid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В отличие от </w:t>
      </w:r>
      <w:proofErr w:type="spellStart"/>
      <w:r w:rsidRPr="009D14C9">
        <w:rPr>
          <w:rStyle w:val="85pt"/>
          <w:rFonts w:ascii="Times New Roman" w:hAnsi="Times New Roman" w:cs="Times New Roman"/>
          <w:sz w:val="28"/>
          <w:szCs w:val="28"/>
          <w:lang w:val="ru-RU"/>
        </w:rPr>
        <w:t>гиперглобализаторов</w:t>
      </w:r>
      <w:proofErr w:type="spellEnd"/>
      <w:r w:rsidRPr="009D14C9">
        <w:rPr>
          <w:rStyle w:val="85pt"/>
          <w:rFonts w:ascii="Times New Roman" w:hAnsi="Times New Roman" w:cs="Times New Roman"/>
          <w:sz w:val="28"/>
          <w:szCs w:val="28"/>
          <w:lang w:val="ru-RU"/>
        </w:rPr>
        <w:t xml:space="preserve">, трансформисты видят глобализацию как динамичный и открытый процесс, подверженный влиянию и изменениям. Он развивается противоречивым образом, охватывая тенденции, которые часто действуют противоположно друг другу. Глобализация - это двусторонний поток изображений, информации и влияний. Глобальная миграция, средства массовой информации и </w:t>
      </w:r>
      <w:r w:rsidRPr="009D14C9">
        <w:rPr>
          <w:rStyle w:val="85pt"/>
          <w:rFonts w:ascii="Times New Roman" w:hAnsi="Times New Roman" w:cs="Times New Roman"/>
          <w:sz w:val="28"/>
          <w:szCs w:val="28"/>
          <w:lang w:val="ru-RU"/>
        </w:rPr>
        <w:lastRenderedPageBreak/>
        <w:t xml:space="preserve">телекоммуникации способствуют распространению культурных влияний. Согласно </w:t>
      </w:r>
      <w:proofErr w:type="spellStart"/>
      <w:r w:rsidRPr="009D14C9">
        <w:rPr>
          <w:rStyle w:val="85pt"/>
          <w:rFonts w:ascii="Times New Roman" w:hAnsi="Times New Roman" w:cs="Times New Roman"/>
          <w:sz w:val="28"/>
          <w:szCs w:val="28"/>
          <w:lang w:val="ru-RU"/>
        </w:rPr>
        <w:t>трансформационистам</w:t>
      </w:r>
      <w:proofErr w:type="spellEnd"/>
      <w:r w:rsidRPr="009D14C9">
        <w:rPr>
          <w:rStyle w:val="85pt"/>
          <w:rFonts w:ascii="Times New Roman" w:hAnsi="Times New Roman" w:cs="Times New Roman"/>
          <w:sz w:val="28"/>
          <w:szCs w:val="28"/>
          <w:lang w:val="ru-RU"/>
        </w:rPr>
        <w:t xml:space="preserve">, глобализация - это </w:t>
      </w:r>
      <w:proofErr w:type="spellStart"/>
      <w:r w:rsidRPr="009D14C9">
        <w:rPr>
          <w:rStyle w:val="85pt"/>
          <w:rFonts w:ascii="Times New Roman" w:hAnsi="Times New Roman" w:cs="Times New Roman"/>
          <w:sz w:val="28"/>
          <w:szCs w:val="28"/>
          <w:lang w:val="ru-RU"/>
        </w:rPr>
        <w:t>децентрированный</w:t>
      </w:r>
      <w:proofErr w:type="spellEnd"/>
      <w:r w:rsidRPr="009D14C9">
        <w:rPr>
          <w:rStyle w:val="85pt"/>
          <w:rFonts w:ascii="Times New Roman" w:hAnsi="Times New Roman" w:cs="Times New Roman"/>
          <w:sz w:val="28"/>
          <w:szCs w:val="28"/>
          <w:lang w:val="ru-RU"/>
        </w:rPr>
        <w:t xml:space="preserve"> процесс, характеризующийся связями и культурными потоками, которые работают в разнонаправленном режиме. Поскольку глобализация является продуктом многочисленных взаимосвязанных глобальных сетей, она не связана с какой-то одной частью мира.</w:t>
      </w:r>
    </w:p>
    <w:p w:rsidR="006C44AF" w:rsidRPr="009D14C9" w:rsidRDefault="006C44A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6C44AF" w:rsidP="009D14C9">
      <w:pPr>
        <w:pStyle w:val="1"/>
        <w:spacing w:line="240" w:lineRule="auto"/>
        <w:ind w:firstLine="709"/>
        <w:rPr>
          <w:rStyle w:val="85pt"/>
          <w:rFonts w:ascii="Times New Roman" w:hAnsi="Times New Roman" w:cs="Times New Roman"/>
          <w:sz w:val="28"/>
          <w:szCs w:val="28"/>
          <w:lang w:val="ru-RU"/>
        </w:rPr>
      </w:pPr>
      <w:r>
        <w:rPr>
          <w:rStyle w:val="85pt"/>
          <w:rFonts w:ascii="Times New Roman" w:hAnsi="Times New Roman" w:cs="Times New Roman"/>
          <w:sz w:val="28"/>
          <w:szCs w:val="28"/>
          <w:lang w:val="ru-RU"/>
        </w:rPr>
        <w:t>Вместо того</w:t>
      </w:r>
      <w:r w:rsidR="009D14C9" w:rsidRPr="009D14C9">
        <w:rPr>
          <w:rStyle w:val="85pt"/>
          <w:rFonts w:ascii="Times New Roman" w:hAnsi="Times New Roman" w:cs="Times New Roman"/>
          <w:sz w:val="28"/>
          <w:szCs w:val="28"/>
          <w:lang w:val="ru-RU"/>
        </w:rPr>
        <w:t xml:space="preserve"> чтобы терять суверенитет, как утверждают </w:t>
      </w:r>
      <w:proofErr w:type="spellStart"/>
      <w:r w:rsidR="009D14C9" w:rsidRPr="009D14C9">
        <w:rPr>
          <w:rStyle w:val="85pt"/>
          <w:rFonts w:ascii="Times New Roman" w:hAnsi="Times New Roman" w:cs="Times New Roman"/>
          <w:sz w:val="28"/>
          <w:szCs w:val="28"/>
          <w:lang w:val="ru-RU"/>
        </w:rPr>
        <w:t>гиперглобалисты</w:t>
      </w:r>
      <w:proofErr w:type="spellEnd"/>
      <w:r w:rsidR="009D14C9" w:rsidRPr="009D14C9">
        <w:rPr>
          <w:rStyle w:val="85pt"/>
          <w:rFonts w:ascii="Times New Roman" w:hAnsi="Times New Roman" w:cs="Times New Roman"/>
          <w:sz w:val="28"/>
          <w:szCs w:val="28"/>
          <w:lang w:val="ru-RU"/>
        </w:rPr>
        <w:t xml:space="preserve">, страны реструктурируют в ответ на новые </w:t>
      </w:r>
      <w:proofErr w:type="spellStart"/>
      <w:r w:rsidR="009D14C9" w:rsidRPr="009D14C9">
        <w:rPr>
          <w:rStyle w:val="85pt"/>
          <w:rFonts w:ascii="Times New Roman" w:hAnsi="Times New Roman" w:cs="Times New Roman"/>
          <w:sz w:val="28"/>
          <w:szCs w:val="28"/>
          <w:lang w:val="ru-RU"/>
        </w:rPr>
        <w:t>нетерриториальные</w:t>
      </w:r>
      <w:proofErr w:type="spellEnd"/>
      <w:r w:rsidR="009D14C9" w:rsidRPr="009D14C9">
        <w:rPr>
          <w:rStyle w:val="85pt"/>
          <w:rFonts w:ascii="Times New Roman" w:hAnsi="Times New Roman" w:cs="Times New Roman"/>
          <w:sz w:val="28"/>
          <w:szCs w:val="28"/>
          <w:lang w:val="ru-RU"/>
        </w:rPr>
        <w:t xml:space="preserve"> формы экономической и социальной организации (например, корпорации, общественные движения и международные организации). </w:t>
      </w:r>
      <w:proofErr w:type="spellStart"/>
      <w:r>
        <w:rPr>
          <w:rStyle w:val="85pt"/>
          <w:rFonts w:ascii="Times New Roman" w:hAnsi="Times New Roman" w:cs="Times New Roman"/>
          <w:sz w:val="28"/>
          <w:szCs w:val="28"/>
          <w:lang w:val="ru-RU"/>
        </w:rPr>
        <w:t>Трансформационисты</w:t>
      </w:r>
      <w:proofErr w:type="spellEnd"/>
      <w:r w:rsidR="009D14C9" w:rsidRPr="009D14C9">
        <w:rPr>
          <w:rStyle w:val="85pt"/>
          <w:rFonts w:ascii="Times New Roman" w:hAnsi="Times New Roman" w:cs="Times New Roman"/>
          <w:sz w:val="28"/>
          <w:szCs w:val="28"/>
          <w:lang w:val="ru-RU"/>
        </w:rPr>
        <w:t xml:space="preserve"> утверждают, что мы больше не живем в мире, ориентированном на государство; вместо этого правительства должны занять более активную внешнюю позицию в сложных условиях глобализации. Другими словами, национальные государства остаются актуальными субъектами, но их функция меняется. Глобализацию, пожалуй, лучше всего понимать как напряженность между международными (между национальными государствами) и транснациональными (безграничными) социальными силами.</w:t>
      </w:r>
    </w:p>
    <w:p w:rsidR="006C44AF" w:rsidRDefault="006C44A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rPr>
      </w:pPr>
      <w:proofErr w:type="spellStart"/>
      <w:proofErr w:type="gramStart"/>
      <w:r w:rsidRPr="009D14C9">
        <w:rPr>
          <w:rStyle w:val="85pt"/>
          <w:rFonts w:ascii="Times New Roman" w:hAnsi="Times New Roman" w:cs="Times New Roman"/>
          <w:sz w:val="28"/>
          <w:szCs w:val="28"/>
        </w:rPr>
        <w:t>Чей</w:t>
      </w:r>
      <w:proofErr w:type="spellEnd"/>
      <w:r w:rsidRPr="009D14C9">
        <w:rPr>
          <w:rStyle w:val="85pt"/>
          <w:rFonts w:ascii="Times New Roman" w:hAnsi="Times New Roman" w:cs="Times New Roman"/>
          <w:sz w:val="28"/>
          <w:szCs w:val="28"/>
        </w:rPr>
        <w:t xml:space="preserve"> </w:t>
      </w:r>
      <w:proofErr w:type="spellStart"/>
      <w:r w:rsidRPr="009D14C9">
        <w:rPr>
          <w:rStyle w:val="85pt"/>
          <w:rFonts w:ascii="Times New Roman" w:hAnsi="Times New Roman" w:cs="Times New Roman"/>
          <w:sz w:val="28"/>
          <w:szCs w:val="28"/>
        </w:rPr>
        <w:t>взгляд</w:t>
      </w:r>
      <w:proofErr w:type="spellEnd"/>
      <w:r w:rsidRPr="009D14C9">
        <w:rPr>
          <w:rStyle w:val="85pt"/>
          <w:rFonts w:ascii="Times New Roman" w:hAnsi="Times New Roman" w:cs="Times New Roman"/>
          <w:sz w:val="28"/>
          <w:szCs w:val="28"/>
        </w:rPr>
        <w:t xml:space="preserve"> </w:t>
      </w:r>
      <w:proofErr w:type="spellStart"/>
      <w:r w:rsidRPr="009D14C9">
        <w:rPr>
          <w:rStyle w:val="85pt"/>
          <w:rFonts w:ascii="Times New Roman" w:hAnsi="Times New Roman" w:cs="Times New Roman"/>
          <w:sz w:val="28"/>
          <w:szCs w:val="28"/>
        </w:rPr>
        <w:t>наиболее</w:t>
      </w:r>
      <w:proofErr w:type="spellEnd"/>
      <w:r w:rsidRPr="009D14C9">
        <w:rPr>
          <w:rStyle w:val="85pt"/>
          <w:rFonts w:ascii="Times New Roman" w:hAnsi="Times New Roman" w:cs="Times New Roman"/>
          <w:sz w:val="28"/>
          <w:szCs w:val="28"/>
        </w:rPr>
        <w:t xml:space="preserve"> </w:t>
      </w:r>
      <w:proofErr w:type="spellStart"/>
      <w:r w:rsidRPr="009D14C9">
        <w:rPr>
          <w:rStyle w:val="85pt"/>
          <w:rFonts w:ascii="Times New Roman" w:hAnsi="Times New Roman" w:cs="Times New Roman"/>
          <w:sz w:val="28"/>
          <w:szCs w:val="28"/>
        </w:rPr>
        <w:t>верен</w:t>
      </w:r>
      <w:proofErr w:type="spellEnd"/>
      <w:r w:rsidRPr="009D14C9">
        <w:rPr>
          <w:rStyle w:val="85pt"/>
          <w:rFonts w:ascii="Times New Roman" w:hAnsi="Times New Roman" w:cs="Times New Roman"/>
          <w:sz w:val="28"/>
          <w:szCs w:val="28"/>
        </w:rPr>
        <w:t>?</w:t>
      </w:r>
      <w:proofErr w:type="gramEnd"/>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 xml:space="preserve">Во всех трех взглядах присутствуют элементы истины, хотя взгляды трансформистов, пожалуй, наиболее сбалансированы. Скептики недооценивают, насколько мир меняется; мировые финансовые рынки, например, организованы на глобальном уровне гораздо чаще, чем когда-либо прежде. Тем не менее, в то же время, мир уже подвергался периодам глобализации - только чтобы уйти в периоды, когда страны защищали свои рынки и закрывали свои границы для торговли. Хотя марш глобализации кажется неизбежным, он не может не ослабнуть: страны, которые оказываются в проигрыше, могут попытаться остановить волну, на что указывает </w:t>
      </w:r>
      <w:r w:rsidRPr="009D14C9">
        <w:rPr>
          <w:rStyle w:val="85pt"/>
          <w:rFonts w:ascii="Times New Roman" w:hAnsi="Times New Roman" w:cs="Times New Roman"/>
          <w:sz w:val="28"/>
          <w:szCs w:val="28"/>
        </w:rPr>
        <w:t>Brexit</w:t>
      </w:r>
      <w:r w:rsidRPr="009D14C9">
        <w:rPr>
          <w:rStyle w:val="85pt"/>
          <w:rFonts w:ascii="Times New Roman" w:hAnsi="Times New Roman" w:cs="Times New Roman"/>
          <w:sz w:val="28"/>
          <w:szCs w:val="28"/>
          <w:lang w:val="ru-RU"/>
        </w:rPr>
        <w:t>.</w:t>
      </w:r>
    </w:p>
    <w:p w:rsidR="006C44AF" w:rsidRDefault="006C44A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С одной стороны, </w:t>
      </w:r>
      <w:proofErr w:type="spellStart"/>
      <w:r w:rsidRPr="009D14C9">
        <w:rPr>
          <w:rStyle w:val="85pt"/>
          <w:rFonts w:ascii="Times New Roman" w:hAnsi="Times New Roman" w:cs="Times New Roman"/>
          <w:sz w:val="28"/>
          <w:szCs w:val="28"/>
          <w:lang w:val="ru-RU"/>
        </w:rPr>
        <w:t>гиперглобалисты</w:t>
      </w:r>
      <w:proofErr w:type="spellEnd"/>
      <w:r w:rsidRPr="009D14C9">
        <w:rPr>
          <w:rStyle w:val="85pt"/>
          <w:rFonts w:ascii="Times New Roman" w:hAnsi="Times New Roman" w:cs="Times New Roman"/>
          <w:sz w:val="28"/>
          <w:szCs w:val="28"/>
          <w:lang w:val="ru-RU"/>
        </w:rPr>
        <w:t xml:space="preserve"> правы, указывая на нынешнюю силу глобализации как на устранение многих национальных барьеров, изменение характера государственной власти и создание мощных транснациональных социальных классов. С другой стороны, они часто видят глобализацию слишком </w:t>
      </w:r>
      <w:r w:rsidR="006C44AF">
        <w:rPr>
          <w:rStyle w:val="85pt"/>
          <w:rFonts w:ascii="Times New Roman" w:hAnsi="Times New Roman" w:cs="Times New Roman"/>
          <w:sz w:val="28"/>
          <w:szCs w:val="28"/>
          <w:lang w:val="ru-RU"/>
        </w:rPr>
        <w:t>часто</w:t>
      </w:r>
      <w:r w:rsidRPr="009D14C9">
        <w:rPr>
          <w:rStyle w:val="85pt"/>
          <w:rFonts w:ascii="Times New Roman" w:hAnsi="Times New Roman" w:cs="Times New Roman"/>
          <w:sz w:val="28"/>
          <w:szCs w:val="28"/>
          <w:lang w:val="ru-RU"/>
        </w:rPr>
        <w:t xml:space="preserve"> с экономической точки зрения и как односторонний процесс. В действительности глобализация намного сложнее. Теоретики мировых систем, такие как </w:t>
      </w:r>
      <w:proofErr w:type="spellStart"/>
      <w:r w:rsidRPr="009D14C9">
        <w:rPr>
          <w:rStyle w:val="85pt"/>
          <w:rFonts w:ascii="Times New Roman" w:hAnsi="Times New Roman" w:cs="Times New Roman"/>
          <w:sz w:val="28"/>
          <w:szCs w:val="28"/>
          <w:lang w:val="ru-RU"/>
        </w:rPr>
        <w:t>Иммануил</w:t>
      </w:r>
      <w:proofErr w:type="spellEnd"/>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Валлерстайн</w:t>
      </w:r>
      <w:proofErr w:type="spellEnd"/>
      <w:r w:rsidRPr="009D14C9">
        <w:rPr>
          <w:rStyle w:val="85pt"/>
          <w:rFonts w:ascii="Times New Roman" w:hAnsi="Times New Roman" w:cs="Times New Roman"/>
          <w:sz w:val="28"/>
          <w:szCs w:val="28"/>
          <w:lang w:val="ru-RU"/>
        </w:rPr>
        <w:t xml:space="preserve"> (2004 г.) и Джованни </w:t>
      </w:r>
      <w:proofErr w:type="spellStart"/>
      <w:r w:rsidRPr="009D14C9">
        <w:rPr>
          <w:rStyle w:val="85pt"/>
          <w:rFonts w:ascii="Times New Roman" w:hAnsi="Times New Roman" w:cs="Times New Roman"/>
          <w:sz w:val="28"/>
          <w:szCs w:val="28"/>
          <w:lang w:val="ru-RU"/>
        </w:rPr>
        <w:t>Арриги</w:t>
      </w:r>
      <w:proofErr w:type="spellEnd"/>
      <w:r w:rsidRPr="009D14C9">
        <w:rPr>
          <w:rStyle w:val="85pt"/>
          <w:rFonts w:ascii="Times New Roman" w:hAnsi="Times New Roman" w:cs="Times New Roman"/>
          <w:sz w:val="28"/>
          <w:szCs w:val="28"/>
          <w:lang w:val="ru-RU"/>
        </w:rPr>
        <w:t xml:space="preserve"> (1994 г.), утверждают, что, хотя страны остаются важными действующими </w:t>
      </w:r>
      <w:r w:rsidR="006C44AF">
        <w:rPr>
          <w:rStyle w:val="85pt"/>
          <w:rFonts w:ascii="Times New Roman" w:hAnsi="Times New Roman" w:cs="Times New Roman"/>
          <w:sz w:val="28"/>
          <w:szCs w:val="28"/>
          <w:lang w:val="ru-RU"/>
        </w:rPr>
        <w:t>субъектами</w:t>
      </w:r>
      <w:r w:rsidRPr="009D14C9">
        <w:rPr>
          <w:rStyle w:val="85pt"/>
          <w:rFonts w:ascii="Times New Roman" w:hAnsi="Times New Roman" w:cs="Times New Roman"/>
          <w:sz w:val="28"/>
          <w:szCs w:val="28"/>
          <w:lang w:val="ru-RU"/>
        </w:rPr>
        <w:t xml:space="preserve"> на глобальном поле, также</w:t>
      </w:r>
      <w:r w:rsidR="006C44AF">
        <w:rPr>
          <w:rStyle w:val="85pt"/>
          <w:rFonts w:ascii="Times New Roman" w:hAnsi="Times New Roman" w:cs="Times New Roman"/>
          <w:sz w:val="28"/>
          <w:szCs w:val="28"/>
          <w:lang w:val="ru-RU"/>
        </w:rPr>
        <w:t xml:space="preserve"> какими</w:t>
      </w:r>
      <w:r w:rsidRPr="009D14C9">
        <w:rPr>
          <w:rStyle w:val="85pt"/>
          <w:rFonts w:ascii="Times New Roman" w:hAnsi="Times New Roman" w:cs="Times New Roman"/>
          <w:sz w:val="28"/>
          <w:szCs w:val="28"/>
          <w:lang w:val="ru-RU"/>
        </w:rPr>
        <w:t xml:space="preserve"> являются транснациональны</w:t>
      </w:r>
      <w:r w:rsidR="006C44AF">
        <w:rPr>
          <w:rStyle w:val="85pt"/>
          <w:rFonts w:ascii="Times New Roman" w:hAnsi="Times New Roman" w:cs="Times New Roman"/>
          <w:sz w:val="28"/>
          <w:szCs w:val="28"/>
          <w:lang w:val="ru-RU"/>
        </w:rPr>
        <w:t>е</w:t>
      </w:r>
      <w:r w:rsidRPr="009D14C9">
        <w:rPr>
          <w:rStyle w:val="85pt"/>
          <w:rFonts w:ascii="Times New Roman" w:hAnsi="Times New Roman" w:cs="Times New Roman"/>
          <w:sz w:val="28"/>
          <w:szCs w:val="28"/>
          <w:lang w:val="ru-RU"/>
        </w:rPr>
        <w:t xml:space="preserve"> корпораци</w:t>
      </w:r>
      <w:r w:rsidR="006C44AF">
        <w:rPr>
          <w:rStyle w:val="85pt"/>
          <w:rFonts w:ascii="Times New Roman" w:hAnsi="Times New Roman" w:cs="Times New Roman"/>
          <w:sz w:val="28"/>
          <w:szCs w:val="28"/>
          <w:lang w:val="ru-RU"/>
        </w:rPr>
        <w:t>и</w:t>
      </w:r>
      <w:r w:rsidRPr="009D14C9">
        <w:rPr>
          <w:rStyle w:val="85pt"/>
          <w:rFonts w:ascii="Times New Roman" w:hAnsi="Times New Roman" w:cs="Times New Roman"/>
          <w:sz w:val="28"/>
          <w:szCs w:val="28"/>
          <w:lang w:val="ru-RU"/>
        </w:rPr>
        <w:t xml:space="preserve">. Национальные правительства не будут распадаться под тяжестью </w:t>
      </w:r>
      <w:proofErr w:type="spellStart"/>
      <w:r w:rsidRPr="009D14C9">
        <w:rPr>
          <w:rStyle w:val="85pt"/>
          <w:rFonts w:ascii="Times New Roman" w:hAnsi="Times New Roman" w:cs="Times New Roman"/>
          <w:sz w:val="28"/>
          <w:szCs w:val="28"/>
          <w:lang w:val="ru-RU"/>
        </w:rPr>
        <w:t>глобализированной</w:t>
      </w:r>
      <w:proofErr w:type="spellEnd"/>
      <w:r w:rsidRPr="009D14C9">
        <w:rPr>
          <w:rStyle w:val="85pt"/>
          <w:rFonts w:ascii="Times New Roman" w:hAnsi="Times New Roman" w:cs="Times New Roman"/>
          <w:sz w:val="28"/>
          <w:szCs w:val="28"/>
          <w:lang w:val="ru-RU"/>
        </w:rPr>
        <w:t xml:space="preserve"> экономики (как утверждают некоторые </w:t>
      </w:r>
      <w:proofErr w:type="spellStart"/>
      <w:r w:rsidRPr="009D14C9">
        <w:rPr>
          <w:rStyle w:val="85pt"/>
          <w:rFonts w:ascii="Times New Roman" w:hAnsi="Times New Roman" w:cs="Times New Roman"/>
          <w:sz w:val="28"/>
          <w:szCs w:val="28"/>
          <w:lang w:val="ru-RU"/>
        </w:rPr>
        <w:t>гиперглобалисты</w:t>
      </w:r>
      <w:proofErr w:type="spellEnd"/>
      <w:r w:rsidRPr="009D14C9">
        <w:rPr>
          <w:rStyle w:val="85pt"/>
          <w:rFonts w:ascii="Times New Roman" w:hAnsi="Times New Roman" w:cs="Times New Roman"/>
          <w:sz w:val="28"/>
          <w:szCs w:val="28"/>
          <w:lang w:val="ru-RU"/>
        </w:rPr>
        <w:t xml:space="preserve">) и не утвердят себя в качестве доминирующей политической силы (как утверждают некоторые скептики), а скорее будут </w:t>
      </w:r>
      <w:r w:rsidRPr="009D14C9">
        <w:rPr>
          <w:rStyle w:val="85pt"/>
          <w:rFonts w:ascii="Times New Roman" w:hAnsi="Times New Roman" w:cs="Times New Roman"/>
          <w:sz w:val="28"/>
          <w:szCs w:val="28"/>
          <w:lang w:val="ru-RU"/>
        </w:rPr>
        <w:lastRenderedPageBreak/>
        <w:t xml:space="preserve">стремиться направить глобальный капитализм в свою пользу. Мировая экономика будущего может быть гораздо более </w:t>
      </w:r>
      <w:proofErr w:type="spellStart"/>
      <w:r w:rsidRPr="009D14C9">
        <w:rPr>
          <w:rStyle w:val="85pt"/>
          <w:rFonts w:ascii="Times New Roman" w:hAnsi="Times New Roman" w:cs="Times New Roman"/>
          <w:sz w:val="28"/>
          <w:szCs w:val="28"/>
          <w:lang w:val="ru-RU"/>
        </w:rPr>
        <w:t>глобализированной</w:t>
      </w:r>
      <w:proofErr w:type="spellEnd"/>
      <w:r w:rsidRPr="009D14C9">
        <w:rPr>
          <w:rStyle w:val="85pt"/>
          <w:rFonts w:ascii="Times New Roman" w:hAnsi="Times New Roman" w:cs="Times New Roman"/>
          <w:sz w:val="28"/>
          <w:szCs w:val="28"/>
          <w:lang w:val="ru-RU"/>
        </w:rPr>
        <w:t>, чем сегодняшняя, и транснациональные корпорации и глобальные институты играют все более важную роль. Но некоторые страны в мировой экономике все еще могут быть более могущественными, чем даже самые влиятельные транснациональные субъекты.</w:t>
      </w:r>
      <w:r w:rsidR="006C44AF">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lang w:val="ru-RU"/>
        </w:rPr>
        <w:t>Мир находится в процессе динамичной и бурной трансформации. Возможно, неудивительно, что ученые не могут договориться о социальных силах, которые его преобразовывают.</w:t>
      </w:r>
    </w:p>
    <w:p w:rsidR="006C44AF" w:rsidRDefault="006C44A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ПОСЛЕДНИЕ ИССЛЕДОВАНИЯ ПО ГЛОБАЛИЗАЦИИ И СОЦИАЛЬНЫМ ИЗМЕНЕНИЯМ</w:t>
      </w:r>
    </w:p>
    <w:p w:rsidR="006C44AF" w:rsidRDefault="006C44AF" w:rsidP="009D14C9">
      <w:pPr>
        <w:pStyle w:val="1"/>
        <w:spacing w:line="240" w:lineRule="auto"/>
        <w:ind w:firstLine="709"/>
        <w:rPr>
          <w:rStyle w:val="85pt"/>
          <w:rFonts w:ascii="Times New Roman" w:hAnsi="Times New Roman" w:cs="Times New Roman"/>
          <w:sz w:val="28"/>
          <w:szCs w:val="28"/>
          <w:lang w:val="ru-RU"/>
        </w:rPr>
      </w:pPr>
      <w:r>
        <w:rPr>
          <w:rStyle w:val="85pt"/>
          <w:rFonts w:ascii="Times New Roman" w:hAnsi="Times New Roman" w:cs="Times New Roman"/>
          <w:sz w:val="28"/>
          <w:szCs w:val="28"/>
          <w:lang w:val="ru-RU"/>
        </w:rPr>
        <w:t>П</w:t>
      </w:r>
      <w:r w:rsidR="009D14C9" w:rsidRPr="009D14C9">
        <w:rPr>
          <w:rStyle w:val="85pt"/>
          <w:rFonts w:ascii="Times New Roman" w:hAnsi="Times New Roman" w:cs="Times New Roman"/>
          <w:sz w:val="28"/>
          <w:szCs w:val="28"/>
          <w:lang w:val="ru-RU"/>
        </w:rPr>
        <w:t>од глобализацией понимается тот факт, что мы все больше живем в одном мире, так что отдельные лица, группы и нации становятся более взаимозависимыми, то есть то, что происходит на расстоянии 1</w:t>
      </w:r>
      <w:r>
        <w:rPr>
          <w:rStyle w:val="85pt"/>
          <w:rFonts w:ascii="Times New Roman" w:hAnsi="Times New Roman" w:cs="Times New Roman"/>
          <w:sz w:val="28"/>
          <w:szCs w:val="28"/>
          <w:lang w:val="ru-RU"/>
        </w:rPr>
        <w:t>0</w:t>
      </w:r>
      <w:r w:rsidR="009D14C9" w:rsidRPr="009D14C9">
        <w:rPr>
          <w:rStyle w:val="85pt"/>
          <w:rFonts w:ascii="Times New Roman" w:hAnsi="Times New Roman" w:cs="Times New Roman"/>
          <w:sz w:val="28"/>
          <w:szCs w:val="28"/>
          <w:lang w:val="ru-RU"/>
        </w:rPr>
        <w:t xml:space="preserve"> 000 </w:t>
      </w:r>
      <w:r>
        <w:rPr>
          <w:rStyle w:val="85pt"/>
          <w:rFonts w:ascii="Times New Roman" w:hAnsi="Times New Roman" w:cs="Times New Roman"/>
          <w:sz w:val="28"/>
          <w:szCs w:val="28"/>
          <w:lang w:val="ru-RU"/>
        </w:rPr>
        <w:t>километров</w:t>
      </w:r>
      <w:r w:rsidR="009D14C9" w:rsidRPr="009D14C9">
        <w:rPr>
          <w:rStyle w:val="85pt"/>
          <w:rFonts w:ascii="Times New Roman" w:hAnsi="Times New Roman" w:cs="Times New Roman"/>
          <w:sz w:val="28"/>
          <w:szCs w:val="28"/>
          <w:lang w:val="ru-RU"/>
        </w:rPr>
        <w:t xml:space="preserve">, может иметь огромные последствия </w:t>
      </w:r>
      <w:proofErr w:type="gramStart"/>
      <w:r w:rsidR="009D14C9" w:rsidRPr="009D14C9">
        <w:rPr>
          <w:rStyle w:val="85pt"/>
          <w:rFonts w:ascii="Times New Roman" w:hAnsi="Times New Roman" w:cs="Times New Roman"/>
          <w:sz w:val="28"/>
          <w:szCs w:val="28"/>
          <w:lang w:val="ru-RU"/>
        </w:rPr>
        <w:t>для</w:t>
      </w:r>
      <w:proofErr w:type="gramEnd"/>
      <w:r w:rsidR="009D14C9" w:rsidRPr="009D14C9">
        <w:rPr>
          <w:rStyle w:val="85pt"/>
          <w:rFonts w:ascii="Times New Roman" w:hAnsi="Times New Roman" w:cs="Times New Roman"/>
          <w:sz w:val="28"/>
          <w:szCs w:val="28"/>
          <w:lang w:val="ru-RU"/>
        </w:rPr>
        <w:t xml:space="preserve"> наш</w:t>
      </w:r>
      <w:r>
        <w:rPr>
          <w:rStyle w:val="85pt"/>
          <w:rFonts w:ascii="Times New Roman" w:hAnsi="Times New Roman" w:cs="Times New Roman"/>
          <w:sz w:val="28"/>
          <w:szCs w:val="28"/>
          <w:lang w:val="ru-RU"/>
        </w:rPr>
        <w:t>ей</w:t>
      </w:r>
      <w:r w:rsidR="009D14C9" w:rsidRPr="009D14C9">
        <w:rPr>
          <w:rStyle w:val="85pt"/>
          <w:rFonts w:ascii="Times New Roman" w:hAnsi="Times New Roman" w:cs="Times New Roman"/>
          <w:sz w:val="28"/>
          <w:szCs w:val="28"/>
          <w:lang w:val="ru-RU"/>
        </w:rPr>
        <w:t xml:space="preserve"> повседневная жизнь. </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Факторы, способствующие глобализации</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Хотя глобализация часто изображается исключительно как экономический феномен, на самом деле она создается объединением технологических, политических и экономических факторов. Это было обусловлено, прежде всего, развитием информационных и коммуникационных технологий, которые увеличили скорость и масштаб взаимодействия между людьми во всем мире.</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ИНФОРМАЦИОННЫЕ ПОТОКИ</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Важные достижения в области технологий и мировой телекоммуникационной инфраструктуры способствовали взрыву в глобальных коммуникациях. В эпоху после Второй мировой войны произошли изменения в объеме и интенсивности телекоммуникационных потоков. Традиционная телефонная связь, которая зависела от аналоговых сигналов, передаваемых по проводам и кабелям, была заменена интегрированными системами, в которых огромное количество информации сжимается и передается в цифровом виде. Кабельная технология стала более эффективной и менее дорогой. Например, разработка </w:t>
      </w:r>
      <w:r w:rsidR="001E5EA3">
        <w:rPr>
          <w:rStyle w:val="85pt"/>
          <w:rFonts w:ascii="Times New Roman" w:hAnsi="Times New Roman" w:cs="Times New Roman"/>
          <w:sz w:val="28"/>
          <w:szCs w:val="28"/>
          <w:lang w:val="ru-RU"/>
        </w:rPr>
        <w:t>оптоволоконных</w:t>
      </w:r>
      <w:r w:rsidRPr="009D14C9">
        <w:rPr>
          <w:rStyle w:val="85pt"/>
          <w:rFonts w:ascii="Times New Roman" w:hAnsi="Times New Roman" w:cs="Times New Roman"/>
          <w:sz w:val="28"/>
          <w:szCs w:val="28"/>
          <w:lang w:val="ru-RU"/>
        </w:rPr>
        <w:t xml:space="preserve"> кабелей значительно расширила число каналов, которые можно переносить, и даже эта новейшая технология достигла значительных успехов. Распространение спутников связи также помогло расширить международную связь. Считает</w:t>
      </w:r>
      <w:r w:rsidR="001E5EA3">
        <w:rPr>
          <w:rStyle w:val="85pt"/>
          <w:rFonts w:ascii="Times New Roman" w:hAnsi="Times New Roman" w:cs="Times New Roman"/>
          <w:sz w:val="28"/>
          <w:szCs w:val="28"/>
          <w:lang w:val="ru-RU"/>
        </w:rPr>
        <w:t>ся</w:t>
      </w:r>
      <w:r w:rsidRPr="009D14C9">
        <w:rPr>
          <w:rStyle w:val="85pt"/>
          <w:rFonts w:ascii="Times New Roman" w:hAnsi="Times New Roman" w:cs="Times New Roman"/>
          <w:sz w:val="28"/>
          <w:szCs w:val="28"/>
          <w:lang w:val="ru-RU"/>
        </w:rPr>
        <w:t>, что на орбите находятся более 1300 спутников, из которых более половины в основном предназначены для связи.</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Эффект этих систем связи был ошеломляющим. В странах с высокоразвитой телекоммуникационной инфраструктурой дома и офисы имеют многочисленные связи с внешним миром, включая телефоны (как наземные, так и мобильные телефоны), цифровое и кабельное телевидение, а </w:t>
      </w:r>
      <w:r w:rsidRPr="009D14C9">
        <w:rPr>
          <w:rStyle w:val="85pt"/>
          <w:rFonts w:ascii="Times New Roman" w:hAnsi="Times New Roman" w:cs="Times New Roman"/>
          <w:sz w:val="28"/>
          <w:szCs w:val="28"/>
          <w:lang w:val="ru-RU"/>
        </w:rPr>
        <w:lastRenderedPageBreak/>
        <w:t>также Интернет. Интернет является самым быстрорастущим средством связи, когда-либо разработанным. По оценкам, более 3,5 миллиарда человек во всем мире (почти половина населения мира) пользуются Интернетом в конце 2016 года, что означает более чем 200-процентный рост использования с 2005 года (Международный союз электросвязи, 2016 год).</w:t>
      </w:r>
    </w:p>
    <w:p w:rsidR="001E5EA3" w:rsidRDefault="001E5EA3"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Эти формы технологии облегчают сжатие времени и пространства: два человека, расположенные на противоположных сторонах планеты, могут не только вести разговор в режиме реального времени, они могут отправлять документы и изображения с помощью спутников</w:t>
      </w:r>
      <w:r w:rsidR="001E5EA3">
        <w:rPr>
          <w:rStyle w:val="85pt"/>
          <w:rFonts w:ascii="Times New Roman" w:hAnsi="Times New Roman" w:cs="Times New Roman"/>
          <w:sz w:val="28"/>
          <w:szCs w:val="28"/>
          <w:lang w:val="ru-RU"/>
        </w:rPr>
        <w:t>ой</w:t>
      </w:r>
      <w:r w:rsidRPr="009D14C9">
        <w:rPr>
          <w:rStyle w:val="85pt"/>
          <w:rFonts w:ascii="Times New Roman" w:hAnsi="Times New Roman" w:cs="Times New Roman"/>
          <w:sz w:val="28"/>
          <w:szCs w:val="28"/>
          <w:lang w:val="ru-RU"/>
        </w:rPr>
        <w:t xml:space="preserve"> технологи</w:t>
      </w:r>
      <w:r w:rsidR="001E5EA3">
        <w:rPr>
          <w:rStyle w:val="85pt"/>
          <w:rFonts w:ascii="Times New Roman" w:hAnsi="Times New Roman" w:cs="Times New Roman"/>
          <w:sz w:val="28"/>
          <w:szCs w:val="28"/>
          <w:lang w:val="ru-RU"/>
        </w:rPr>
        <w:t>и</w:t>
      </w:r>
      <w:r w:rsidRPr="009D14C9">
        <w:rPr>
          <w:rStyle w:val="85pt"/>
          <w:rFonts w:ascii="Times New Roman" w:hAnsi="Times New Roman" w:cs="Times New Roman"/>
          <w:sz w:val="28"/>
          <w:szCs w:val="28"/>
          <w:lang w:val="ru-RU"/>
        </w:rPr>
        <w:t>. Широкое использование Интернета и смартфонов ускоряет процессы глобализации; все больше людей становятся взаимосвязанными благодаря этим технологиям в местах, которые ранее были изолированы или плохо обслуживались традиционными коммуникациями. Хотя телекоммуникационная инфраструктура в мире развита неравномерно, все большее число стран в настоящее время имеют доступ к международным сетям связи.</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Глобализация также движется вперед благодаря электронной интеграции мировой экономики. Глобальная экономика все чаще включает невесомую и неосязаемую деятельность (</w:t>
      </w:r>
      <w:proofErr w:type="spellStart"/>
      <w:r w:rsidRPr="009D14C9">
        <w:rPr>
          <w:rStyle w:val="85pt"/>
          <w:rFonts w:ascii="Times New Roman" w:hAnsi="Times New Roman" w:cs="Times New Roman"/>
          <w:sz w:val="28"/>
          <w:szCs w:val="28"/>
        </w:rPr>
        <w:t>Quah</w:t>
      </w:r>
      <w:proofErr w:type="spellEnd"/>
      <w:r w:rsidRPr="009D14C9">
        <w:rPr>
          <w:rStyle w:val="85pt"/>
          <w:rFonts w:ascii="Times New Roman" w:hAnsi="Times New Roman" w:cs="Times New Roman"/>
          <w:sz w:val="28"/>
          <w:szCs w:val="28"/>
          <w:lang w:val="ru-RU"/>
        </w:rPr>
        <w:t>, 1999), потому что в основе информации лежит множество продуктов, таких как компьютерное программное обеспечение, мультимедийные и развлекательные продукты, а также интернет-услуги. Этот новый социальный порядок описывает множество новых терминов, таких как информационное общество, общество</w:t>
      </w:r>
      <w:r w:rsidR="001E5EA3">
        <w:rPr>
          <w:rStyle w:val="85pt"/>
          <w:rFonts w:ascii="Times New Roman" w:hAnsi="Times New Roman" w:cs="Times New Roman"/>
          <w:sz w:val="28"/>
          <w:szCs w:val="28"/>
          <w:lang w:val="ru-RU"/>
        </w:rPr>
        <w:t xml:space="preserve"> услуг </w:t>
      </w:r>
      <w:r w:rsidRPr="009D14C9">
        <w:rPr>
          <w:rStyle w:val="85pt"/>
          <w:rFonts w:ascii="Times New Roman" w:hAnsi="Times New Roman" w:cs="Times New Roman"/>
          <w:sz w:val="28"/>
          <w:szCs w:val="28"/>
          <w:lang w:val="ru-RU"/>
        </w:rPr>
        <w:t xml:space="preserve"> и общество знаний. Появление «общества знаний» отражает широкую базу потребителей, обладающих технологической грамотностью и стремящихся интегрировать новые достижения в области вычислительной техники, развлечений и телекоммуникаций в свою повседневную жизнь.</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Само действие мировой экономики отражает изменения, характерные для информационной эпохи. Многие аспекты экономики в настоящее время требуют сетей, которые пересекают национальные границы (</w:t>
      </w:r>
      <w:r w:rsidRPr="009D14C9">
        <w:rPr>
          <w:rStyle w:val="85pt"/>
          <w:rFonts w:ascii="Times New Roman" w:hAnsi="Times New Roman" w:cs="Times New Roman"/>
          <w:sz w:val="28"/>
          <w:szCs w:val="28"/>
        </w:rPr>
        <w:t>Castells</w:t>
      </w:r>
      <w:r w:rsidRPr="009D14C9">
        <w:rPr>
          <w:rStyle w:val="85pt"/>
          <w:rFonts w:ascii="Times New Roman" w:hAnsi="Times New Roman" w:cs="Times New Roman"/>
          <w:sz w:val="28"/>
          <w:szCs w:val="28"/>
          <w:lang w:val="ru-RU"/>
        </w:rPr>
        <w:t>, 1996). Чтобы быть конкурентоспособными в условиях глобализации, компании и корпорации стали более гибкими и менее иерархичными. Производственные практики и организационные структуры стали более гибкими, партнерские отношения с другими фирмами стали обычным явлением, и участие во всемирных распределительных сетях стало необходимым.</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Находится ли работа на фабрике или в </w:t>
      </w:r>
      <w:proofErr w:type="spellStart"/>
      <w:proofErr w:type="gramStart"/>
      <w:r w:rsidRPr="009D14C9">
        <w:rPr>
          <w:rStyle w:val="85pt"/>
          <w:rFonts w:ascii="Times New Roman" w:hAnsi="Times New Roman" w:cs="Times New Roman"/>
          <w:sz w:val="28"/>
          <w:szCs w:val="28"/>
          <w:lang w:val="ru-RU"/>
        </w:rPr>
        <w:t>колл</w:t>
      </w:r>
      <w:proofErr w:type="spellEnd"/>
      <w:r w:rsidRPr="009D14C9">
        <w:rPr>
          <w:rStyle w:val="85pt"/>
          <w:rFonts w:ascii="Times New Roman" w:hAnsi="Times New Roman" w:cs="Times New Roman"/>
          <w:sz w:val="28"/>
          <w:szCs w:val="28"/>
          <w:lang w:val="ru-RU"/>
        </w:rPr>
        <w:t>-центре</w:t>
      </w:r>
      <w:proofErr w:type="gramEnd"/>
      <w:r w:rsidRPr="009D14C9">
        <w:rPr>
          <w:rStyle w:val="85pt"/>
          <w:rFonts w:ascii="Times New Roman" w:hAnsi="Times New Roman" w:cs="Times New Roman"/>
          <w:sz w:val="28"/>
          <w:szCs w:val="28"/>
          <w:lang w:val="ru-RU"/>
        </w:rPr>
        <w:t>, ее можно сделать дешевле в Китае, Индии или другой стране на юге мира. То же самое относится и к программному обеспечению, графическому дизайну и финансовым консультациям. Конечно, в той мере, в какой глобальная конкуренция за труд снижает стоимость товаров и услуг, она также обеспечивает множество более дешевых продуктов (</w:t>
      </w:r>
      <w:r w:rsidRPr="009D14C9">
        <w:rPr>
          <w:rStyle w:val="85pt"/>
          <w:rFonts w:ascii="Times New Roman" w:hAnsi="Times New Roman" w:cs="Times New Roman"/>
          <w:sz w:val="28"/>
          <w:szCs w:val="28"/>
        </w:rPr>
        <w:t>Roach</w:t>
      </w:r>
      <w:r w:rsidRPr="009D14C9">
        <w:rPr>
          <w:rStyle w:val="85pt"/>
          <w:rFonts w:ascii="Times New Roman" w:hAnsi="Times New Roman" w:cs="Times New Roman"/>
          <w:sz w:val="28"/>
          <w:szCs w:val="28"/>
          <w:lang w:val="ru-RU"/>
        </w:rPr>
        <w:t xml:space="preserve">, 2005). Как </w:t>
      </w:r>
      <w:r w:rsidRPr="009D14C9">
        <w:rPr>
          <w:rStyle w:val="85pt"/>
          <w:rFonts w:ascii="Times New Roman" w:hAnsi="Times New Roman" w:cs="Times New Roman"/>
          <w:sz w:val="28"/>
          <w:szCs w:val="28"/>
          <w:lang w:val="ru-RU"/>
        </w:rPr>
        <w:lastRenderedPageBreak/>
        <w:t>потребители, мы все выигрываем от недорогих плоских телевизоров китайского производства или недорогих компьютерных игр, запрограммированных в Индии. Однако остается открытым вопрос, будет ли снижение затрат на потребление уравновешивать потерю заработной платы и рабочих мест в результате глобализации.</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ПОЛИТИЧЕСКИЕ ИЗМЕНЕНИЯ</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Политические изменения являются движущей силой современной глобализации. Одним из наиболее значительных явлений стал крах коммун</w:t>
      </w:r>
      <w:r w:rsidR="001E5EA3">
        <w:rPr>
          <w:rStyle w:val="85pt"/>
          <w:rFonts w:ascii="Times New Roman" w:hAnsi="Times New Roman" w:cs="Times New Roman"/>
          <w:sz w:val="28"/>
          <w:szCs w:val="28"/>
          <w:lang w:val="ru-RU"/>
        </w:rPr>
        <w:t>изма в советской версии</w:t>
      </w:r>
      <w:r w:rsidRPr="009D14C9">
        <w:rPr>
          <w:rStyle w:val="85pt"/>
          <w:rFonts w:ascii="Times New Roman" w:hAnsi="Times New Roman" w:cs="Times New Roman"/>
          <w:sz w:val="28"/>
          <w:szCs w:val="28"/>
          <w:lang w:val="ru-RU"/>
        </w:rPr>
        <w:t>, который произошел в Восточной Европе в 1989 году и в самом Советском Союзе в 1991 году. С тех пор страны бывшего советского блока, включая Россию, Украину, Польшу, Венгрию, Чешск</w:t>
      </w:r>
      <w:r w:rsidR="001E5EA3">
        <w:rPr>
          <w:rStyle w:val="85pt"/>
          <w:rFonts w:ascii="Times New Roman" w:hAnsi="Times New Roman" w:cs="Times New Roman"/>
          <w:sz w:val="28"/>
          <w:szCs w:val="28"/>
          <w:lang w:val="ru-RU"/>
        </w:rPr>
        <w:t>ую</w:t>
      </w:r>
      <w:r w:rsidRPr="009D14C9">
        <w:rPr>
          <w:rStyle w:val="85pt"/>
          <w:rFonts w:ascii="Times New Roman" w:hAnsi="Times New Roman" w:cs="Times New Roman"/>
          <w:sz w:val="28"/>
          <w:szCs w:val="28"/>
          <w:lang w:val="ru-RU"/>
        </w:rPr>
        <w:t xml:space="preserve"> Республик</w:t>
      </w:r>
      <w:r w:rsidR="001E5EA3">
        <w:rPr>
          <w:rStyle w:val="85pt"/>
          <w:rFonts w:ascii="Times New Roman" w:hAnsi="Times New Roman" w:cs="Times New Roman"/>
          <w:sz w:val="28"/>
          <w:szCs w:val="28"/>
          <w:lang w:val="ru-RU"/>
        </w:rPr>
        <w:t>у</w:t>
      </w:r>
      <w:r w:rsidRPr="009D14C9">
        <w:rPr>
          <w:rStyle w:val="85pt"/>
          <w:rFonts w:ascii="Times New Roman" w:hAnsi="Times New Roman" w:cs="Times New Roman"/>
          <w:sz w:val="28"/>
          <w:szCs w:val="28"/>
          <w:lang w:val="ru-RU"/>
        </w:rPr>
        <w:t>, Прибалтик</w:t>
      </w:r>
      <w:r w:rsidR="001E5EA3">
        <w:rPr>
          <w:rStyle w:val="85pt"/>
          <w:rFonts w:ascii="Times New Roman" w:hAnsi="Times New Roman" w:cs="Times New Roman"/>
          <w:sz w:val="28"/>
          <w:szCs w:val="28"/>
          <w:lang w:val="ru-RU"/>
        </w:rPr>
        <w:t>у</w:t>
      </w:r>
      <w:r w:rsidRPr="009D14C9">
        <w:rPr>
          <w:rStyle w:val="85pt"/>
          <w:rFonts w:ascii="Times New Roman" w:hAnsi="Times New Roman" w:cs="Times New Roman"/>
          <w:sz w:val="28"/>
          <w:szCs w:val="28"/>
          <w:lang w:val="ru-RU"/>
        </w:rPr>
        <w:t xml:space="preserve">, государства Кавказа и Центральной Азии - движутся к политическим и экономическим системам западного стиля и все больше интегрируются в мировое сообщество. Фактически, крах коммунизма не только ускорил процессы глобализации, но и был результатом этого. Централизованно планируемая коммунистическая экономика и идеологический и культурный контроль коммунистической политической власти в конечном итоге не смогли бы выжить в эпоху глобальных СМИ и </w:t>
      </w:r>
      <w:proofErr w:type="spellStart"/>
      <w:r w:rsidRPr="009D14C9">
        <w:rPr>
          <w:rStyle w:val="85pt"/>
          <w:rFonts w:ascii="Times New Roman" w:hAnsi="Times New Roman" w:cs="Times New Roman"/>
          <w:sz w:val="28"/>
          <w:szCs w:val="28"/>
          <w:lang w:val="ru-RU"/>
        </w:rPr>
        <w:t>электронно</w:t>
      </w:r>
      <w:proofErr w:type="spellEnd"/>
      <w:r w:rsidRPr="009D14C9">
        <w:rPr>
          <w:rStyle w:val="85pt"/>
          <w:rFonts w:ascii="Times New Roman" w:hAnsi="Times New Roman" w:cs="Times New Roman"/>
          <w:sz w:val="28"/>
          <w:szCs w:val="28"/>
          <w:lang w:val="ru-RU"/>
        </w:rPr>
        <w:t xml:space="preserve"> интегрированной мировой экономики.</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Вторым политическим фактором, ведущим к усилению глобализации, является рост международных и региональных механизмов управления. ООН и ЕС являются двумя яркими примерами международных организаций, которые объединяют национальные государства в общий политический форум. В то время как ООН делает это как объединение отдельных национальных государств, ЕС является формой транснационального управления, при которой государства-члены отказываются от некоторого национального суверенитета. Правительства стран ЕС связаны директивами, правилами и судебными решениями от общих органов ЕС, но они также получают экономические, социальные и политические выгоды от своего участия в региональном союзе.</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Тем не менее, в последние годы и ООН, и ЕС столкнулись с проблемами. К сожалению, ООН оказалась слабым игроком. Одна из причин заключается в том, что значительные действия ООН требуют согласия ее Совета Безопасности, что, в свою очередь, требует </w:t>
      </w:r>
      <w:proofErr w:type="gramStart"/>
      <w:r w:rsidRPr="009D14C9">
        <w:rPr>
          <w:rStyle w:val="85pt"/>
          <w:rFonts w:ascii="Times New Roman" w:hAnsi="Times New Roman" w:cs="Times New Roman"/>
          <w:sz w:val="28"/>
          <w:szCs w:val="28"/>
          <w:lang w:val="ru-RU"/>
        </w:rPr>
        <w:t>согласия</w:t>
      </w:r>
      <w:proofErr w:type="gramEnd"/>
      <w:r w:rsidRPr="009D14C9">
        <w:rPr>
          <w:rStyle w:val="85pt"/>
          <w:rFonts w:ascii="Times New Roman" w:hAnsi="Times New Roman" w:cs="Times New Roman"/>
          <w:sz w:val="28"/>
          <w:szCs w:val="28"/>
          <w:lang w:val="ru-RU"/>
        </w:rPr>
        <w:t xml:space="preserve"> по крайней мере 9 из 15 его членов, в том числе всех 5 его постоянных членов (США, Франция, Англия, Россия, и Китай). Другая причина заключается в том, что государства-члены не хотят отказываться от своего суверенитета перед ООН, которая, следовательно, не имеет сре</w:t>
      </w:r>
      <w:proofErr w:type="gramStart"/>
      <w:r w:rsidRPr="009D14C9">
        <w:rPr>
          <w:rStyle w:val="85pt"/>
          <w:rFonts w:ascii="Times New Roman" w:hAnsi="Times New Roman" w:cs="Times New Roman"/>
          <w:sz w:val="28"/>
          <w:szCs w:val="28"/>
          <w:lang w:val="ru-RU"/>
        </w:rPr>
        <w:t>дств дл</w:t>
      </w:r>
      <w:proofErr w:type="gramEnd"/>
      <w:r w:rsidRPr="009D14C9">
        <w:rPr>
          <w:rStyle w:val="85pt"/>
          <w:rFonts w:ascii="Times New Roman" w:hAnsi="Times New Roman" w:cs="Times New Roman"/>
          <w:sz w:val="28"/>
          <w:szCs w:val="28"/>
          <w:lang w:val="ru-RU"/>
        </w:rPr>
        <w:t>я обеспечения ее действий.</w:t>
      </w:r>
    </w:p>
    <w:p w:rsidR="001E5EA3" w:rsidRDefault="001E5EA3"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ЕС испытывает трудности с управлением экономическим спадом своих стран-</w:t>
      </w:r>
      <w:r w:rsidR="001E5EA3">
        <w:rPr>
          <w:rStyle w:val="85pt"/>
          <w:rFonts w:ascii="Times New Roman" w:hAnsi="Times New Roman" w:cs="Times New Roman"/>
          <w:sz w:val="28"/>
          <w:szCs w:val="28"/>
          <w:lang w:val="ru-RU"/>
        </w:rPr>
        <w:t>участниц</w:t>
      </w:r>
      <w:r w:rsidRPr="009D14C9">
        <w:rPr>
          <w:rStyle w:val="85pt"/>
          <w:rFonts w:ascii="Times New Roman" w:hAnsi="Times New Roman" w:cs="Times New Roman"/>
          <w:sz w:val="28"/>
          <w:szCs w:val="28"/>
          <w:lang w:val="ru-RU"/>
        </w:rPr>
        <w:t xml:space="preserve">, включая почти неплатежеспособность стран, обремененных долгами, таких как Греция. Приток беженцев из истерзанной войной Сирии и </w:t>
      </w:r>
      <w:r w:rsidRPr="009D14C9">
        <w:rPr>
          <w:rStyle w:val="85pt"/>
          <w:rFonts w:ascii="Times New Roman" w:hAnsi="Times New Roman" w:cs="Times New Roman"/>
          <w:sz w:val="28"/>
          <w:szCs w:val="28"/>
          <w:lang w:val="ru-RU"/>
        </w:rPr>
        <w:lastRenderedPageBreak/>
        <w:t xml:space="preserve">других стран создал, казалось бы, непреодолимые проблемы, тем более что, оказавшись в любой европейской стране, мигранты могут свободно пересекать границы в любую другую. </w:t>
      </w:r>
      <w:proofErr w:type="spellStart"/>
      <w:r w:rsidRPr="009D14C9">
        <w:rPr>
          <w:rStyle w:val="85pt"/>
          <w:rFonts w:ascii="Times New Roman" w:hAnsi="Times New Roman" w:cs="Times New Roman"/>
          <w:sz w:val="28"/>
          <w:szCs w:val="28"/>
          <w:lang w:val="ru-RU"/>
        </w:rPr>
        <w:t>Антимиграционные</w:t>
      </w:r>
      <w:proofErr w:type="spellEnd"/>
      <w:r w:rsidRPr="009D14C9">
        <w:rPr>
          <w:rStyle w:val="85pt"/>
          <w:rFonts w:ascii="Times New Roman" w:hAnsi="Times New Roman" w:cs="Times New Roman"/>
          <w:sz w:val="28"/>
          <w:szCs w:val="28"/>
          <w:lang w:val="ru-RU"/>
        </w:rPr>
        <w:t xml:space="preserve"> настроения выросли, что заставило некоторых усомниться в политике «открытых границ», которая до сих пор созда</w:t>
      </w:r>
      <w:r w:rsidR="001E5EA3">
        <w:rPr>
          <w:rStyle w:val="85pt"/>
          <w:rFonts w:ascii="Times New Roman" w:hAnsi="Times New Roman" w:cs="Times New Roman"/>
          <w:sz w:val="28"/>
          <w:szCs w:val="28"/>
          <w:lang w:val="ru-RU"/>
        </w:rPr>
        <w:t>ва</w:t>
      </w:r>
      <w:r w:rsidRPr="009D14C9">
        <w:rPr>
          <w:rStyle w:val="85pt"/>
          <w:rFonts w:ascii="Times New Roman" w:hAnsi="Times New Roman" w:cs="Times New Roman"/>
          <w:sz w:val="28"/>
          <w:szCs w:val="28"/>
          <w:lang w:val="ru-RU"/>
        </w:rPr>
        <w:t>ла сильно объединенную Европу.</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Одним из результатов этого стало так </w:t>
      </w:r>
      <w:r w:rsidR="001E5EA3">
        <w:rPr>
          <w:rStyle w:val="85pt"/>
          <w:rFonts w:ascii="Times New Roman" w:hAnsi="Times New Roman" w:cs="Times New Roman"/>
          <w:sz w:val="28"/>
          <w:szCs w:val="28"/>
          <w:lang w:val="ru-RU"/>
        </w:rPr>
        <w:t>называемое голосование «</w:t>
      </w:r>
      <w:proofErr w:type="spellStart"/>
      <w:r w:rsidR="001E5EA3">
        <w:rPr>
          <w:rStyle w:val="85pt"/>
          <w:rFonts w:ascii="Times New Roman" w:hAnsi="Times New Roman" w:cs="Times New Roman"/>
          <w:sz w:val="28"/>
          <w:szCs w:val="28"/>
          <w:lang w:val="ru-RU"/>
        </w:rPr>
        <w:t>брексит</w:t>
      </w:r>
      <w:proofErr w:type="spellEnd"/>
      <w:r w:rsidRPr="009D14C9">
        <w:rPr>
          <w:rStyle w:val="85pt"/>
          <w:rFonts w:ascii="Times New Roman" w:hAnsi="Times New Roman" w:cs="Times New Roman"/>
          <w:sz w:val="28"/>
          <w:szCs w:val="28"/>
          <w:lang w:val="ru-RU"/>
        </w:rPr>
        <w:t xml:space="preserve">» в Великобритании, </w:t>
      </w:r>
      <w:r w:rsidR="001E5EA3">
        <w:rPr>
          <w:rStyle w:val="85pt"/>
          <w:rFonts w:ascii="Times New Roman" w:hAnsi="Times New Roman" w:cs="Times New Roman"/>
          <w:sz w:val="28"/>
          <w:szCs w:val="28"/>
          <w:lang w:val="ru-RU"/>
        </w:rPr>
        <w:t xml:space="preserve">на </w:t>
      </w:r>
      <w:r w:rsidRPr="009D14C9">
        <w:rPr>
          <w:rStyle w:val="85pt"/>
          <w:rFonts w:ascii="Times New Roman" w:hAnsi="Times New Roman" w:cs="Times New Roman"/>
          <w:sz w:val="28"/>
          <w:szCs w:val="28"/>
          <w:lang w:val="ru-RU"/>
        </w:rPr>
        <w:t>референдум</w:t>
      </w:r>
      <w:r w:rsidR="001E5EA3">
        <w:rPr>
          <w:rStyle w:val="85pt"/>
          <w:rFonts w:ascii="Times New Roman" w:hAnsi="Times New Roman" w:cs="Times New Roman"/>
          <w:sz w:val="28"/>
          <w:szCs w:val="28"/>
          <w:lang w:val="ru-RU"/>
        </w:rPr>
        <w:t>е</w:t>
      </w:r>
      <w:r w:rsidRPr="009D14C9">
        <w:rPr>
          <w:rStyle w:val="85pt"/>
          <w:rFonts w:ascii="Times New Roman" w:hAnsi="Times New Roman" w:cs="Times New Roman"/>
          <w:sz w:val="28"/>
          <w:szCs w:val="28"/>
          <w:lang w:val="ru-RU"/>
        </w:rPr>
        <w:t xml:space="preserve"> в июне 2016 года, на котором чуть более половины всех избирателей (52 процента) призвали Великобританию выйти из ЕС. Голосование прошло как из-за беспокойства избирателей по поводу иммиграции, так и из-за убеждения, что Великобритания отдает слишком </w:t>
      </w:r>
      <w:proofErr w:type="gramStart"/>
      <w:r w:rsidRPr="009D14C9">
        <w:rPr>
          <w:rStyle w:val="85pt"/>
          <w:rFonts w:ascii="Times New Roman" w:hAnsi="Times New Roman" w:cs="Times New Roman"/>
          <w:sz w:val="28"/>
          <w:szCs w:val="28"/>
          <w:lang w:val="ru-RU"/>
        </w:rPr>
        <w:t>много национального</w:t>
      </w:r>
      <w:proofErr w:type="gramEnd"/>
      <w:r w:rsidRPr="009D14C9">
        <w:rPr>
          <w:rStyle w:val="85pt"/>
          <w:rFonts w:ascii="Times New Roman" w:hAnsi="Times New Roman" w:cs="Times New Roman"/>
          <w:sz w:val="28"/>
          <w:szCs w:val="28"/>
          <w:lang w:val="ru-RU"/>
        </w:rPr>
        <w:t xml:space="preserve"> суверенитета системе управления ЕС в Брюсселе. В то время как противники </w:t>
      </w:r>
      <w:r w:rsidRPr="009D14C9">
        <w:rPr>
          <w:rStyle w:val="85pt"/>
          <w:rFonts w:ascii="Times New Roman" w:hAnsi="Times New Roman" w:cs="Times New Roman"/>
          <w:sz w:val="28"/>
          <w:szCs w:val="28"/>
        </w:rPr>
        <w:t>Brexit</w:t>
      </w:r>
      <w:r w:rsidRPr="009D14C9">
        <w:rPr>
          <w:rStyle w:val="85pt"/>
          <w:rFonts w:ascii="Times New Roman" w:hAnsi="Times New Roman" w:cs="Times New Roman"/>
          <w:sz w:val="28"/>
          <w:szCs w:val="28"/>
          <w:lang w:val="ru-RU"/>
        </w:rPr>
        <w:t xml:space="preserve"> утверждали, что такие опасения были сильно раздуты, они не могли успокоить опасения большинства избирателей. Голосование </w:t>
      </w:r>
      <w:r w:rsidRPr="009D14C9">
        <w:rPr>
          <w:rStyle w:val="85pt"/>
          <w:rFonts w:ascii="Times New Roman" w:hAnsi="Times New Roman" w:cs="Times New Roman"/>
          <w:sz w:val="28"/>
          <w:szCs w:val="28"/>
        </w:rPr>
        <w:t>Brexit</w:t>
      </w:r>
      <w:r w:rsidRPr="009D14C9">
        <w:rPr>
          <w:rStyle w:val="85pt"/>
          <w:rFonts w:ascii="Times New Roman" w:hAnsi="Times New Roman" w:cs="Times New Roman"/>
          <w:sz w:val="28"/>
          <w:szCs w:val="28"/>
          <w:lang w:val="ru-RU"/>
        </w:rPr>
        <w:t xml:space="preserve"> вызвало шок во всем ЕС, поскольку оно вызвало опасения, что другие страны могут в конечном итоге последовать его примеру.</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Третьим политическим фактором является растущее значение международных правительственных организаций (МПО) и международных неправительственных организаций. </w:t>
      </w:r>
      <w:proofErr w:type="gramStart"/>
      <w:r w:rsidRPr="009D14C9">
        <w:rPr>
          <w:rStyle w:val="85pt"/>
          <w:rFonts w:ascii="Times New Roman" w:hAnsi="Times New Roman" w:cs="Times New Roman"/>
          <w:sz w:val="28"/>
          <w:szCs w:val="28"/>
          <w:lang w:val="ru-RU"/>
        </w:rPr>
        <w:t>Международная правительственная организация - это орган, который создается участвующими правительствами и на который возложена ответственность за регулирование или надзор за областью деятельности, которая является транснациональной по своему охвату.</w:t>
      </w:r>
      <w:proofErr w:type="gramEnd"/>
      <w:r w:rsidRPr="009D14C9">
        <w:rPr>
          <w:rStyle w:val="85pt"/>
          <w:rFonts w:ascii="Times New Roman" w:hAnsi="Times New Roman" w:cs="Times New Roman"/>
          <w:sz w:val="28"/>
          <w:szCs w:val="28"/>
          <w:lang w:val="ru-RU"/>
        </w:rPr>
        <w:t xml:space="preserve"> Такие органы регулируют вопросы, начиная от гражданской авиации и заканчивая вещанием и удалением опасных отходов. В 1909 году существовало 37 МПО для регулирования транснациональных дел; к 2005 году их было более 7000. Яркими примерами являются Международный валютный фонд, Всемирный банк, Всемирная торговая организация и ООН.</w:t>
      </w:r>
    </w:p>
    <w:p w:rsidR="001E5EA3" w:rsidRDefault="001E5EA3"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МНПО отличаются от МПО тем, что они не связаны с государственными учреждениями. Скорее, они являются независимыми организациями, которые работают вместе с правительственными органами в принятии политических решений и решении международных проблем. </w:t>
      </w:r>
      <w:proofErr w:type="gramStart"/>
      <w:r w:rsidRPr="009D14C9">
        <w:rPr>
          <w:rStyle w:val="85pt"/>
          <w:rFonts w:ascii="Times New Roman" w:hAnsi="Times New Roman" w:cs="Times New Roman"/>
          <w:sz w:val="28"/>
          <w:szCs w:val="28"/>
          <w:lang w:val="ru-RU"/>
        </w:rPr>
        <w:t>Некоторые из наиболее известных МНПО, такие как «Гринпис», «Врачи без границ», Международный комитет Красного Креста и Международная амнистия, участвуют в усилиях по защите окружающей среды и оказанию гуманитарной помощи.</w:t>
      </w:r>
      <w:proofErr w:type="gramEnd"/>
      <w:r w:rsidRPr="009D14C9">
        <w:rPr>
          <w:rStyle w:val="85pt"/>
          <w:rFonts w:ascii="Times New Roman" w:hAnsi="Times New Roman" w:cs="Times New Roman"/>
          <w:sz w:val="28"/>
          <w:szCs w:val="28"/>
          <w:lang w:val="ru-RU"/>
        </w:rPr>
        <w:t xml:space="preserve"> Но деятельность почти менее известных групп также связывает страны и сообщества (Институт мира США, 2013).</w:t>
      </w:r>
    </w:p>
    <w:p w:rsidR="00F24BAF" w:rsidRDefault="00F24BAF"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Наконец, распространение информационных технологий расширило возможности для контактов среди людей во всем мире, а также облегчило поток информации о людях и событиях в отдаленных местах. </w:t>
      </w:r>
      <w:proofErr w:type="gramStart"/>
      <w:r w:rsidRPr="009D14C9">
        <w:rPr>
          <w:rStyle w:val="85pt"/>
          <w:rFonts w:ascii="Times New Roman" w:hAnsi="Times New Roman" w:cs="Times New Roman"/>
          <w:sz w:val="28"/>
          <w:szCs w:val="28"/>
          <w:lang w:val="ru-RU"/>
        </w:rPr>
        <w:t xml:space="preserve">Некоторые из самых захватывающих событий последних десятилетий, такие как падение Берлинской стены; жестокие репрессии против демонстрантов на площади </w:t>
      </w:r>
      <w:r w:rsidRPr="009D14C9">
        <w:rPr>
          <w:rStyle w:val="85pt"/>
          <w:rFonts w:ascii="Times New Roman" w:hAnsi="Times New Roman" w:cs="Times New Roman"/>
          <w:sz w:val="28"/>
          <w:szCs w:val="28"/>
          <w:lang w:val="ru-RU"/>
        </w:rPr>
        <w:lastRenderedPageBreak/>
        <w:t>Тяньаньмэнь в Китае; террористические акты 11 сентября 2001 года, Париж в 2015 году, Брюссель в 2016 году, Манчестер и Лондон в 2017 году; и протесты «арабской весны», развернутые в средствах массовой информации перед действительно глобальной аудиторией.</w:t>
      </w:r>
      <w:proofErr w:type="gramEnd"/>
      <w:r w:rsidRPr="009D14C9">
        <w:rPr>
          <w:rStyle w:val="85pt"/>
          <w:rFonts w:ascii="Times New Roman" w:hAnsi="Times New Roman" w:cs="Times New Roman"/>
          <w:sz w:val="28"/>
          <w:szCs w:val="28"/>
          <w:lang w:val="ru-RU"/>
        </w:rPr>
        <w:t xml:space="preserve"> Такие события, наряду с менее </w:t>
      </w:r>
      <w:proofErr w:type="gramStart"/>
      <w:r w:rsidRPr="009D14C9">
        <w:rPr>
          <w:rStyle w:val="85pt"/>
          <w:rFonts w:ascii="Times New Roman" w:hAnsi="Times New Roman" w:cs="Times New Roman"/>
          <w:sz w:val="28"/>
          <w:szCs w:val="28"/>
          <w:lang w:val="ru-RU"/>
        </w:rPr>
        <w:t>драматичными</w:t>
      </w:r>
      <w:proofErr w:type="gramEnd"/>
      <w:r w:rsidRPr="009D14C9">
        <w:rPr>
          <w:rStyle w:val="85pt"/>
          <w:rFonts w:ascii="Times New Roman" w:hAnsi="Times New Roman" w:cs="Times New Roman"/>
          <w:sz w:val="28"/>
          <w:szCs w:val="28"/>
          <w:lang w:val="ru-RU"/>
        </w:rPr>
        <w:t>, привели к переориентации мышления людей с уровня национального государства на мировую арену.</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Этот переход к глобальным перспективам имеет два существенных последствия. Во-первых, как члены глобального сообщества, люди все чаще осознают, что социальная ответственность выходит за пределы национальных границ. Существует растущее предположение, что международное сообщество обязано действовать в кризисных ситуациях для защиты физического благополучия или прав человека людей, чья жизнь находится под угрозой. В случае стихийных бедствий такие вмешательства принимают форму гуманитарной помощи и технической помощи. В последние годы землетрясения на Гаити, наводнения в Мозамбике, голод в Африке, ураганы в Центральной Америке, цунами, обрушившееся на Азию и Африку, и землетрясение 2015 года в Непале, унесшее жизни более 8 000 человек и ранившее</w:t>
      </w:r>
      <w:r w:rsidR="006A6739">
        <w:rPr>
          <w:rStyle w:val="85pt"/>
          <w:rFonts w:ascii="Times New Roman" w:hAnsi="Times New Roman" w:cs="Times New Roman"/>
          <w:sz w:val="28"/>
          <w:szCs w:val="28"/>
          <w:lang w:val="ru-RU"/>
        </w:rPr>
        <w:t xml:space="preserve"> еще 23 000 человек, сплотили</w:t>
      </w:r>
      <w:r w:rsidRPr="009D14C9">
        <w:rPr>
          <w:rStyle w:val="85pt"/>
          <w:rFonts w:ascii="Times New Roman" w:hAnsi="Times New Roman" w:cs="Times New Roman"/>
          <w:sz w:val="28"/>
          <w:szCs w:val="28"/>
          <w:lang w:val="ru-RU"/>
        </w:rPr>
        <w:t xml:space="preserve"> </w:t>
      </w:r>
      <w:r w:rsidR="006A6739">
        <w:rPr>
          <w:rStyle w:val="85pt"/>
          <w:rFonts w:ascii="Times New Roman" w:hAnsi="Times New Roman" w:cs="Times New Roman"/>
          <w:sz w:val="28"/>
          <w:szCs w:val="28"/>
          <w:lang w:val="ru-RU"/>
        </w:rPr>
        <w:t>людей</w:t>
      </w:r>
      <w:r w:rsidRPr="009D14C9">
        <w:rPr>
          <w:rStyle w:val="85pt"/>
          <w:rFonts w:ascii="Times New Roman" w:hAnsi="Times New Roman" w:cs="Times New Roman"/>
          <w:sz w:val="28"/>
          <w:szCs w:val="28"/>
          <w:lang w:val="ru-RU"/>
        </w:rPr>
        <w:t xml:space="preserve"> </w:t>
      </w:r>
      <w:r w:rsidR="006A6739">
        <w:rPr>
          <w:rStyle w:val="85pt"/>
          <w:rFonts w:ascii="Times New Roman" w:hAnsi="Times New Roman" w:cs="Times New Roman"/>
          <w:sz w:val="28"/>
          <w:szCs w:val="28"/>
          <w:lang w:val="ru-RU"/>
        </w:rPr>
        <w:t>для</w:t>
      </w:r>
      <w:r w:rsidRPr="009D14C9">
        <w:rPr>
          <w:rStyle w:val="85pt"/>
          <w:rFonts w:ascii="Times New Roman" w:hAnsi="Times New Roman" w:cs="Times New Roman"/>
          <w:sz w:val="28"/>
          <w:szCs w:val="28"/>
          <w:lang w:val="ru-RU"/>
        </w:rPr>
        <w:t xml:space="preserve"> глобальн</w:t>
      </w:r>
      <w:r w:rsidR="006A6739">
        <w:rPr>
          <w:rStyle w:val="85pt"/>
          <w:rFonts w:ascii="Times New Roman" w:hAnsi="Times New Roman" w:cs="Times New Roman"/>
          <w:sz w:val="28"/>
          <w:szCs w:val="28"/>
          <w:lang w:val="ru-RU"/>
        </w:rPr>
        <w:t>ой помощи</w:t>
      </w:r>
      <w:r w:rsidRPr="009D14C9">
        <w:rPr>
          <w:rStyle w:val="85pt"/>
          <w:rFonts w:ascii="Times New Roman" w:hAnsi="Times New Roman" w:cs="Times New Roman"/>
          <w:sz w:val="28"/>
          <w:szCs w:val="28"/>
          <w:lang w:val="ru-RU"/>
        </w:rPr>
        <w:t>. Сегодня, с растущим осознанием научного консенсуса о возможных последствиях глобального потепления, экологические движения, объединенные социальными сетями, выросли</w:t>
      </w:r>
      <w:r w:rsidR="006A6739">
        <w:rPr>
          <w:rStyle w:val="85pt"/>
          <w:rFonts w:ascii="Times New Roman" w:hAnsi="Times New Roman" w:cs="Times New Roman"/>
          <w:sz w:val="28"/>
          <w:szCs w:val="28"/>
          <w:lang w:val="ru-RU"/>
        </w:rPr>
        <w:t xml:space="preserve"> в численности</w:t>
      </w:r>
      <w:r w:rsidRPr="009D14C9">
        <w:rPr>
          <w:rStyle w:val="85pt"/>
          <w:rFonts w:ascii="Times New Roman" w:hAnsi="Times New Roman" w:cs="Times New Roman"/>
          <w:sz w:val="28"/>
          <w:szCs w:val="28"/>
          <w:lang w:val="ru-RU"/>
        </w:rPr>
        <w:t>.</w:t>
      </w:r>
    </w:p>
    <w:p w:rsidR="006A6739" w:rsidRDefault="006A6739"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Также прозвучали призывы к вмешательству в случае войны, этнических конфликтов и нарушений прав человека, хотя такая мобилизация более проблематична, чем при стихийных бедствиях. В случае войны в Персидском заливе в 1991 году и насильственных конфликтов в Боснии и Косово (в бывшей Югославии) многие люди считали военное вмешательство оправданным в интересах защиты прав человека и национального суверенитета.</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Во-вторых, глобальная перспектива означает, что люди все чаще обращаются к источникам, отличным от национального государства, в формулировании своего собственного чувства идентичности. Это явление как порождается, так и в дальнейшем ускоряет процессы глобализации. Местные культурные самобытности в различных частях мира переживают мощное возрождение в то время, когда традиционное владение национальным государством претерпевает глубокие преобразования. Например, в Европе жители Шотландии и баскского региона Испании могут с большей вероятностью идентифицировать себя как шотландцы или </w:t>
      </w:r>
      <w:proofErr w:type="spellStart"/>
      <w:r w:rsidRPr="009D14C9">
        <w:rPr>
          <w:rStyle w:val="85pt"/>
          <w:rFonts w:ascii="Times New Roman" w:hAnsi="Times New Roman" w:cs="Times New Roman"/>
          <w:sz w:val="28"/>
          <w:szCs w:val="28"/>
          <w:lang w:val="ru-RU"/>
        </w:rPr>
        <w:t>баскцы</w:t>
      </w:r>
      <w:proofErr w:type="spellEnd"/>
      <w:r w:rsidRPr="009D14C9">
        <w:rPr>
          <w:rStyle w:val="85pt"/>
          <w:rFonts w:ascii="Times New Roman" w:hAnsi="Times New Roman" w:cs="Times New Roman"/>
          <w:sz w:val="28"/>
          <w:szCs w:val="28"/>
          <w:lang w:val="ru-RU"/>
        </w:rPr>
        <w:t xml:space="preserve"> (или просто европейцы), а не как британцы или испанцы. Национальное государство как источник идентичности ослабевает во многих областях, поскольку политические сдвиги на региональном и глобальном уровнях ослабляют ориентацию людей на государства, в которых они живут. Форма национализма, основанная на этнической принадлежности, религии или </w:t>
      </w:r>
      <w:r w:rsidRPr="009D14C9">
        <w:rPr>
          <w:rStyle w:val="85pt"/>
          <w:rFonts w:ascii="Times New Roman" w:hAnsi="Times New Roman" w:cs="Times New Roman"/>
          <w:sz w:val="28"/>
          <w:szCs w:val="28"/>
          <w:lang w:val="ru-RU"/>
        </w:rPr>
        <w:lastRenderedPageBreak/>
        <w:t xml:space="preserve">культуре, а не нации-государстве, отражается в растущем преследовании во многих странах, а иногда и в прямом насилии, по отношению к тем, </w:t>
      </w:r>
      <w:r w:rsidR="006A6739">
        <w:rPr>
          <w:rStyle w:val="85pt"/>
          <w:rFonts w:ascii="Times New Roman" w:hAnsi="Times New Roman" w:cs="Times New Roman"/>
          <w:sz w:val="28"/>
          <w:szCs w:val="28"/>
          <w:lang w:val="ru-RU"/>
        </w:rPr>
        <w:t>кто воспринимается как некоренно</w:t>
      </w:r>
      <w:r w:rsidRPr="009D14C9">
        <w:rPr>
          <w:rStyle w:val="85pt"/>
          <w:rFonts w:ascii="Times New Roman" w:hAnsi="Times New Roman" w:cs="Times New Roman"/>
          <w:sz w:val="28"/>
          <w:szCs w:val="28"/>
          <w:lang w:val="ru-RU"/>
        </w:rPr>
        <w:t>й, например, к иммигр</w:t>
      </w:r>
      <w:r w:rsidR="006A6739">
        <w:rPr>
          <w:rStyle w:val="85pt"/>
          <w:rFonts w:ascii="Times New Roman" w:hAnsi="Times New Roman" w:cs="Times New Roman"/>
          <w:sz w:val="28"/>
          <w:szCs w:val="28"/>
          <w:lang w:val="ru-RU"/>
        </w:rPr>
        <w:t xml:space="preserve">антам или религиозным деятелям, и </w:t>
      </w:r>
      <w:r w:rsidRPr="009D14C9">
        <w:rPr>
          <w:rStyle w:val="85pt"/>
          <w:rFonts w:ascii="Times New Roman" w:hAnsi="Times New Roman" w:cs="Times New Roman"/>
          <w:sz w:val="28"/>
          <w:szCs w:val="28"/>
          <w:lang w:val="ru-RU"/>
        </w:rPr>
        <w:t>меньшинства</w:t>
      </w:r>
      <w:r w:rsidR="006A6739">
        <w:rPr>
          <w:rStyle w:val="85pt"/>
          <w:rFonts w:ascii="Times New Roman" w:hAnsi="Times New Roman" w:cs="Times New Roman"/>
          <w:sz w:val="28"/>
          <w:szCs w:val="28"/>
          <w:lang w:val="ru-RU"/>
        </w:rPr>
        <w:t>м</w:t>
      </w:r>
      <w:r w:rsidRPr="009D14C9">
        <w:rPr>
          <w:rStyle w:val="85pt"/>
          <w:rFonts w:ascii="Times New Roman" w:hAnsi="Times New Roman" w:cs="Times New Roman"/>
          <w:sz w:val="28"/>
          <w:szCs w:val="28"/>
          <w:lang w:val="ru-RU"/>
        </w:rPr>
        <w:t>.</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ЭКОНОМИЧЕСКИЕ ИЗМЕНЕНИЯ: РОСТ ВАЖНОСТИ ТРАНСНАЦИОНАЛЬНЫХ КОРПОРАЦИЙ</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Среди многих экономических факторов, влияющих на глобализацию, роль транснациональных корпораций особенно важна. Транснациональные корпорации - это компании, которые производят товары или рыночные услуги более чем в одной стране. Это могут быть небольшие фирмы с одним или двумя заводами за пределами страны, где они базируются, или гигантские международные предприятия, чьи операции распространяются по всему миру. Некоторые из крупнейших транснациональных корпораций</w:t>
      </w:r>
      <w:r w:rsidR="006A673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Apple</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Disney</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ExxonMobil</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Volkswagen</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General</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Motors</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Google</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McDonald</w:t>
      </w:r>
      <w:r w:rsidRPr="009D14C9">
        <w:rPr>
          <w:rStyle w:val="85pt"/>
          <w:rFonts w:ascii="Times New Roman" w:hAnsi="Times New Roman" w:cs="Times New Roman"/>
          <w:sz w:val="28"/>
          <w:szCs w:val="28"/>
          <w:lang w:val="ru-RU"/>
        </w:rPr>
        <w:t>'</w:t>
      </w:r>
      <w:r w:rsidRPr="009D14C9">
        <w:rPr>
          <w:rStyle w:val="85pt"/>
          <w:rFonts w:ascii="Times New Roman" w:hAnsi="Times New Roman" w:cs="Times New Roman"/>
          <w:sz w:val="28"/>
          <w:szCs w:val="28"/>
        </w:rPr>
        <w:t>s</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Nike</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Starbucks</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Toyota</w:t>
      </w:r>
      <w:r w:rsidRPr="009D14C9">
        <w:rPr>
          <w:rStyle w:val="85pt"/>
          <w:rFonts w:ascii="Times New Roman" w:hAnsi="Times New Roman" w:cs="Times New Roman"/>
          <w:sz w:val="28"/>
          <w:szCs w:val="28"/>
          <w:lang w:val="ru-RU"/>
        </w:rPr>
        <w:t xml:space="preserve"> и </w:t>
      </w:r>
      <w:r w:rsidRPr="009D14C9">
        <w:rPr>
          <w:rStyle w:val="85pt"/>
          <w:rFonts w:ascii="Times New Roman" w:hAnsi="Times New Roman" w:cs="Times New Roman"/>
          <w:sz w:val="28"/>
          <w:szCs w:val="28"/>
        </w:rPr>
        <w:t>Walmart</w:t>
      </w:r>
      <w:r w:rsidRPr="009D14C9">
        <w:rPr>
          <w:rStyle w:val="85pt"/>
          <w:rFonts w:ascii="Times New Roman" w:hAnsi="Times New Roman" w:cs="Times New Roman"/>
          <w:sz w:val="28"/>
          <w:szCs w:val="28"/>
          <w:lang w:val="ru-RU"/>
        </w:rPr>
        <w:t>. Даже когда транснациональные корпорации имеют четкую национальную базу, они ориентированы на глобальные рынки и глобальную прибыль.</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На транснациональные корпорации приходится около двух третей всей мировой торговли, они способствуют распространению новых технологий по всему миру и являются основными участниками международных финансовых рынков. Как отметила одна группа авторов, они являются «опорой современной мировой экономики» (</w:t>
      </w:r>
      <w:r w:rsidRPr="009D14C9">
        <w:rPr>
          <w:rStyle w:val="85pt"/>
          <w:rFonts w:ascii="Times New Roman" w:hAnsi="Times New Roman" w:cs="Times New Roman"/>
          <w:sz w:val="28"/>
          <w:szCs w:val="28"/>
        </w:rPr>
        <w:t>Held</w:t>
      </w:r>
      <w:r w:rsidRPr="009D14C9">
        <w:rPr>
          <w:rStyle w:val="85pt"/>
          <w:rFonts w:ascii="Times New Roman" w:hAnsi="Times New Roman" w:cs="Times New Roman"/>
          <w:sz w:val="28"/>
          <w:szCs w:val="28"/>
          <w:lang w:val="ru-RU"/>
        </w:rPr>
        <w:t xml:space="preserve">, 1999). Швейцарское исследование транснациональных корпораций показало, что только 737 фирм - менее 2 процентов от общего числа - составляли четыре пятых их совокупной денежной стоимости. </w:t>
      </w:r>
      <w:proofErr w:type="gramStart"/>
      <w:r w:rsidRPr="009D14C9">
        <w:rPr>
          <w:rStyle w:val="85pt"/>
          <w:rFonts w:ascii="Times New Roman" w:hAnsi="Times New Roman" w:cs="Times New Roman"/>
          <w:sz w:val="28"/>
          <w:szCs w:val="28"/>
          <w:lang w:val="ru-RU"/>
        </w:rPr>
        <w:t>Индустрия финансовых услуг является влиятельным игроком в мировой экономике: 50 крупнейших компаний были в основном финансовыми организациями, такими как банки и гигантские инвестиционные фирмы. 500 крупнейших транснациональных корпораций мира в 2016 году получили более 27 триллионов долларов США (</w:t>
      </w:r>
      <w:r w:rsidRPr="009D14C9">
        <w:rPr>
          <w:rStyle w:val="85pt"/>
          <w:rFonts w:ascii="Times New Roman" w:hAnsi="Times New Roman" w:cs="Times New Roman"/>
          <w:sz w:val="28"/>
          <w:szCs w:val="28"/>
        </w:rPr>
        <w:t>Fortune</w:t>
      </w:r>
      <w:r w:rsidRPr="009D14C9">
        <w:rPr>
          <w:rStyle w:val="85pt"/>
          <w:rFonts w:ascii="Times New Roman" w:hAnsi="Times New Roman" w:cs="Times New Roman"/>
          <w:sz w:val="28"/>
          <w:szCs w:val="28"/>
          <w:lang w:val="ru-RU"/>
        </w:rPr>
        <w:t>, 2017); в том же году во всем мире было произведено 75,6 трлн. долларов США товаров и услуг (</w:t>
      </w:r>
      <w:r w:rsidRPr="009D14C9">
        <w:rPr>
          <w:rStyle w:val="85pt"/>
          <w:rFonts w:ascii="Times New Roman" w:hAnsi="Times New Roman" w:cs="Times New Roman"/>
          <w:sz w:val="28"/>
          <w:szCs w:val="28"/>
        </w:rPr>
        <w:t>World</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Bank</w:t>
      </w:r>
      <w:r w:rsidRPr="009D14C9">
        <w:rPr>
          <w:rStyle w:val="85pt"/>
          <w:rFonts w:ascii="Times New Roman" w:hAnsi="Times New Roman" w:cs="Times New Roman"/>
          <w:sz w:val="28"/>
          <w:szCs w:val="28"/>
          <w:lang w:val="ru-RU"/>
        </w:rPr>
        <w:t>, 2017).</w:t>
      </w:r>
      <w:proofErr w:type="gramEnd"/>
      <w:r w:rsidRPr="009D14C9">
        <w:rPr>
          <w:rStyle w:val="85pt"/>
          <w:rFonts w:ascii="Times New Roman" w:hAnsi="Times New Roman" w:cs="Times New Roman"/>
          <w:sz w:val="28"/>
          <w:szCs w:val="28"/>
          <w:lang w:val="ru-RU"/>
        </w:rPr>
        <w:t xml:space="preserve"> Хотя в Соединенных Штатах по-прежнему </w:t>
      </w:r>
      <w:r w:rsidR="006A6739">
        <w:rPr>
          <w:rStyle w:val="85pt"/>
          <w:rFonts w:ascii="Times New Roman" w:hAnsi="Times New Roman" w:cs="Times New Roman"/>
          <w:sz w:val="28"/>
          <w:szCs w:val="28"/>
          <w:lang w:val="ru-RU"/>
        </w:rPr>
        <w:t xml:space="preserve">находится </w:t>
      </w:r>
      <w:r w:rsidRPr="009D14C9">
        <w:rPr>
          <w:rStyle w:val="85pt"/>
          <w:rFonts w:ascii="Times New Roman" w:hAnsi="Times New Roman" w:cs="Times New Roman"/>
          <w:sz w:val="28"/>
          <w:szCs w:val="28"/>
          <w:lang w:val="ru-RU"/>
        </w:rPr>
        <w:t>наибольшее количество гигантских транснациональных корпораций, их доля в последние годы значительно сократилась, особенно с ростом азиатских стран, таких как Япония, Южная Корея и особенно Китай.</w:t>
      </w:r>
    </w:p>
    <w:p w:rsidR="006A6739" w:rsidRDefault="006A6739"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 xml:space="preserve">Транснациональные корпорации стали глобальным явлением после Второй мировой войны. Первоначально расширение происходило от фирм, базирующихся в Соединенных Штатах, но к 1970-м годам европейские и японские фирмы также начали инвестировать </w:t>
      </w:r>
      <w:proofErr w:type="spellStart"/>
      <w:r w:rsidRPr="009D14C9">
        <w:rPr>
          <w:rStyle w:val="85pt"/>
          <w:rFonts w:ascii="Times New Roman" w:hAnsi="Times New Roman" w:cs="Times New Roman"/>
          <w:sz w:val="28"/>
          <w:szCs w:val="28"/>
          <w:lang w:val="ru-RU"/>
        </w:rPr>
        <w:t>зарубеж</w:t>
      </w:r>
      <w:proofErr w:type="spellEnd"/>
      <w:r w:rsidRPr="009D14C9">
        <w:rPr>
          <w:rStyle w:val="85pt"/>
          <w:rFonts w:ascii="Times New Roman" w:hAnsi="Times New Roman" w:cs="Times New Roman"/>
          <w:sz w:val="28"/>
          <w:szCs w:val="28"/>
          <w:lang w:val="ru-RU"/>
        </w:rPr>
        <w:t>. В конце 1980-х и 1990-х годов транснациональные корпорации значительно расширились благодаря созданию трех мощных региональных рынков: Европы (Единый европейский рынок), Азиатско-Тихоокеанского региона (</w:t>
      </w:r>
      <w:proofErr w:type="spellStart"/>
      <w:r w:rsidRPr="009D14C9">
        <w:rPr>
          <w:rStyle w:val="85pt"/>
          <w:rFonts w:ascii="Times New Roman" w:hAnsi="Times New Roman" w:cs="Times New Roman"/>
          <w:sz w:val="28"/>
          <w:szCs w:val="28"/>
          <w:lang w:val="ru-RU"/>
        </w:rPr>
        <w:t>Осакинская</w:t>
      </w:r>
      <w:proofErr w:type="spellEnd"/>
      <w:r w:rsidRPr="009D14C9">
        <w:rPr>
          <w:rStyle w:val="85pt"/>
          <w:rFonts w:ascii="Times New Roman" w:hAnsi="Times New Roman" w:cs="Times New Roman"/>
          <w:sz w:val="28"/>
          <w:szCs w:val="28"/>
          <w:lang w:val="ru-RU"/>
        </w:rPr>
        <w:t xml:space="preserve"> декларация, гарантирующая свободную и открытую торговлю к 2010 году) и </w:t>
      </w:r>
      <w:r w:rsidRPr="009D14C9">
        <w:rPr>
          <w:rStyle w:val="85pt"/>
          <w:rFonts w:ascii="Times New Roman" w:hAnsi="Times New Roman" w:cs="Times New Roman"/>
          <w:sz w:val="28"/>
          <w:szCs w:val="28"/>
          <w:lang w:val="ru-RU"/>
        </w:rPr>
        <w:lastRenderedPageBreak/>
        <w:t xml:space="preserve">Северной Америке </w:t>
      </w:r>
      <w:proofErr w:type="gramStart"/>
      <w:r w:rsidRPr="009D14C9">
        <w:rPr>
          <w:rStyle w:val="85pt"/>
          <w:rFonts w:ascii="Times New Roman" w:hAnsi="Times New Roman" w:cs="Times New Roman"/>
          <w:sz w:val="28"/>
          <w:szCs w:val="28"/>
          <w:lang w:val="ru-RU"/>
        </w:rPr>
        <w:t xml:space="preserve">( </w:t>
      </w:r>
      <w:proofErr w:type="gramEnd"/>
      <w:r w:rsidRPr="009D14C9">
        <w:rPr>
          <w:rStyle w:val="85pt"/>
          <w:rFonts w:ascii="Times New Roman" w:hAnsi="Times New Roman" w:cs="Times New Roman"/>
          <w:sz w:val="28"/>
          <w:szCs w:val="28"/>
          <w:lang w:val="ru-RU"/>
        </w:rPr>
        <w:t xml:space="preserve">Североамериканское соглашение о свободной торговле, или НАФТА). С начала 1990-х годов страны в других областях также ослабили ограничения на иностранные инвестиции. К началу </w:t>
      </w:r>
      <w:r w:rsidRPr="009D14C9">
        <w:rPr>
          <w:rStyle w:val="85pt"/>
          <w:rFonts w:ascii="Times New Roman" w:hAnsi="Times New Roman" w:cs="Times New Roman"/>
          <w:sz w:val="28"/>
          <w:szCs w:val="28"/>
        </w:rPr>
        <w:t>XXI</w:t>
      </w:r>
      <w:r w:rsidRPr="009D14C9">
        <w:rPr>
          <w:rStyle w:val="85pt"/>
          <w:rFonts w:ascii="Times New Roman" w:hAnsi="Times New Roman" w:cs="Times New Roman"/>
          <w:sz w:val="28"/>
          <w:szCs w:val="28"/>
          <w:lang w:val="ru-RU"/>
        </w:rPr>
        <w:t xml:space="preserve"> века лишь немногие страны оказались вне досягаемости транснациональных корпораций. За последнее десятилетие транснациональные корпорации, базирующиеся в промышленно развитых странах, расширяют свою деятельность в странах на юге мира, а также в странах Восточной Европы и странах, которые были частью бывшего Советского Союза.</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«Электронная экономика» также лежит в основе экономической глобализации. Банки, </w:t>
      </w:r>
      <w:proofErr w:type="gramStart"/>
      <w:r w:rsidRPr="009D14C9">
        <w:rPr>
          <w:rStyle w:val="85pt"/>
          <w:rFonts w:ascii="Times New Roman" w:hAnsi="Times New Roman" w:cs="Times New Roman"/>
          <w:sz w:val="28"/>
          <w:szCs w:val="28"/>
          <w:lang w:val="ru-RU"/>
        </w:rPr>
        <w:t>корпорации, управляющие фондами и отдельные инвесторы теперь могут</w:t>
      </w:r>
      <w:proofErr w:type="gramEnd"/>
      <w:r w:rsidRPr="009D14C9">
        <w:rPr>
          <w:rStyle w:val="85pt"/>
          <w:rFonts w:ascii="Times New Roman" w:hAnsi="Times New Roman" w:cs="Times New Roman"/>
          <w:sz w:val="28"/>
          <w:szCs w:val="28"/>
          <w:lang w:val="ru-RU"/>
        </w:rPr>
        <w:t xml:space="preserve"> переводить средства на международном уровне одним щелчком мыши. Однако эта новая способность несет в себе большие риски. Перенос огромных объемов капитала может дестабилизировать экономику и вызвать международный финансовый кризис. Поскольку глобальная экономика становится все более интегрированной, финансовый крах в одной части мира может оказать огромное влияние на отдаленные экономики. Этот факт стал до боли очевидным, когда некогда почтенная фирма по предоставлению финансовых услуг </w:t>
      </w:r>
      <w:r w:rsidRPr="009D14C9">
        <w:rPr>
          <w:rStyle w:val="85pt"/>
          <w:rFonts w:ascii="Times New Roman" w:hAnsi="Times New Roman" w:cs="Times New Roman"/>
          <w:sz w:val="28"/>
          <w:szCs w:val="28"/>
        </w:rPr>
        <w:t>Lehman</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Brothers</w:t>
      </w:r>
      <w:r w:rsidRPr="009D14C9">
        <w:rPr>
          <w:rStyle w:val="85pt"/>
          <w:rFonts w:ascii="Times New Roman" w:hAnsi="Times New Roman" w:cs="Times New Roman"/>
          <w:sz w:val="28"/>
          <w:szCs w:val="28"/>
          <w:lang w:val="ru-RU"/>
        </w:rPr>
        <w:t xml:space="preserve"> подала на банкротство в 2008 году. Крах </w:t>
      </w:r>
      <w:r w:rsidRPr="009D14C9">
        <w:rPr>
          <w:rStyle w:val="85pt"/>
          <w:rFonts w:ascii="Times New Roman" w:hAnsi="Times New Roman" w:cs="Times New Roman"/>
          <w:sz w:val="28"/>
          <w:szCs w:val="28"/>
        </w:rPr>
        <w:t>Lehman</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Brothers</w:t>
      </w:r>
      <w:r w:rsidRPr="009D14C9">
        <w:rPr>
          <w:rStyle w:val="85pt"/>
          <w:rFonts w:ascii="Times New Roman" w:hAnsi="Times New Roman" w:cs="Times New Roman"/>
          <w:sz w:val="28"/>
          <w:szCs w:val="28"/>
          <w:lang w:val="ru-RU"/>
        </w:rPr>
        <w:t>, у которого были активы, оцениваемые в 600 миллиардов долларов, вызвал финансовые потрясения на всей территории Соединенных Штатов и</w:t>
      </w:r>
      <w:r w:rsidR="006A6739">
        <w:rPr>
          <w:rStyle w:val="85pt"/>
          <w:rFonts w:ascii="Times New Roman" w:hAnsi="Times New Roman" w:cs="Times New Roman"/>
          <w:sz w:val="28"/>
          <w:szCs w:val="28"/>
          <w:lang w:val="ru-RU"/>
        </w:rPr>
        <w:t xml:space="preserve"> в</w:t>
      </w:r>
      <w:r w:rsidRPr="009D14C9">
        <w:rPr>
          <w:rStyle w:val="85pt"/>
          <w:rFonts w:ascii="Times New Roman" w:hAnsi="Times New Roman" w:cs="Times New Roman"/>
          <w:sz w:val="28"/>
          <w:szCs w:val="28"/>
          <w:lang w:val="ru-RU"/>
        </w:rPr>
        <w:t xml:space="preserve"> глобальн</w:t>
      </w:r>
      <w:r w:rsidR="006A6739">
        <w:rPr>
          <w:rStyle w:val="85pt"/>
          <w:rFonts w:ascii="Times New Roman" w:hAnsi="Times New Roman" w:cs="Times New Roman"/>
          <w:sz w:val="28"/>
          <w:szCs w:val="28"/>
          <w:lang w:val="ru-RU"/>
        </w:rPr>
        <w:t>ой</w:t>
      </w:r>
      <w:r w:rsidRPr="009D14C9">
        <w:rPr>
          <w:rStyle w:val="85pt"/>
          <w:rFonts w:ascii="Times New Roman" w:hAnsi="Times New Roman" w:cs="Times New Roman"/>
          <w:sz w:val="28"/>
          <w:szCs w:val="28"/>
          <w:lang w:val="ru-RU"/>
        </w:rPr>
        <w:t xml:space="preserve"> экономик</w:t>
      </w:r>
      <w:r w:rsidR="006A6739">
        <w:rPr>
          <w:rStyle w:val="85pt"/>
          <w:rFonts w:ascii="Times New Roman" w:hAnsi="Times New Roman" w:cs="Times New Roman"/>
          <w:sz w:val="28"/>
          <w:szCs w:val="28"/>
          <w:lang w:val="ru-RU"/>
        </w:rPr>
        <w:t>е</w:t>
      </w:r>
      <w:r w:rsidRPr="009D14C9">
        <w:rPr>
          <w:rStyle w:val="85pt"/>
          <w:rFonts w:ascii="Times New Roman" w:hAnsi="Times New Roman" w:cs="Times New Roman"/>
          <w:sz w:val="28"/>
          <w:szCs w:val="28"/>
          <w:lang w:val="ru-RU"/>
        </w:rPr>
        <w:t xml:space="preserve">. Индекс Доу-Джонса упал более чем на 4 процентных пункта сразу же после того, как </w:t>
      </w:r>
      <w:proofErr w:type="spellStart"/>
      <w:r w:rsidRPr="009D14C9">
        <w:rPr>
          <w:rStyle w:val="85pt"/>
          <w:rFonts w:ascii="Times New Roman" w:hAnsi="Times New Roman" w:cs="Times New Roman"/>
          <w:sz w:val="28"/>
          <w:szCs w:val="28"/>
          <w:lang w:val="ru-RU"/>
        </w:rPr>
        <w:t>Леман</w:t>
      </w:r>
      <w:proofErr w:type="spellEnd"/>
      <w:r w:rsidRPr="009D14C9">
        <w:rPr>
          <w:rStyle w:val="85pt"/>
          <w:rFonts w:ascii="Times New Roman" w:hAnsi="Times New Roman" w:cs="Times New Roman"/>
          <w:sz w:val="28"/>
          <w:szCs w:val="28"/>
          <w:lang w:val="ru-RU"/>
        </w:rPr>
        <w:t xml:space="preserve"> объявил о банкротстве, сделав это крупнейшим падением после атак 11 сентября 2001 года. Банки и страховщики во всем мире, от Шотландии до Японии, зарегистрировали разрушительные убытки как результат</w:t>
      </w:r>
      <w:r w:rsidR="006A6739">
        <w:rPr>
          <w:rStyle w:val="85pt"/>
          <w:rFonts w:ascii="Times New Roman" w:hAnsi="Times New Roman" w:cs="Times New Roman"/>
          <w:sz w:val="28"/>
          <w:szCs w:val="28"/>
          <w:lang w:val="ru-RU"/>
        </w:rPr>
        <w:t xml:space="preserve"> этого банкротства</w:t>
      </w:r>
      <w:r w:rsidRPr="009D14C9">
        <w:rPr>
          <w:rStyle w:val="85pt"/>
          <w:rFonts w:ascii="Times New Roman" w:hAnsi="Times New Roman" w:cs="Times New Roman"/>
          <w:sz w:val="28"/>
          <w:szCs w:val="28"/>
          <w:lang w:val="ru-RU"/>
        </w:rPr>
        <w:t>.</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Влияние глобализации на нашу жизнь</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Хотя глобализация часто связана с изменениями в крупных системах, таких как мировые финансовые рынки, производство и торговля, а также телекоммуникации, ее последствия одинаково сильно ощущаются в частной сфере. </w:t>
      </w:r>
      <w:proofErr w:type="gramStart"/>
      <w:r w:rsidRPr="009D14C9">
        <w:rPr>
          <w:rStyle w:val="85pt"/>
          <w:rFonts w:ascii="Times New Roman" w:hAnsi="Times New Roman" w:cs="Times New Roman"/>
          <w:sz w:val="28"/>
          <w:szCs w:val="28"/>
          <w:lang w:val="ru-RU"/>
        </w:rPr>
        <w:t xml:space="preserve">Неизбежно, наша личная жизнь была изменена, поскольку </w:t>
      </w:r>
      <w:proofErr w:type="spellStart"/>
      <w:r w:rsidRPr="009D14C9">
        <w:rPr>
          <w:rStyle w:val="85pt"/>
          <w:rFonts w:ascii="Times New Roman" w:hAnsi="Times New Roman" w:cs="Times New Roman"/>
          <w:sz w:val="28"/>
          <w:szCs w:val="28"/>
          <w:lang w:val="ru-RU"/>
        </w:rPr>
        <w:t>глобализирующие</w:t>
      </w:r>
      <w:proofErr w:type="spellEnd"/>
      <w:r w:rsidRPr="009D14C9">
        <w:rPr>
          <w:rStyle w:val="85pt"/>
          <w:rFonts w:ascii="Times New Roman" w:hAnsi="Times New Roman" w:cs="Times New Roman"/>
          <w:sz w:val="28"/>
          <w:szCs w:val="28"/>
          <w:lang w:val="ru-RU"/>
        </w:rPr>
        <w:t xml:space="preserve"> силы входят в наши местны</w:t>
      </w:r>
      <w:r w:rsidR="006A6739">
        <w:rPr>
          <w:rStyle w:val="85pt"/>
          <w:rFonts w:ascii="Times New Roman" w:hAnsi="Times New Roman" w:cs="Times New Roman"/>
          <w:sz w:val="28"/>
          <w:szCs w:val="28"/>
          <w:lang w:val="ru-RU"/>
        </w:rPr>
        <w:t>х</w:t>
      </w:r>
      <w:r w:rsidRPr="009D14C9">
        <w:rPr>
          <w:rStyle w:val="85pt"/>
          <w:rFonts w:ascii="Times New Roman" w:hAnsi="Times New Roman" w:cs="Times New Roman"/>
          <w:sz w:val="28"/>
          <w:szCs w:val="28"/>
          <w:lang w:val="ru-RU"/>
        </w:rPr>
        <w:t xml:space="preserve"> контекст</w:t>
      </w:r>
      <w:r w:rsidR="006A6739">
        <w:rPr>
          <w:rStyle w:val="85pt"/>
          <w:rFonts w:ascii="Times New Roman" w:hAnsi="Times New Roman" w:cs="Times New Roman"/>
          <w:sz w:val="28"/>
          <w:szCs w:val="28"/>
          <w:lang w:val="ru-RU"/>
        </w:rPr>
        <w:t>ов</w:t>
      </w:r>
      <w:r w:rsidRPr="009D14C9">
        <w:rPr>
          <w:rStyle w:val="85pt"/>
          <w:rFonts w:ascii="Times New Roman" w:hAnsi="Times New Roman" w:cs="Times New Roman"/>
          <w:sz w:val="28"/>
          <w:szCs w:val="28"/>
          <w:lang w:val="ru-RU"/>
        </w:rPr>
        <w:t>, наши</w:t>
      </w:r>
      <w:r w:rsidR="006A6739">
        <w:rPr>
          <w:rStyle w:val="85pt"/>
          <w:rFonts w:ascii="Times New Roman" w:hAnsi="Times New Roman" w:cs="Times New Roman"/>
          <w:sz w:val="28"/>
          <w:szCs w:val="28"/>
          <w:lang w:val="ru-RU"/>
        </w:rPr>
        <w:t>х домов и наших</w:t>
      </w:r>
      <w:r w:rsidRPr="009D14C9">
        <w:rPr>
          <w:rStyle w:val="85pt"/>
          <w:rFonts w:ascii="Times New Roman" w:hAnsi="Times New Roman" w:cs="Times New Roman"/>
          <w:sz w:val="28"/>
          <w:szCs w:val="28"/>
          <w:lang w:val="ru-RU"/>
        </w:rPr>
        <w:t xml:space="preserve"> сообществ через безличные источники - такие как СМИ, Интернет и популярная культура - а также через личные контакты с людьми из други</w:t>
      </w:r>
      <w:r w:rsidR="006A6739">
        <w:rPr>
          <w:rStyle w:val="85pt"/>
          <w:rFonts w:ascii="Times New Roman" w:hAnsi="Times New Roman" w:cs="Times New Roman"/>
          <w:sz w:val="28"/>
          <w:szCs w:val="28"/>
          <w:lang w:val="ru-RU"/>
        </w:rPr>
        <w:t>х стран и культур</w:t>
      </w:r>
      <w:r w:rsidRPr="009D14C9">
        <w:rPr>
          <w:rStyle w:val="85pt"/>
          <w:rFonts w:ascii="Times New Roman" w:hAnsi="Times New Roman" w:cs="Times New Roman"/>
          <w:sz w:val="28"/>
          <w:szCs w:val="28"/>
          <w:lang w:val="ru-RU"/>
        </w:rPr>
        <w:t>.</w:t>
      </w:r>
      <w:proofErr w:type="gramEnd"/>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Поскольку общества, в которых мы живем, претерпевают глубокие преобразования, институты, лежащие в их основе, устарели, что, в свою очередь, вынуждает переопределять семью, гендерные роли, сексуальность, личную идентичность, наше взаимодействие с другими людьми и наше отношения к работе. Политические, экономические, социальные и технологические факторы, которые только что были описаны, создают феномен, не имеющий аналогов в плане интенсивности и масштабов.</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РОСТ ИНДИВИДУАЛИЗМА</w:t>
      </w:r>
    </w:p>
    <w:p w:rsidR="009D14C9" w:rsidRPr="009D14C9" w:rsidRDefault="006631E7" w:rsidP="009D14C9">
      <w:pPr>
        <w:pStyle w:val="1"/>
        <w:spacing w:line="240" w:lineRule="auto"/>
        <w:ind w:firstLine="709"/>
        <w:rPr>
          <w:rStyle w:val="85pt"/>
          <w:rFonts w:ascii="Times New Roman" w:hAnsi="Times New Roman" w:cs="Times New Roman"/>
          <w:sz w:val="28"/>
          <w:szCs w:val="28"/>
          <w:lang w:val="ru-RU"/>
        </w:rPr>
      </w:pPr>
      <w:r>
        <w:rPr>
          <w:rStyle w:val="85pt"/>
          <w:rFonts w:ascii="Times New Roman" w:hAnsi="Times New Roman" w:cs="Times New Roman"/>
          <w:sz w:val="28"/>
          <w:szCs w:val="28"/>
          <w:lang w:val="ru-RU"/>
        </w:rPr>
        <w:t>В нынешнее</w:t>
      </w:r>
      <w:r w:rsidR="009D14C9" w:rsidRPr="009D14C9">
        <w:rPr>
          <w:rStyle w:val="85pt"/>
          <w:rFonts w:ascii="Times New Roman" w:hAnsi="Times New Roman" w:cs="Times New Roman"/>
          <w:sz w:val="28"/>
          <w:szCs w:val="28"/>
          <w:lang w:val="ru-RU"/>
        </w:rPr>
        <w:t xml:space="preserve"> </w:t>
      </w:r>
      <w:r>
        <w:rPr>
          <w:rStyle w:val="85pt"/>
          <w:rFonts w:ascii="Times New Roman" w:hAnsi="Times New Roman" w:cs="Times New Roman"/>
          <w:sz w:val="28"/>
          <w:szCs w:val="28"/>
          <w:lang w:val="ru-RU"/>
        </w:rPr>
        <w:t>время</w:t>
      </w:r>
      <w:r w:rsidR="009D14C9" w:rsidRPr="009D14C9">
        <w:rPr>
          <w:rStyle w:val="85pt"/>
          <w:rFonts w:ascii="Times New Roman" w:hAnsi="Times New Roman" w:cs="Times New Roman"/>
          <w:sz w:val="28"/>
          <w:szCs w:val="28"/>
          <w:lang w:val="ru-RU"/>
        </w:rPr>
        <w:t xml:space="preserve"> люди имеют гораздо больше возможностей для формирования собственной жизни, чем когда-либо раньше. Когда-то традиции и обычаи сильно влияли на жизненный путь людей. Такие факторы, как социальный класс, пол, этническая принадлежность и религиозная принадлежность, могут закрыть определенные возможности для отдельных лиц или открыть другие. Ценности, образ жизни и этика, преобладающие в общине, обеспечивают четкие ориентиры для жизни.</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Условия глобализации, однако, приносят новый индивидуализм, в котором люди активно конструируют свои собственные идентичности. Вес традиций и устоявшихся ценностей уменьшается, поскольку местные сообщества взаимодействуют с новым глобальным порядком. Социальные кодексы, которые ранее определяли выбор и деятельность людей, значительно ослабли. Традиционные рамки идентичности растворяются; появляются новые образцы идентичности. Глобализация заставляет людей постоянно реагировать и приспосабливаться к меняющейся среде; как личности, мы сейчас развиваемся в более широком контексте. Даже небольшой выбор в повседневной жизни - что надеть, как проводить свободное время и как заботиться о своем здоровье и своем теле - являются частью непрерывного процесса создания и воссоздания нашей самоидентификации.</w:t>
      </w:r>
    </w:p>
    <w:p w:rsidR="006A6739" w:rsidRDefault="006A6739"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6A6739" w:rsidP="009D14C9">
      <w:pPr>
        <w:pStyle w:val="1"/>
        <w:spacing w:line="240" w:lineRule="auto"/>
        <w:ind w:firstLine="709"/>
        <w:rPr>
          <w:rStyle w:val="85pt"/>
          <w:rFonts w:ascii="Times New Roman" w:hAnsi="Times New Roman" w:cs="Times New Roman"/>
          <w:sz w:val="28"/>
          <w:szCs w:val="28"/>
          <w:lang w:val="ru-RU"/>
        </w:rPr>
      </w:pPr>
      <w:r>
        <w:rPr>
          <w:rStyle w:val="85pt"/>
          <w:rFonts w:ascii="Times New Roman" w:hAnsi="Times New Roman" w:cs="Times New Roman"/>
          <w:sz w:val="28"/>
          <w:szCs w:val="28"/>
          <w:lang w:val="ru-RU"/>
        </w:rPr>
        <w:t>ТРУДОВЫЕ</w:t>
      </w:r>
      <w:r w:rsidR="009D14C9" w:rsidRPr="009D14C9">
        <w:rPr>
          <w:rStyle w:val="85pt"/>
          <w:rFonts w:ascii="Times New Roman" w:hAnsi="Times New Roman" w:cs="Times New Roman"/>
          <w:sz w:val="28"/>
          <w:szCs w:val="28"/>
          <w:lang w:val="ru-RU"/>
        </w:rPr>
        <w:t xml:space="preserve"> </w:t>
      </w:r>
      <w:r>
        <w:rPr>
          <w:rStyle w:val="85pt"/>
          <w:rFonts w:ascii="Times New Roman" w:hAnsi="Times New Roman" w:cs="Times New Roman"/>
          <w:sz w:val="28"/>
          <w:szCs w:val="28"/>
          <w:lang w:val="ru-RU"/>
        </w:rPr>
        <w:t>ПАТТЕРНЫ</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Хотя мы можем рассматривать работу как рутину или необходимое зло, это, несомненно, решающий элемент в нашей жизни. Не только наша работа, но и многие другие аспекты нашего существования - от наших друзей до наших занятий досуго</w:t>
      </w:r>
      <w:r w:rsidR="006631E7">
        <w:rPr>
          <w:rStyle w:val="85pt"/>
          <w:rFonts w:ascii="Times New Roman" w:hAnsi="Times New Roman" w:cs="Times New Roman"/>
          <w:sz w:val="28"/>
          <w:szCs w:val="28"/>
          <w:lang w:val="ru-RU"/>
        </w:rPr>
        <w:t>м - определяются нашими трудовыми паттернами</w:t>
      </w:r>
      <w:r w:rsidRPr="009D14C9">
        <w:rPr>
          <w:rStyle w:val="85pt"/>
          <w:rFonts w:ascii="Times New Roman" w:hAnsi="Times New Roman" w:cs="Times New Roman"/>
          <w:sz w:val="28"/>
          <w:szCs w:val="28"/>
          <w:lang w:val="ru-RU"/>
        </w:rPr>
        <w:t>.</w:t>
      </w:r>
    </w:p>
    <w:p w:rsidR="006631E7" w:rsidRDefault="006631E7"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 xml:space="preserve">Глобализация вызвала глубокие преобразования в мире труда. Новые модели международной торговли и переход к экономике знаний значительно изменили давние модели занятости. Многие традиционные отрасли устарели или теряют свою долю рынка за рубежом, чьи затраты на рабочую силу ниже, чем в промышленно развитых странах. Глобальная торговля и новые технологии повлияли на традиционные производственные сообщества, где промышленные работники остались без </w:t>
      </w:r>
      <w:proofErr w:type="gramStart"/>
      <w:r w:rsidRPr="009D14C9">
        <w:rPr>
          <w:rStyle w:val="85pt"/>
          <w:rFonts w:ascii="Times New Roman" w:hAnsi="Times New Roman" w:cs="Times New Roman"/>
          <w:sz w:val="28"/>
          <w:szCs w:val="28"/>
          <w:lang w:val="ru-RU"/>
        </w:rPr>
        <w:t>работы</w:t>
      </w:r>
      <w:proofErr w:type="gramEnd"/>
      <w:r w:rsidRPr="009D14C9">
        <w:rPr>
          <w:rStyle w:val="85pt"/>
          <w:rFonts w:ascii="Times New Roman" w:hAnsi="Times New Roman" w:cs="Times New Roman"/>
          <w:sz w:val="28"/>
          <w:szCs w:val="28"/>
          <w:lang w:val="ru-RU"/>
        </w:rPr>
        <w:t xml:space="preserve"> и не имеют навыков, необходимых для экономики, основанной на знаниях. Эти общины сталкиваются с новыми социальными проблемами, включая длительную безработицу и рост уровня преступности в результате экономической глобализации.</w:t>
      </w:r>
    </w:p>
    <w:p w:rsidR="006631E7" w:rsidRDefault="006631E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Если когда-то в трудовой жизни людей преобладала занятость с одним работодателем в течение нескольких десятилетий - так называемая система работы на всю жизнь - сегодня, все больше людей создают свои собственные </w:t>
      </w:r>
      <w:r w:rsidRPr="009D14C9">
        <w:rPr>
          <w:rStyle w:val="85pt"/>
          <w:rFonts w:ascii="Times New Roman" w:hAnsi="Times New Roman" w:cs="Times New Roman"/>
          <w:sz w:val="28"/>
          <w:szCs w:val="28"/>
          <w:lang w:val="ru-RU"/>
        </w:rPr>
        <w:lastRenderedPageBreak/>
        <w:t>карьерные пути. Часто этот проце</w:t>
      </w:r>
      <w:proofErr w:type="gramStart"/>
      <w:r w:rsidRPr="009D14C9">
        <w:rPr>
          <w:rStyle w:val="85pt"/>
          <w:rFonts w:ascii="Times New Roman" w:hAnsi="Times New Roman" w:cs="Times New Roman"/>
          <w:sz w:val="28"/>
          <w:szCs w:val="28"/>
          <w:lang w:val="ru-RU"/>
        </w:rPr>
        <w:t>сс вкл</w:t>
      </w:r>
      <w:proofErr w:type="gramEnd"/>
      <w:r w:rsidRPr="009D14C9">
        <w:rPr>
          <w:rStyle w:val="85pt"/>
          <w:rFonts w:ascii="Times New Roman" w:hAnsi="Times New Roman" w:cs="Times New Roman"/>
          <w:sz w:val="28"/>
          <w:szCs w:val="28"/>
          <w:lang w:val="ru-RU"/>
        </w:rPr>
        <w:t>ючает в себя смену работы несколько раз в течение карьеры, развитие новых навыков и способностей и передачу их в различные рабочие контексты. Стандартные схемы работы на полную ставку растворяются в более гибких схемах: работа на дому с помощью информационных технологий, распределение работы, краткосрочные консалтинго</w:t>
      </w:r>
      <w:r w:rsidR="006631E7">
        <w:rPr>
          <w:rStyle w:val="85pt"/>
          <w:rFonts w:ascii="Times New Roman" w:hAnsi="Times New Roman" w:cs="Times New Roman"/>
          <w:sz w:val="28"/>
          <w:szCs w:val="28"/>
          <w:lang w:val="ru-RU"/>
        </w:rPr>
        <w:t>вые проекты, гибкий график и т.д</w:t>
      </w:r>
      <w:r w:rsidRPr="009D14C9">
        <w:rPr>
          <w:rStyle w:val="85pt"/>
          <w:rFonts w:ascii="Times New Roman" w:hAnsi="Times New Roman" w:cs="Times New Roman"/>
          <w:sz w:val="28"/>
          <w:szCs w:val="28"/>
          <w:lang w:val="ru-RU"/>
        </w:rPr>
        <w:t>. (</w:t>
      </w:r>
      <w:proofErr w:type="spellStart"/>
      <w:r w:rsidRPr="009D14C9">
        <w:rPr>
          <w:rStyle w:val="85pt"/>
          <w:rFonts w:ascii="Times New Roman" w:hAnsi="Times New Roman" w:cs="Times New Roman"/>
          <w:sz w:val="28"/>
          <w:szCs w:val="28"/>
        </w:rPr>
        <w:t>Kalleberg</w:t>
      </w:r>
      <w:proofErr w:type="spellEnd"/>
      <w:r w:rsidRPr="009D14C9">
        <w:rPr>
          <w:rStyle w:val="85pt"/>
          <w:rFonts w:ascii="Times New Roman" w:hAnsi="Times New Roman" w:cs="Times New Roman"/>
          <w:sz w:val="28"/>
          <w:szCs w:val="28"/>
          <w:lang w:val="ru-RU"/>
        </w:rPr>
        <w:t>, 2003). В то время как гибкость предоставляет новые возможности для некоторых, для большинства это означает большую неопределенность. Обеспечение работой, сопутствующее медицинское обслуживание и пенсионные пособия в значительной степени ушли в прошлое.</w:t>
      </w:r>
    </w:p>
    <w:p w:rsidR="006631E7" w:rsidRDefault="006631E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Женщины, поступившие на работу в большом количестве, сильно повлияли на личную жизнь людей обоих полов. Расширение профессиональных и образовательных возможностей привело к тому, что многие женщины откладывали брак и детей до тех пор, пока они не начали карьеру. Кроме того, многие женщины возвращаются на работу вскоре после рождения детей, а не остаются дома. Эти изменения потребовали важных корректировок в семьях с точки зрения разделения труда в семье, роли мужчин в воспитании детей и </w:t>
      </w:r>
      <w:proofErr w:type="gramStart"/>
      <w:r w:rsidRPr="009D14C9">
        <w:rPr>
          <w:rStyle w:val="85pt"/>
          <w:rFonts w:ascii="Times New Roman" w:hAnsi="Times New Roman" w:cs="Times New Roman"/>
          <w:sz w:val="28"/>
          <w:szCs w:val="28"/>
          <w:lang w:val="ru-RU"/>
        </w:rPr>
        <w:t>появления</w:t>
      </w:r>
      <w:proofErr w:type="gramEnd"/>
      <w:r w:rsidRPr="009D14C9">
        <w:rPr>
          <w:rStyle w:val="85pt"/>
          <w:rFonts w:ascii="Times New Roman" w:hAnsi="Times New Roman" w:cs="Times New Roman"/>
          <w:sz w:val="28"/>
          <w:szCs w:val="28"/>
          <w:lang w:val="ru-RU"/>
        </w:rPr>
        <w:t xml:space="preserve"> более благоприятных для семьи стратегий работы, направленных на удовлетворение потребностей домохозяйств с двумя кормильцами. Технологические компании, такие как </w:t>
      </w:r>
      <w:r w:rsidRPr="009D14C9">
        <w:rPr>
          <w:rStyle w:val="85pt"/>
          <w:rFonts w:ascii="Times New Roman" w:hAnsi="Times New Roman" w:cs="Times New Roman"/>
          <w:sz w:val="28"/>
          <w:szCs w:val="28"/>
        </w:rPr>
        <w:t>Facebook</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Amazon</w:t>
      </w:r>
      <w:r w:rsidRPr="009D14C9">
        <w:rPr>
          <w:rStyle w:val="85pt"/>
          <w:rFonts w:ascii="Times New Roman" w:hAnsi="Times New Roman" w:cs="Times New Roman"/>
          <w:sz w:val="28"/>
          <w:szCs w:val="28"/>
          <w:lang w:val="ru-RU"/>
        </w:rPr>
        <w:t xml:space="preserve">, </w:t>
      </w:r>
      <w:r w:rsidRPr="009D14C9">
        <w:rPr>
          <w:rStyle w:val="85pt"/>
          <w:rFonts w:ascii="Times New Roman" w:hAnsi="Times New Roman" w:cs="Times New Roman"/>
          <w:sz w:val="28"/>
          <w:szCs w:val="28"/>
        </w:rPr>
        <w:t>Microsoft</w:t>
      </w:r>
      <w:r w:rsidRPr="009D14C9">
        <w:rPr>
          <w:rStyle w:val="85pt"/>
          <w:rFonts w:ascii="Times New Roman" w:hAnsi="Times New Roman" w:cs="Times New Roman"/>
          <w:sz w:val="28"/>
          <w:szCs w:val="28"/>
          <w:lang w:val="ru-RU"/>
        </w:rPr>
        <w:t xml:space="preserve"> и </w:t>
      </w:r>
      <w:r w:rsidRPr="009D14C9">
        <w:rPr>
          <w:rStyle w:val="85pt"/>
          <w:rFonts w:ascii="Times New Roman" w:hAnsi="Times New Roman" w:cs="Times New Roman"/>
          <w:sz w:val="28"/>
          <w:szCs w:val="28"/>
        </w:rPr>
        <w:t>Netflix</w:t>
      </w:r>
      <w:r w:rsidRPr="009D14C9">
        <w:rPr>
          <w:rStyle w:val="85pt"/>
          <w:rFonts w:ascii="Times New Roman" w:hAnsi="Times New Roman" w:cs="Times New Roman"/>
          <w:sz w:val="28"/>
          <w:szCs w:val="28"/>
          <w:lang w:val="ru-RU"/>
        </w:rPr>
        <w:t xml:space="preserve">, недавно расширили свою политику отпусков по уходу за ребенком, и с 2017 года </w:t>
      </w:r>
      <w:r w:rsidRPr="009D14C9">
        <w:rPr>
          <w:rStyle w:val="85pt"/>
          <w:rFonts w:ascii="Times New Roman" w:hAnsi="Times New Roman" w:cs="Times New Roman"/>
          <w:sz w:val="28"/>
          <w:szCs w:val="28"/>
        </w:rPr>
        <w:t>IKEA</w:t>
      </w:r>
      <w:r w:rsidRPr="009D14C9">
        <w:rPr>
          <w:rStyle w:val="85pt"/>
          <w:rFonts w:ascii="Times New Roman" w:hAnsi="Times New Roman" w:cs="Times New Roman"/>
          <w:sz w:val="28"/>
          <w:szCs w:val="28"/>
          <w:lang w:val="ru-RU"/>
        </w:rPr>
        <w:t xml:space="preserve"> предлагает всем 13 000 своих сотрудников - мужчин и женщин, работников с неполной занятостью и работников с полной занятостью - до четыре</w:t>
      </w:r>
      <w:r w:rsidR="006631E7">
        <w:rPr>
          <w:rStyle w:val="85pt"/>
          <w:rFonts w:ascii="Times New Roman" w:hAnsi="Times New Roman" w:cs="Times New Roman"/>
          <w:sz w:val="28"/>
          <w:szCs w:val="28"/>
          <w:lang w:val="ru-RU"/>
        </w:rPr>
        <w:t>х</w:t>
      </w:r>
      <w:r w:rsidRPr="009D14C9">
        <w:rPr>
          <w:rStyle w:val="85pt"/>
          <w:rFonts w:ascii="Times New Roman" w:hAnsi="Times New Roman" w:cs="Times New Roman"/>
          <w:sz w:val="28"/>
          <w:szCs w:val="28"/>
          <w:lang w:val="ru-RU"/>
        </w:rPr>
        <w:t xml:space="preserve"> месяц</w:t>
      </w:r>
      <w:r w:rsidR="006631E7">
        <w:rPr>
          <w:rStyle w:val="85pt"/>
          <w:rFonts w:ascii="Times New Roman" w:hAnsi="Times New Roman" w:cs="Times New Roman"/>
          <w:sz w:val="28"/>
          <w:szCs w:val="28"/>
          <w:lang w:val="ru-RU"/>
        </w:rPr>
        <w:t>ев</w:t>
      </w:r>
      <w:r w:rsidRPr="009D14C9">
        <w:rPr>
          <w:rStyle w:val="85pt"/>
          <w:rFonts w:ascii="Times New Roman" w:hAnsi="Times New Roman" w:cs="Times New Roman"/>
          <w:sz w:val="28"/>
          <w:szCs w:val="28"/>
          <w:lang w:val="ru-RU"/>
        </w:rPr>
        <w:t xml:space="preserve"> оплачиваемого отпуска по уходу за ребенком.</w:t>
      </w:r>
    </w:p>
    <w:p w:rsidR="006631E7" w:rsidRDefault="006631E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ПОПУЛЯРНАЯ КУЛЬТУРА</w:t>
      </w: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Культурные последствия глобализации получили большое внимание. Изображения, идеи, товары и стили теперь распространяются по всему миру быстрее, чем когда-либо. Торговля, новые информационные технологии, международные СМИ и глобальная миграция способствовали свободному перемещению культуры через национальные границы. Многие люди считают, что сейчас мы живем в едином информационном порядке - огромной глобальной сети, в которой информация передается быстро и в больших объемах. Простой пример иллюстрирует этот момент.</w:t>
      </w:r>
    </w:p>
    <w:p w:rsidR="006631E7" w:rsidRDefault="006631E7" w:rsidP="009D14C9">
      <w:pPr>
        <w:pStyle w:val="1"/>
        <w:spacing w:line="240" w:lineRule="auto"/>
        <w:ind w:firstLine="709"/>
        <w:rPr>
          <w:rStyle w:val="85pt"/>
          <w:rFonts w:ascii="Times New Roman" w:hAnsi="Times New Roman" w:cs="Times New Roman"/>
          <w:sz w:val="28"/>
          <w:szCs w:val="28"/>
          <w:lang w:val="ru-RU"/>
        </w:rPr>
      </w:pPr>
    </w:p>
    <w:p w:rsid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Фильм «</w:t>
      </w:r>
      <w:proofErr w:type="spellStart"/>
      <w:r w:rsidRPr="009D14C9">
        <w:rPr>
          <w:rStyle w:val="85pt"/>
          <w:rFonts w:ascii="Times New Roman" w:hAnsi="Times New Roman" w:cs="Times New Roman"/>
          <w:sz w:val="28"/>
          <w:szCs w:val="28"/>
          <w:lang w:val="ru-RU"/>
        </w:rPr>
        <w:t>Аватар</w:t>
      </w:r>
      <w:proofErr w:type="spellEnd"/>
      <w:r w:rsidRPr="009D14C9">
        <w:rPr>
          <w:rStyle w:val="85pt"/>
          <w:rFonts w:ascii="Times New Roman" w:hAnsi="Times New Roman" w:cs="Times New Roman"/>
          <w:sz w:val="28"/>
          <w:szCs w:val="28"/>
          <w:lang w:val="ru-RU"/>
        </w:rPr>
        <w:t>» 2009 года - это трехмерная научно-фантастическая эпопея, в которой жадная наземная корпорация угрожает уничтожить пышный лес на обитаемой луне Пандора вместе с похожими на человека</w:t>
      </w:r>
      <w:proofErr w:type="gramStart"/>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Н</w:t>
      </w:r>
      <w:proofErr w:type="gramEnd"/>
      <w:r w:rsidRPr="009D14C9">
        <w:rPr>
          <w:rStyle w:val="85pt"/>
          <w:rFonts w:ascii="Times New Roman" w:hAnsi="Times New Roman" w:cs="Times New Roman"/>
          <w:sz w:val="28"/>
          <w:szCs w:val="28"/>
          <w:lang w:val="ru-RU"/>
        </w:rPr>
        <w:t>а'ви</w:t>
      </w:r>
      <w:proofErr w:type="spellEnd"/>
      <w:r w:rsidRPr="009D14C9">
        <w:rPr>
          <w:rStyle w:val="85pt"/>
          <w:rFonts w:ascii="Times New Roman" w:hAnsi="Times New Roman" w:cs="Times New Roman"/>
          <w:sz w:val="28"/>
          <w:szCs w:val="28"/>
          <w:lang w:val="ru-RU"/>
        </w:rPr>
        <w:t>, которые живут там в мирной гармонии с природой, чтобы получить драгоценный минерал, называемый (соответственно) «</w:t>
      </w:r>
      <w:proofErr w:type="spellStart"/>
      <w:r w:rsidRPr="009D14C9">
        <w:rPr>
          <w:rStyle w:val="85pt"/>
          <w:rFonts w:ascii="Times New Roman" w:hAnsi="Times New Roman" w:cs="Times New Roman"/>
          <w:sz w:val="28"/>
          <w:szCs w:val="28"/>
        </w:rPr>
        <w:t>unobtainium</w:t>
      </w:r>
      <w:proofErr w:type="spellEnd"/>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Аватар</w:t>
      </w:r>
      <w:proofErr w:type="spellEnd"/>
      <w:r w:rsidRPr="009D14C9">
        <w:rPr>
          <w:rStyle w:val="85pt"/>
          <w:rFonts w:ascii="Times New Roman" w:hAnsi="Times New Roman" w:cs="Times New Roman"/>
          <w:sz w:val="28"/>
          <w:szCs w:val="28"/>
          <w:lang w:val="ru-RU"/>
        </w:rPr>
        <w:t xml:space="preserve"> быстро стал самым кассовым фильмом в истории, заработав 2,8 миллиарда долларов в прокате. Фильм является одним из многих культурных продуктов, которым удалось преодолеть национальные границы и создать по-</w:t>
      </w:r>
      <w:r w:rsidRPr="009D14C9">
        <w:rPr>
          <w:rStyle w:val="85pt"/>
          <w:rFonts w:ascii="Times New Roman" w:hAnsi="Times New Roman" w:cs="Times New Roman"/>
          <w:sz w:val="28"/>
          <w:szCs w:val="28"/>
          <w:lang w:val="ru-RU"/>
        </w:rPr>
        <w:lastRenderedPageBreak/>
        <w:t>настоящему международный феномен. Совсем недавно такие фильмы, как «Звездные войны»</w:t>
      </w:r>
      <w:r w:rsidR="006631E7">
        <w:rPr>
          <w:rStyle w:val="85pt"/>
          <w:rFonts w:ascii="Times New Roman" w:hAnsi="Times New Roman" w:cs="Times New Roman"/>
          <w:sz w:val="28"/>
          <w:szCs w:val="28"/>
          <w:lang w:val="ru-RU"/>
        </w:rPr>
        <w:t xml:space="preserve"> и другие</w:t>
      </w:r>
      <w:r w:rsidRPr="009D14C9">
        <w:rPr>
          <w:rStyle w:val="85pt"/>
          <w:rFonts w:ascii="Times New Roman" w:hAnsi="Times New Roman" w:cs="Times New Roman"/>
          <w:sz w:val="28"/>
          <w:szCs w:val="28"/>
          <w:lang w:val="ru-RU"/>
        </w:rPr>
        <w:t>, пользовались всемирным успехом.</w:t>
      </w:r>
    </w:p>
    <w:p w:rsidR="006631E7" w:rsidRPr="009D14C9" w:rsidRDefault="006631E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Чем объясняется огромная популярность такого фильма, как «</w:t>
      </w:r>
      <w:proofErr w:type="spellStart"/>
      <w:r w:rsidRPr="009D14C9">
        <w:rPr>
          <w:rStyle w:val="85pt"/>
          <w:rFonts w:ascii="Times New Roman" w:hAnsi="Times New Roman" w:cs="Times New Roman"/>
          <w:sz w:val="28"/>
          <w:szCs w:val="28"/>
          <w:lang w:val="ru-RU"/>
        </w:rPr>
        <w:t>Аватар</w:t>
      </w:r>
      <w:proofErr w:type="spellEnd"/>
      <w:r w:rsidRPr="009D14C9">
        <w:rPr>
          <w:rStyle w:val="85pt"/>
          <w:rFonts w:ascii="Times New Roman" w:hAnsi="Times New Roman" w:cs="Times New Roman"/>
          <w:sz w:val="28"/>
          <w:szCs w:val="28"/>
          <w:lang w:val="ru-RU"/>
        </w:rPr>
        <w:t xml:space="preserve">»? И что его успех говорит нам о глобализации? На одном уровне </w:t>
      </w:r>
      <w:proofErr w:type="spellStart"/>
      <w:r w:rsidRPr="009D14C9">
        <w:rPr>
          <w:rStyle w:val="85pt"/>
          <w:rFonts w:ascii="Times New Roman" w:hAnsi="Times New Roman" w:cs="Times New Roman"/>
          <w:sz w:val="28"/>
          <w:szCs w:val="28"/>
          <w:lang w:val="ru-RU"/>
        </w:rPr>
        <w:t>Аватар</w:t>
      </w:r>
      <w:proofErr w:type="spellEnd"/>
      <w:r w:rsidRPr="009D14C9">
        <w:rPr>
          <w:rStyle w:val="85pt"/>
          <w:rFonts w:ascii="Times New Roman" w:hAnsi="Times New Roman" w:cs="Times New Roman"/>
          <w:sz w:val="28"/>
          <w:szCs w:val="28"/>
          <w:lang w:val="ru-RU"/>
        </w:rPr>
        <w:t xml:space="preserve"> был популярен по простым причинам: он сочетал в себе романтику (один из людей, принявших форму тела </w:t>
      </w:r>
      <w:proofErr w:type="spellStart"/>
      <w:r w:rsidRPr="009D14C9">
        <w:rPr>
          <w:rStyle w:val="85pt"/>
          <w:rFonts w:ascii="Times New Roman" w:hAnsi="Times New Roman" w:cs="Times New Roman"/>
          <w:sz w:val="28"/>
          <w:szCs w:val="28"/>
          <w:lang w:val="ru-RU"/>
        </w:rPr>
        <w:t>аватара</w:t>
      </w:r>
      <w:proofErr w:type="spellEnd"/>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на'ви</w:t>
      </w:r>
      <w:proofErr w:type="spellEnd"/>
      <w:r w:rsidRPr="009D14C9">
        <w:rPr>
          <w:rStyle w:val="85pt"/>
          <w:rFonts w:ascii="Times New Roman" w:hAnsi="Times New Roman" w:cs="Times New Roman"/>
          <w:sz w:val="28"/>
          <w:szCs w:val="28"/>
          <w:lang w:val="ru-RU"/>
        </w:rPr>
        <w:t xml:space="preserve">, чтобы проникнуть в их сообщество, как и ожидалось, влюбился в красивую женщину </w:t>
      </w:r>
      <w:proofErr w:type="spellStart"/>
      <w:r w:rsidRPr="009D14C9">
        <w:rPr>
          <w:rStyle w:val="85pt"/>
          <w:rFonts w:ascii="Times New Roman" w:hAnsi="Times New Roman" w:cs="Times New Roman"/>
          <w:sz w:val="28"/>
          <w:szCs w:val="28"/>
          <w:lang w:val="ru-RU"/>
        </w:rPr>
        <w:t>на'ви</w:t>
      </w:r>
      <w:proofErr w:type="spellEnd"/>
      <w:r w:rsidRPr="009D14C9">
        <w:rPr>
          <w:rStyle w:val="85pt"/>
          <w:rFonts w:ascii="Times New Roman" w:hAnsi="Times New Roman" w:cs="Times New Roman"/>
          <w:sz w:val="28"/>
          <w:szCs w:val="28"/>
          <w:lang w:val="ru-RU"/>
        </w:rPr>
        <w:t xml:space="preserve">) и драму (Будет ли </w:t>
      </w:r>
      <w:proofErr w:type="spellStart"/>
      <w:r w:rsidRPr="009D14C9">
        <w:rPr>
          <w:rStyle w:val="85pt"/>
          <w:rFonts w:ascii="Times New Roman" w:hAnsi="Times New Roman" w:cs="Times New Roman"/>
          <w:sz w:val="28"/>
          <w:szCs w:val="28"/>
          <w:lang w:val="ru-RU"/>
        </w:rPr>
        <w:t>аватар</w:t>
      </w:r>
      <w:proofErr w:type="spellEnd"/>
      <w:r w:rsidRPr="009D14C9">
        <w:rPr>
          <w:rStyle w:val="85pt"/>
          <w:rFonts w:ascii="Times New Roman" w:hAnsi="Times New Roman" w:cs="Times New Roman"/>
          <w:sz w:val="28"/>
          <w:szCs w:val="28"/>
          <w:lang w:val="ru-RU"/>
        </w:rPr>
        <w:t xml:space="preserve"> родным и на стороне</w:t>
      </w:r>
      <w:proofErr w:type="gramStart"/>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Н</w:t>
      </w:r>
      <w:proofErr w:type="gramEnd"/>
      <w:r w:rsidRPr="009D14C9">
        <w:rPr>
          <w:rStyle w:val="85pt"/>
          <w:rFonts w:ascii="Times New Roman" w:hAnsi="Times New Roman" w:cs="Times New Roman"/>
          <w:sz w:val="28"/>
          <w:szCs w:val="28"/>
          <w:lang w:val="ru-RU"/>
        </w:rPr>
        <w:t>а'ви</w:t>
      </w:r>
      <w:proofErr w:type="spellEnd"/>
      <w:r w:rsidRPr="009D14C9">
        <w:rPr>
          <w:rStyle w:val="85pt"/>
          <w:rFonts w:ascii="Times New Roman" w:hAnsi="Times New Roman" w:cs="Times New Roman"/>
          <w:sz w:val="28"/>
          <w:szCs w:val="28"/>
          <w:lang w:val="ru-RU"/>
        </w:rPr>
        <w:t>? Будет ли примитивное оружие</w:t>
      </w:r>
      <w:proofErr w:type="gramStart"/>
      <w:r w:rsidRPr="009D14C9">
        <w:rPr>
          <w:rStyle w:val="85pt"/>
          <w:rFonts w:ascii="Times New Roman" w:hAnsi="Times New Roman" w:cs="Times New Roman"/>
          <w:sz w:val="28"/>
          <w:szCs w:val="28"/>
          <w:lang w:val="ru-RU"/>
        </w:rPr>
        <w:t xml:space="preserve"> </w:t>
      </w:r>
      <w:proofErr w:type="spellStart"/>
      <w:r w:rsidRPr="009D14C9">
        <w:rPr>
          <w:rStyle w:val="85pt"/>
          <w:rFonts w:ascii="Times New Roman" w:hAnsi="Times New Roman" w:cs="Times New Roman"/>
          <w:sz w:val="28"/>
          <w:szCs w:val="28"/>
          <w:lang w:val="ru-RU"/>
        </w:rPr>
        <w:t>Н</w:t>
      </w:r>
      <w:proofErr w:type="gramEnd"/>
      <w:r w:rsidRPr="009D14C9">
        <w:rPr>
          <w:rStyle w:val="85pt"/>
          <w:rFonts w:ascii="Times New Roman" w:hAnsi="Times New Roman" w:cs="Times New Roman"/>
          <w:sz w:val="28"/>
          <w:szCs w:val="28"/>
          <w:lang w:val="ru-RU"/>
        </w:rPr>
        <w:t>а'ви</w:t>
      </w:r>
      <w:proofErr w:type="spellEnd"/>
      <w:r w:rsidRPr="009D14C9">
        <w:rPr>
          <w:rStyle w:val="85pt"/>
          <w:rFonts w:ascii="Times New Roman" w:hAnsi="Times New Roman" w:cs="Times New Roman"/>
          <w:sz w:val="28"/>
          <w:szCs w:val="28"/>
          <w:lang w:val="ru-RU"/>
        </w:rPr>
        <w:t xml:space="preserve"> побеждать высокотехнологичное оружие людей?). Фильм также был богато снят и включал в себя современные спецэффекты.</w:t>
      </w:r>
    </w:p>
    <w:p w:rsidR="006631E7" w:rsidRDefault="006631E7" w:rsidP="009D14C9">
      <w:pPr>
        <w:pStyle w:val="1"/>
        <w:shd w:val="clear" w:color="auto" w:fill="auto"/>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hd w:val="clear" w:color="auto" w:fill="auto"/>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Но еще одна причина популярности </w:t>
      </w:r>
      <w:proofErr w:type="spellStart"/>
      <w:r w:rsidRPr="009D14C9">
        <w:rPr>
          <w:rStyle w:val="85pt"/>
          <w:rFonts w:ascii="Times New Roman" w:hAnsi="Times New Roman" w:cs="Times New Roman"/>
          <w:sz w:val="28"/>
          <w:szCs w:val="28"/>
          <w:lang w:val="ru-RU"/>
        </w:rPr>
        <w:t>Аватара</w:t>
      </w:r>
      <w:proofErr w:type="spellEnd"/>
      <w:r w:rsidRPr="009D14C9">
        <w:rPr>
          <w:rStyle w:val="85pt"/>
          <w:rFonts w:ascii="Times New Roman" w:hAnsi="Times New Roman" w:cs="Times New Roman"/>
          <w:sz w:val="28"/>
          <w:szCs w:val="28"/>
          <w:lang w:val="ru-RU"/>
        </w:rPr>
        <w:t xml:space="preserve"> заключается в том, что он отражает идеи и ценности, которые находят отклик у зрителей во всем мире. Одна из центральных тем фильма - возможность романтической любви, преобладающей над огромными культурными (на самом деле, расовыми) различиями и общинными традициями. Может ли мужчина</w:t>
      </w:r>
      <w:r w:rsidR="006631E7">
        <w:rPr>
          <w:rStyle w:val="85pt"/>
          <w:rFonts w:ascii="Times New Roman" w:hAnsi="Times New Roman" w:cs="Times New Roman"/>
          <w:sz w:val="28"/>
          <w:szCs w:val="28"/>
          <w:lang w:val="ru-RU"/>
        </w:rPr>
        <w:t>-человек</w:t>
      </w:r>
      <w:r w:rsidRPr="009D14C9">
        <w:rPr>
          <w:rStyle w:val="85pt"/>
          <w:rFonts w:ascii="Times New Roman" w:hAnsi="Times New Roman" w:cs="Times New Roman"/>
          <w:sz w:val="28"/>
          <w:szCs w:val="28"/>
          <w:lang w:val="ru-RU"/>
        </w:rPr>
        <w:t xml:space="preserve">, даже занимая тело </w:t>
      </w:r>
      <w:proofErr w:type="spellStart"/>
      <w:r w:rsidRPr="009D14C9">
        <w:rPr>
          <w:rStyle w:val="85pt"/>
          <w:rFonts w:ascii="Times New Roman" w:hAnsi="Times New Roman" w:cs="Times New Roman"/>
          <w:sz w:val="28"/>
          <w:szCs w:val="28"/>
          <w:lang w:val="ru-RU"/>
        </w:rPr>
        <w:t>аватара</w:t>
      </w:r>
      <w:proofErr w:type="spellEnd"/>
      <w:r w:rsidRPr="009D14C9">
        <w:rPr>
          <w:rStyle w:val="85pt"/>
          <w:rFonts w:ascii="Times New Roman" w:hAnsi="Times New Roman" w:cs="Times New Roman"/>
          <w:sz w:val="28"/>
          <w:szCs w:val="28"/>
          <w:lang w:val="ru-RU"/>
        </w:rPr>
        <w:t xml:space="preserve">, по-настоящему найти любовь с </w:t>
      </w:r>
      <w:proofErr w:type="gramStart"/>
      <w:r w:rsidRPr="009D14C9">
        <w:rPr>
          <w:rStyle w:val="85pt"/>
          <w:rFonts w:ascii="Times New Roman" w:hAnsi="Times New Roman" w:cs="Times New Roman"/>
          <w:sz w:val="28"/>
          <w:szCs w:val="28"/>
          <w:lang w:val="ru-RU"/>
        </w:rPr>
        <w:t>женщиной-нави</w:t>
      </w:r>
      <w:proofErr w:type="gramEnd"/>
      <w:r w:rsidRPr="009D14C9">
        <w:rPr>
          <w:rStyle w:val="85pt"/>
          <w:rFonts w:ascii="Times New Roman" w:hAnsi="Times New Roman" w:cs="Times New Roman"/>
          <w:sz w:val="28"/>
          <w:szCs w:val="28"/>
          <w:lang w:val="ru-RU"/>
        </w:rPr>
        <w:t xml:space="preserve">? Фильм, к счастью в глазах его многочисленных зрителей, показывает, что настоящая любовь действительно может победить всех, включая галактическую версию расовых предрассудков и силу </w:t>
      </w:r>
      <w:proofErr w:type="spellStart"/>
      <w:r w:rsidRPr="009D14C9">
        <w:rPr>
          <w:rStyle w:val="85pt"/>
          <w:rFonts w:ascii="Times New Roman" w:hAnsi="Times New Roman" w:cs="Times New Roman"/>
          <w:sz w:val="28"/>
          <w:szCs w:val="28"/>
          <w:lang w:val="ru-RU"/>
        </w:rPr>
        <w:t>трансгалактических</w:t>
      </w:r>
      <w:proofErr w:type="spellEnd"/>
      <w:r w:rsidRPr="009D14C9">
        <w:rPr>
          <w:rStyle w:val="85pt"/>
          <w:rFonts w:ascii="Times New Roman" w:hAnsi="Times New Roman" w:cs="Times New Roman"/>
          <w:sz w:val="28"/>
          <w:szCs w:val="28"/>
          <w:lang w:val="ru-RU"/>
        </w:rPr>
        <w:t xml:space="preserve"> корпораций, которые ничем не остановятся, чтобы удовлетворить их жадность.</w:t>
      </w:r>
    </w:p>
    <w:p w:rsidR="006631E7" w:rsidRDefault="006631E7" w:rsidP="009D14C9">
      <w:pPr>
        <w:pStyle w:val="1"/>
        <w:spacing w:line="240" w:lineRule="auto"/>
        <w:ind w:firstLine="709"/>
        <w:rPr>
          <w:rStyle w:val="85pt"/>
          <w:rFonts w:ascii="Times New Roman" w:hAnsi="Times New Roman" w:cs="Times New Roman"/>
          <w:sz w:val="28"/>
          <w:szCs w:val="28"/>
          <w:lang w:val="ru-RU"/>
        </w:rPr>
      </w:pPr>
    </w:p>
    <w:p w:rsidR="009D14C9" w:rsidRPr="009D14C9" w:rsidRDefault="009D14C9" w:rsidP="009D14C9">
      <w:pPr>
        <w:pStyle w:val="1"/>
        <w:spacing w:line="240" w:lineRule="auto"/>
        <w:ind w:firstLine="709"/>
        <w:rPr>
          <w:rStyle w:val="85pt"/>
          <w:rFonts w:ascii="Times New Roman" w:hAnsi="Times New Roman" w:cs="Times New Roman"/>
          <w:sz w:val="28"/>
          <w:szCs w:val="28"/>
          <w:lang w:val="ru-RU"/>
        </w:rPr>
      </w:pPr>
      <w:r w:rsidRPr="009D14C9">
        <w:rPr>
          <w:rStyle w:val="85pt"/>
          <w:rFonts w:ascii="Times New Roman" w:hAnsi="Times New Roman" w:cs="Times New Roman"/>
          <w:sz w:val="28"/>
          <w:szCs w:val="28"/>
          <w:lang w:val="ru-RU"/>
        </w:rPr>
        <w:t xml:space="preserve">Эти темы, несомненно, находят </w:t>
      </w:r>
      <w:proofErr w:type="gramStart"/>
      <w:r w:rsidRPr="009D14C9">
        <w:rPr>
          <w:rStyle w:val="85pt"/>
          <w:rFonts w:ascii="Times New Roman" w:hAnsi="Times New Roman" w:cs="Times New Roman"/>
          <w:sz w:val="28"/>
          <w:szCs w:val="28"/>
          <w:lang w:val="ru-RU"/>
        </w:rPr>
        <w:t>отклик</w:t>
      </w:r>
      <w:proofErr w:type="gramEnd"/>
      <w:r w:rsidRPr="009D14C9">
        <w:rPr>
          <w:rStyle w:val="85pt"/>
          <w:rFonts w:ascii="Times New Roman" w:hAnsi="Times New Roman" w:cs="Times New Roman"/>
          <w:sz w:val="28"/>
          <w:szCs w:val="28"/>
          <w:lang w:val="ru-RU"/>
        </w:rPr>
        <w:t xml:space="preserve"> как в общих романтических устремлениях, так и в растущих заботах экологов. Успех фильма, такого как «</w:t>
      </w:r>
      <w:proofErr w:type="spellStart"/>
      <w:r w:rsidRPr="009D14C9">
        <w:rPr>
          <w:rStyle w:val="85pt"/>
          <w:rFonts w:ascii="Times New Roman" w:hAnsi="Times New Roman" w:cs="Times New Roman"/>
          <w:sz w:val="28"/>
          <w:szCs w:val="28"/>
          <w:lang w:val="ru-RU"/>
        </w:rPr>
        <w:t>Аватар</w:t>
      </w:r>
      <w:proofErr w:type="spellEnd"/>
      <w:r w:rsidRPr="009D14C9">
        <w:rPr>
          <w:rStyle w:val="85pt"/>
          <w:rFonts w:ascii="Times New Roman" w:hAnsi="Times New Roman" w:cs="Times New Roman"/>
          <w:sz w:val="28"/>
          <w:szCs w:val="28"/>
          <w:lang w:val="ru-RU"/>
        </w:rPr>
        <w:t>», отражает изменение ценностей и может также способствовать изменению ценностей. Фильмы и телевизионные программы западного производства, которые доминируют в мировых СМИ, продвигают политические, социальные и экономические программы, которые отражают специфически западное мировоззрение. Некоторые люди беспокоятся о том, что глобализация способствует формированию глобальной культуры, в которой ценности самых влиятельных и богатых, в данном случае голливудских кинематографистов, превосходят местные обычаи и традиции. Согласно этой точке зрения, глобализация является формой культурного империализма, в которой западные ценности, стили и взгляды душат отдельные национальные культуры.</w:t>
      </w:r>
    </w:p>
    <w:p w:rsidR="006631E7" w:rsidRDefault="006631E7" w:rsidP="009D14C9">
      <w:pPr>
        <w:pStyle w:val="1"/>
        <w:shd w:val="clear" w:color="auto" w:fill="auto"/>
        <w:spacing w:line="240" w:lineRule="auto"/>
        <w:ind w:firstLine="709"/>
        <w:rPr>
          <w:rStyle w:val="85pt"/>
          <w:rFonts w:ascii="Times New Roman" w:hAnsi="Times New Roman" w:cs="Times New Roman"/>
          <w:sz w:val="28"/>
          <w:szCs w:val="28"/>
          <w:lang w:val="ru-RU"/>
        </w:rPr>
      </w:pPr>
    </w:p>
    <w:p w:rsidR="003119B6" w:rsidRPr="009D14C9" w:rsidRDefault="009D14C9" w:rsidP="009D14C9">
      <w:pPr>
        <w:pStyle w:val="1"/>
        <w:shd w:val="clear" w:color="auto" w:fill="auto"/>
        <w:spacing w:line="240" w:lineRule="auto"/>
        <w:ind w:firstLine="709"/>
        <w:rPr>
          <w:rFonts w:ascii="Times New Roman" w:hAnsi="Times New Roman" w:cs="Times New Roman"/>
          <w:sz w:val="28"/>
          <w:szCs w:val="28"/>
        </w:rPr>
      </w:pPr>
      <w:r w:rsidRPr="009D14C9">
        <w:rPr>
          <w:rStyle w:val="85pt"/>
          <w:rFonts w:ascii="Times New Roman" w:hAnsi="Times New Roman" w:cs="Times New Roman"/>
          <w:sz w:val="28"/>
          <w:szCs w:val="28"/>
          <w:lang w:val="ru-RU"/>
        </w:rPr>
        <w:t xml:space="preserve">Другие же, напротив, связывают глобализацию с растущей дифференциацией культурных традиций и форм, как это видно в индийской киноиндустрии </w:t>
      </w:r>
      <w:proofErr w:type="spellStart"/>
      <w:r w:rsidRPr="009D14C9">
        <w:rPr>
          <w:rStyle w:val="85pt"/>
          <w:rFonts w:ascii="Times New Roman" w:hAnsi="Times New Roman" w:cs="Times New Roman"/>
          <w:sz w:val="28"/>
          <w:szCs w:val="28"/>
          <w:lang w:val="ru-RU"/>
        </w:rPr>
        <w:t>Болливуда</w:t>
      </w:r>
      <w:proofErr w:type="spellEnd"/>
      <w:r w:rsidRPr="009D14C9">
        <w:rPr>
          <w:rStyle w:val="85pt"/>
          <w:rFonts w:ascii="Times New Roman" w:hAnsi="Times New Roman" w:cs="Times New Roman"/>
          <w:sz w:val="28"/>
          <w:szCs w:val="28"/>
          <w:lang w:val="ru-RU"/>
        </w:rPr>
        <w:t xml:space="preserve"> и Нигерии </w:t>
      </w:r>
      <w:proofErr w:type="spellStart"/>
      <w:r w:rsidRPr="009D14C9">
        <w:rPr>
          <w:rStyle w:val="85pt"/>
          <w:rFonts w:ascii="Times New Roman" w:hAnsi="Times New Roman" w:cs="Times New Roman"/>
          <w:sz w:val="28"/>
          <w:szCs w:val="28"/>
          <w:lang w:val="ru-RU"/>
        </w:rPr>
        <w:t>Нолливуд</w:t>
      </w:r>
      <w:proofErr w:type="spellEnd"/>
      <w:r w:rsidRPr="009D14C9">
        <w:rPr>
          <w:rStyle w:val="85pt"/>
          <w:rFonts w:ascii="Times New Roman" w:hAnsi="Times New Roman" w:cs="Times New Roman"/>
          <w:sz w:val="28"/>
          <w:szCs w:val="28"/>
          <w:lang w:val="ru-RU"/>
        </w:rPr>
        <w:t xml:space="preserve">. Глобальное общество характеризуется огромным разнообразием культур, существующих бок о бок. К местным традициям присоединяется множество дополнительных культурных форм из-за рубежа, представляющих изумительный набор вариантов образа жизни. Вместо единой глобальной культуры мы наблюдаем </w:t>
      </w:r>
      <w:r w:rsidRPr="009D14C9">
        <w:rPr>
          <w:rStyle w:val="85pt"/>
          <w:rFonts w:ascii="Times New Roman" w:hAnsi="Times New Roman" w:cs="Times New Roman"/>
          <w:sz w:val="28"/>
          <w:szCs w:val="28"/>
          <w:lang w:val="ru-RU"/>
        </w:rPr>
        <w:lastRenderedPageBreak/>
        <w:t>фрагментацию культурных форм (Фридман, 1994). Установленные идентичности и образ жизни, основанные на местных сообществах и культурах, уступают место гибридным идентичностям, состоящим из элементов контрастирующих культурных источников (</w:t>
      </w:r>
      <w:r w:rsidRPr="009D14C9">
        <w:rPr>
          <w:rStyle w:val="85pt"/>
          <w:rFonts w:ascii="Times New Roman" w:hAnsi="Times New Roman" w:cs="Times New Roman"/>
          <w:sz w:val="28"/>
          <w:szCs w:val="28"/>
        </w:rPr>
        <w:t>Ha</w:t>
      </w:r>
      <w:bookmarkStart w:id="0" w:name="_GoBack"/>
      <w:bookmarkEnd w:id="0"/>
      <w:r w:rsidRPr="009D14C9">
        <w:rPr>
          <w:rStyle w:val="85pt"/>
          <w:rFonts w:ascii="Times New Roman" w:hAnsi="Times New Roman" w:cs="Times New Roman"/>
          <w:sz w:val="28"/>
          <w:szCs w:val="28"/>
        </w:rPr>
        <w:t>ll</w:t>
      </w:r>
      <w:r w:rsidRPr="009D14C9">
        <w:rPr>
          <w:rStyle w:val="85pt"/>
          <w:rFonts w:ascii="Times New Roman" w:hAnsi="Times New Roman" w:cs="Times New Roman"/>
          <w:sz w:val="28"/>
          <w:szCs w:val="28"/>
          <w:lang w:val="ru-RU"/>
        </w:rPr>
        <w:t>, 1992)</w:t>
      </w:r>
      <w:r w:rsidR="006631E7">
        <w:rPr>
          <w:rStyle w:val="85pt"/>
          <w:rFonts w:ascii="Times New Roman" w:hAnsi="Times New Roman" w:cs="Times New Roman"/>
          <w:sz w:val="28"/>
          <w:szCs w:val="28"/>
          <w:lang w:val="ru-RU"/>
        </w:rPr>
        <w:t>.</w:t>
      </w:r>
    </w:p>
    <w:sectPr w:rsidR="003119B6" w:rsidRPr="009D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EC7"/>
    <w:multiLevelType w:val="multilevel"/>
    <w:tmpl w:val="F0CEA0C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14B087D"/>
    <w:multiLevelType w:val="hybridMultilevel"/>
    <w:tmpl w:val="C0FC03AC"/>
    <w:lvl w:ilvl="0" w:tplc="030E77B0">
      <w:start w:val="1"/>
      <w:numFmt w:val="decimal"/>
      <w:lvlText w:val="%1."/>
      <w:lvlJc w:val="left"/>
      <w:pPr>
        <w:ind w:left="862" w:hanging="36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B6"/>
    <w:rsid w:val="0012363C"/>
    <w:rsid w:val="001E5EA3"/>
    <w:rsid w:val="001F7A22"/>
    <w:rsid w:val="003119B6"/>
    <w:rsid w:val="004367A8"/>
    <w:rsid w:val="004E07D3"/>
    <w:rsid w:val="00630B7E"/>
    <w:rsid w:val="006631E7"/>
    <w:rsid w:val="006A6739"/>
    <w:rsid w:val="006C44AF"/>
    <w:rsid w:val="007F242F"/>
    <w:rsid w:val="00880E67"/>
    <w:rsid w:val="008C676F"/>
    <w:rsid w:val="009D14C9"/>
    <w:rsid w:val="00C37921"/>
    <w:rsid w:val="00DD0E5E"/>
    <w:rsid w:val="00E6774C"/>
    <w:rsid w:val="00F24BAF"/>
    <w:rsid w:val="00F5198A"/>
    <w:rsid w:val="00F8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9B6"/>
    <w:pPr>
      <w:spacing w:after="0" w:line="240" w:lineRule="auto"/>
    </w:pPr>
    <w:rPr>
      <w:rFonts w:ascii="Helvetica Neue" w:eastAsia="Arial Unicode MS" w:hAnsi="Helvetica Neue" w:cs="Arial Unicode MS"/>
      <w:color w:val="000000"/>
      <w:lang w:eastAsia="ru-RU"/>
    </w:rPr>
  </w:style>
  <w:style w:type="character" w:customStyle="1" w:styleId="a3">
    <w:name w:val="Основной текст_"/>
    <w:basedOn w:val="a0"/>
    <w:link w:val="1"/>
    <w:rsid w:val="009D14C9"/>
    <w:rPr>
      <w:rFonts w:ascii="Century Schoolbook" w:eastAsia="Century Schoolbook" w:hAnsi="Century Schoolbook" w:cs="Century Schoolbook"/>
      <w:sz w:val="16"/>
      <w:szCs w:val="16"/>
      <w:shd w:val="clear" w:color="auto" w:fill="FFFFFF"/>
    </w:rPr>
  </w:style>
  <w:style w:type="character" w:customStyle="1" w:styleId="85pt">
    <w:name w:val="Основной текст + 8;5 pt"/>
    <w:basedOn w:val="a3"/>
    <w:rsid w:val="009D14C9"/>
    <w:rPr>
      <w:rFonts w:ascii="Century Schoolbook" w:eastAsia="Century Schoolbook" w:hAnsi="Century Schoolbook" w:cs="Century Schoolbook"/>
      <w:color w:val="000000"/>
      <w:spacing w:val="0"/>
      <w:w w:val="100"/>
      <w:position w:val="0"/>
      <w:sz w:val="17"/>
      <w:szCs w:val="17"/>
      <w:shd w:val="clear" w:color="auto" w:fill="FFFFFF"/>
      <w:lang w:val="en-US"/>
    </w:rPr>
  </w:style>
  <w:style w:type="character" w:customStyle="1" w:styleId="22">
    <w:name w:val="Заголовок №2 (2)_"/>
    <w:basedOn w:val="a0"/>
    <w:rsid w:val="009D14C9"/>
    <w:rPr>
      <w:rFonts w:ascii="Corbel" w:eastAsia="Corbel" w:hAnsi="Corbel" w:cs="Corbel"/>
      <w:b/>
      <w:bCs/>
      <w:i w:val="0"/>
      <w:iCs w:val="0"/>
      <w:smallCaps w:val="0"/>
      <w:strike w:val="0"/>
      <w:sz w:val="26"/>
      <w:szCs w:val="26"/>
      <w:u w:val="none"/>
    </w:rPr>
  </w:style>
  <w:style w:type="character" w:customStyle="1" w:styleId="220">
    <w:name w:val="Заголовок №2 (2)"/>
    <w:basedOn w:val="22"/>
    <w:rsid w:val="009D14C9"/>
    <w:rPr>
      <w:rFonts w:ascii="Corbel" w:eastAsia="Corbel" w:hAnsi="Corbel" w:cs="Corbel"/>
      <w:b/>
      <w:bCs/>
      <w:i w:val="0"/>
      <w:iCs w:val="0"/>
      <w:smallCaps w:val="0"/>
      <w:strike w:val="0"/>
      <w:color w:val="000000"/>
      <w:spacing w:val="0"/>
      <w:w w:val="100"/>
      <w:position w:val="0"/>
      <w:sz w:val="26"/>
      <w:szCs w:val="26"/>
      <w:u w:val="none"/>
      <w:lang w:val="en-US"/>
    </w:rPr>
  </w:style>
  <w:style w:type="character" w:customStyle="1" w:styleId="Corbel95pt">
    <w:name w:val="Основной текст + Corbel;9;5 pt;Полужирный"/>
    <w:basedOn w:val="a3"/>
    <w:rsid w:val="009D14C9"/>
    <w:rPr>
      <w:rFonts w:ascii="Corbel" w:eastAsia="Corbel" w:hAnsi="Corbel" w:cs="Corbel"/>
      <w:b/>
      <w:bCs/>
      <w:color w:val="000000"/>
      <w:spacing w:val="0"/>
      <w:w w:val="100"/>
      <w:position w:val="0"/>
      <w:sz w:val="19"/>
      <w:szCs w:val="19"/>
      <w:shd w:val="clear" w:color="auto" w:fill="FFFFFF"/>
      <w:lang w:val="en-US"/>
    </w:rPr>
  </w:style>
  <w:style w:type="character" w:customStyle="1" w:styleId="32">
    <w:name w:val="Заголовок №3 (2)_"/>
    <w:basedOn w:val="a0"/>
    <w:rsid w:val="009D14C9"/>
    <w:rPr>
      <w:rFonts w:ascii="Corbel" w:eastAsia="Corbel" w:hAnsi="Corbel" w:cs="Corbel"/>
      <w:b/>
      <w:bCs/>
      <w:i w:val="0"/>
      <w:iCs w:val="0"/>
      <w:smallCaps w:val="0"/>
      <w:strike w:val="0"/>
      <w:spacing w:val="20"/>
      <w:sz w:val="19"/>
      <w:szCs w:val="19"/>
      <w:u w:val="none"/>
    </w:rPr>
  </w:style>
  <w:style w:type="character" w:customStyle="1" w:styleId="320pt">
    <w:name w:val="Заголовок №3 (2) + Интервал 0 pt"/>
    <w:basedOn w:val="32"/>
    <w:rsid w:val="009D14C9"/>
    <w:rPr>
      <w:rFonts w:ascii="Corbel" w:eastAsia="Corbel" w:hAnsi="Corbel" w:cs="Corbel"/>
      <w:b/>
      <w:bCs/>
      <w:i w:val="0"/>
      <w:iCs w:val="0"/>
      <w:smallCaps w:val="0"/>
      <w:strike w:val="0"/>
      <w:color w:val="000000"/>
      <w:spacing w:val="0"/>
      <w:w w:val="100"/>
      <w:position w:val="0"/>
      <w:sz w:val="19"/>
      <w:szCs w:val="19"/>
      <w:u w:val="none"/>
      <w:lang w:val="en-US"/>
    </w:rPr>
  </w:style>
  <w:style w:type="character" w:customStyle="1" w:styleId="320">
    <w:name w:val="Заголовок №3 (2)"/>
    <w:basedOn w:val="32"/>
    <w:rsid w:val="009D14C9"/>
    <w:rPr>
      <w:rFonts w:ascii="Corbel" w:eastAsia="Corbel" w:hAnsi="Corbel" w:cs="Corbel"/>
      <w:b/>
      <w:bCs/>
      <w:i w:val="0"/>
      <w:iCs w:val="0"/>
      <w:smallCaps w:val="0"/>
      <w:strike w:val="0"/>
      <w:color w:val="000000"/>
      <w:spacing w:val="20"/>
      <w:w w:val="100"/>
      <w:position w:val="0"/>
      <w:sz w:val="19"/>
      <w:szCs w:val="19"/>
      <w:u w:val="none"/>
      <w:lang w:val="en-US"/>
    </w:rPr>
  </w:style>
  <w:style w:type="character" w:customStyle="1" w:styleId="85pt0">
    <w:name w:val="Основной текст + 8;5 pt;Курсив"/>
    <w:basedOn w:val="a3"/>
    <w:rsid w:val="009D14C9"/>
    <w:rPr>
      <w:rFonts w:ascii="Century Schoolbook" w:eastAsia="Century Schoolbook" w:hAnsi="Century Schoolbook" w:cs="Century Schoolbook"/>
      <w:i/>
      <w:iCs/>
      <w:color w:val="000000"/>
      <w:spacing w:val="0"/>
      <w:w w:val="100"/>
      <w:position w:val="0"/>
      <w:sz w:val="17"/>
      <w:szCs w:val="17"/>
      <w:shd w:val="clear" w:color="auto" w:fill="FFFFFF"/>
      <w:lang w:val="en-US"/>
    </w:rPr>
  </w:style>
  <w:style w:type="character" w:customStyle="1" w:styleId="11">
    <w:name w:val="Основной текст (11)_"/>
    <w:basedOn w:val="a0"/>
    <w:rsid w:val="009D14C9"/>
    <w:rPr>
      <w:rFonts w:ascii="Corbel" w:eastAsia="Corbel" w:hAnsi="Corbel" w:cs="Corbel"/>
      <w:b/>
      <w:bCs/>
      <w:i w:val="0"/>
      <w:iCs w:val="0"/>
      <w:smallCaps w:val="0"/>
      <w:strike w:val="0"/>
      <w:spacing w:val="20"/>
      <w:sz w:val="19"/>
      <w:szCs w:val="19"/>
      <w:u w:val="none"/>
    </w:rPr>
  </w:style>
  <w:style w:type="character" w:customStyle="1" w:styleId="110">
    <w:name w:val="Основной текст (11)"/>
    <w:basedOn w:val="11"/>
    <w:rsid w:val="009D14C9"/>
    <w:rPr>
      <w:rFonts w:ascii="Corbel" w:eastAsia="Corbel" w:hAnsi="Corbel" w:cs="Corbel"/>
      <w:b/>
      <w:bCs/>
      <w:i w:val="0"/>
      <w:iCs w:val="0"/>
      <w:smallCaps w:val="0"/>
      <w:strike w:val="0"/>
      <w:color w:val="000000"/>
      <w:spacing w:val="20"/>
      <w:w w:val="100"/>
      <w:position w:val="0"/>
      <w:sz w:val="19"/>
      <w:szCs w:val="19"/>
      <w:u w:val="none"/>
      <w:lang w:val="en-US"/>
    </w:rPr>
  </w:style>
  <w:style w:type="character" w:customStyle="1" w:styleId="2">
    <w:name w:val="Основной текст (2)_"/>
    <w:basedOn w:val="a0"/>
    <w:link w:val="20"/>
    <w:rsid w:val="009D14C9"/>
    <w:rPr>
      <w:rFonts w:ascii="CordiaUPC" w:eastAsia="CordiaUPC" w:hAnsi="CordiaUPC" w:cs="CordiaUPC"/>
      <w:shd w:val="clear" w:color="auto" w:fill="FFFFFF"/>
    </w:rPr>
  </w:style>
  <w:style w:type="character" w:customStyle="1" w:styleId="12">
    <w:name w:val="Заголовок №1 (2)_"/>
    <w:basedOn w:val="a0"/>
    <w:rsid w:val="009D14C9"/>
    <w:rPr>
      <w:rFonts w:ascii="Corbel" w:eastAsia="Corbel" w:hAnsi="Corbel" w:cs="Corbel"/>
      <w:b/>
      <w:bCs/>
      <w:i w:val="0"/>
      <w:iCs w:val="0"/>
      <w:smallCaps w:val="0"/>
      <w:strike w:val="0"/>
      <w:sz w:val="30"/>
      <w:szCs w:val="30"/>
      <w:u w:val="none"/>
    </w:rPr>
  </w:style>
  <w:style w:type="character" w:customStyle="1" w:styleId="120">
    <w:name w:val="Заголовок №1 (2)"/>
    <w:basedOn w:val="12"/>
    <w:rsid w:val="009D14C9"/>
    <w:rPr>
      <w:rFonts w:ascii="Corbel" w:eastAsia="Corbel" w:hAnsi="Corbel" w:cs="Corbel"/>
      <w:b/>
      <w:bCs/>
      <w:i w:val="0"/>
      <w:iCs w:val="0"/>
      <w:smallCaps w:val="0"/>
      <w:strike w:val="0"/>
      <w:color w:val="000000"/>
      <w:spacing w:val="0"/>
      <w:w w:val="100"/>
      <w:position w:val="0"/>
      <w:sz w:val="30"/>
      <w:szCs w:val="30"/>
      <w:u w:val="none"/>
      <w:lang w:val="en-US"/>
    </w:rPr>
  </w:style>
  <w:style w:type="paragraph" w:customStyle="1" w:styleId="1">
    <w:name w:val="Основной текст1"/>
    <w:basedOn w:val="a"/>
    <w:link w:val="a3"/>
    <w:rsid w:val="009D14C9"/>
    <w:pPr>
      <w:widowControl w:val="0"/>
      <w:shd w:val="clear" w:color="auto" w:fill="FFFFFF"/>
      <w:spacing w:line="240" w:lineRule="exact"/>
    </w:pPr>
    <w:rPr>
      <w:rFonts w:ascii="Century Schoolbook" w:eastAsia="Century Schoolbook" w:hAnsi="Century Schoolbook" w:cs="Century Schoolbook"/>
      <w:sz w:val="16"/>
      <w:szCs w:val="16"/>
      <w:lang w:val="ru-RU"/>
    </w:rPr>
  </w:style>
  <w:style w:type="paragraph" w:customStyle="1" w:styleId="20">
    <w:name w:val="Основной текст (2)"/>
    <w:basedOn w:val="a"/>
    <w:link w:val="2"/>
    <w:rsid w:val="009D14C9"/>
    <w:pPr>
      <w:widowControl w:val="0"/>
      <w:shd w:val="clear" w:color="auto" w:fill="FFFFFF"/>
      <w:spacing w:line="240" w:lineRule="exact"/>
    </w:pPr>
    <w:rPr>
      <w:rFonts w:ascii="CordiaUPC" w:eastAsia="CordiaUPC" w:hAnsi="CordiaUPC" w:cs="CordiaUPC"/>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9B6"/>
    <w:pPr>
      <w:spacing w:after="0" w:line="240" w:lineRule="auto"/>
    </w:pPr>
    <w:rPr>
      <w:rFonts w:ascii="Helvetica Neue" w:eastAsia="Arial Unicode MS" w:hAnsi="Helvetica Neue" w:cs="Arial Unicode MS"/>
      <w:color w:val="000000"/>
      <w:lang w:eastAsia="ru-RU"/>
    </w:rPr>
  </w:style>
  <w:style w:type="character" w:customStyle="1" w:styleId="a3">
    <w:name w:val="Основной текст_"/>
    <w:basedOn w:val="a0"/>
    <w:link w:val="1"/>
    <w:rsid w:val="009D14C9"/>
    <w:rPr>
      <w:rFonts w:ascii="Century Schoolbook" w:eastAsia="Century Schoolbook" w:hAnsi="Century Schoolbook" w:cs="Century Schoolbook"/>
      <w:sz w:val="16"/>
      <w:szCs w:val="16"/>
      <w:shd w:val="clear" w:color="auto" w:fill="FFFFFF"/>
    </w:rPr>
  </w:style>
  <w:style w:type="character" w:customStyle="1" w:styleId="85pt">
    <w:name w:val="Основной текст + 8;5 pt"/>
    <w:basedOn w:val="a3"/>
    <w:rsid w:val="009D14C9"/>
    <w:rPr>
      <w:rFonts w:ascii="Century Schoolbook" w:eastAsia="Century Schoolbook" w:hAnsi="Century Schoolbook" w:cs="Century Schoolbook"/>
      <w:color w:val="000000"/>
      <w:spacing w:val="0"/>
      <w:w w:val="100"/>
      <w:position w:val="0"/>
      <w:sz w:val="17"/>
      <w:szCs w:val="17"/>
      <w:shd w:val="clear" w:color="auto" w:fill="FFFFFF"/>
      <w:lang w:val="en-US"/>
    </w:rPr>
  </w:style>
  <w:style w:type="character" w:customStyle="1" w:styleId="22">
    <w:name w:val="Заголовок №2 (2)_"/>
    <w:basedOn w:val="a0"/>
    <w:rsid w:val="009D14C9"/>
    <w:rPr>
      <w:rFonts w:ascii="Corbel" w:eastAsia="Corbel" w:hAnsi="Corbel" w:cs="Corbel"/>
      <w:b/>
      <w:bCs/>
      <w:i w:val="0"/>
      <w:iCs w:val="0"/>
      <w:smallCaps w:val="0"/>
      <w:strike w:val="0"/>
      <w:sz w:val="26"/>
      <w:szCs w:val="26"/>
      <w:u w:val="none"/>
    </w:rPr>
  </w:style>
  <w:style w:type="character" w:customStyle="1" w:styleId="220">
    <w:name w:val="Заголовок №2 (2)"/>
    <w:basedOn w:val="22"/>
    <w:rsid w:val="009D14C9"/>
    <w:rPr>
      <w:rFonts w:ascii="Corbel" w:eastAsia="Corbel" w:hAnsi="Corbel" w:cs="Corbel"/>
      <w:b/>
      <w:bCs/>
      <w:i w:val="0"/>
      <w:iCs w:val="0"/>
      <w:smallCaps w:val="0"/>
      <w:strike w:val="0"/>
      <w:color w:val="000000"/>
      <w:spacing w:val="0"/>
      <w:w w:val="100"/>
      <w:position w:val="0"/>
      <w:sz w:val="26"/>
      <w:szCs w:val="26"/>
      <w:u w:val="none"/>
      <w:lang w:val="en-US"/>
    </w:rPr>
  </w:style>
  <w:style w:type="character" w:customStyle="1" w:styleId="Corbel95pt">
    <w:name w:val="Основной текст + Corbel;9;5 pt;Полужирный"/>
    <w:basedOn w:val="a3"/>
    <w:rsid w:val="009D14C9"/>
    <w:rPr>
      <w:rFonts w:ascii="Corbel" w:eastAsia="Corbel" w:hAnsi="Corbel" w:cs="Corbel"/>
      <w:b/>
      <w:bCs/>
      <w:color w:val="000000"/>
      <w:spacing w:val="0"/>
      <w:w w:val="100"/>
      <w:position w:val="0"/>
      <w:sz w:val="19"/>
      <w:szCs w:val="19"/>
      <w:shd w:val="clear" w:color="auto" w:fill="FFFFFF"/>
      <w:lang w:val="en-US"/>
    </w:rPr>
  </w:style>
  <w:style w:type="character" w:customStyle="1" w:styleId="32">
    <w:name w:val="Заголовок №3 (2)_"/>
    <w:basedOn w:val="a0"/>
    <w:rsid w:val="009D14C9"/>
    <w:rPr>
      <w:rFonts w:ascii="Corbel" w:eastAsia="Corbel" w:hAnsi="Corbel" w:cs="Corbel"/>
      <w:b/>
      <w:bCs/>
      <w:i w:val="0"/>
      <w:iCs w:val="0"/>
      <w:smallCaps w:val="0"/>
      <w:strike w:val="0"/>
      <w:spacing w:val="20"/>
      <w:sz w:val="19"/>
      <w:szCs w:val="19"/>
      <w:u w:val="none"/>
    </w:rPr>
  </w:style>
  <w:style w:type="character" w:customStyle="1" w:styleId="320pt">
    <w:name w:val="Заголовок №3 (2) + Интервал 0 pt"/>
    <w:basedOn w:val="32"/>
    <w:rsid w:val="009D14C9"/>
    <w:rPr>
      <w:rFonts w:ascii="Corbel" w:eastAsia="Corbel" w:hAnsi="Corbel" w:cs="Corbel"/>
      <w:b/>
      <w:bCs/>
      <w:i w:val="0"/>
      <w:iCs w:val="0"/>
      <w:smallCaps w:val="0"/>
      <w:strike w:val="0"/>
      <w:color w:val="000000"/>
      <w:spacing w:val="0"/>
      <w:w w:val="100"/>
      <w:position w:val="0"/>
      <w:sz w:val="19"/>
      <w:szCs w:val="19"/>
      <w:u w:val="none"/>
      <w:lang w:val="en-US"/>
    </w:rPr>
  </w:style>
  <w:style w:type="character" w:customStyle="1" w:styleId="320">
    <w:name w:val="Заголовок №3 (2)"/>
    <w:basedOn w:val="32"/>
    <w:rsid w:val="009D14C9"/>
    <w:rPr>
      <w:rFonts w:ascii="Corbel" w:eastAsia="Corbel" w:hAnsi="Corbel" w:cs="Corbel"/>
      <w:b/>
      <w:bCs/>
      <w:i w:val="0"/>
      <w:iCs w:val="0"/>
      <w:smallCaps w:val="0"/>
      <w:strike w:val="0"/>
      <w:color w:val="000000"/>
      <w:spacing w:val="20"/>
      <w:w w:val="100"/>
      <w:position w:val="0"/>
      <w:sz w:val="19"/>
      <w:szCs w:val="19"/>
      <w:u w:val="none"/>
      <w:lang w:val="en-US"/>
    </w:rPr>
  </w:style>
  <w:style w:type="character" w:customStyle="1" w:styleId="85pt0">
    <w:name w:val="Основной текст + 8;5 pt;Курсив"/>
    <w:basedOn w:val="a3"/>
    <w:rsid w:val="009D14C9"/>
    <w:rPr>
      <w:rFonts w:ascii="Century Schoolbook" w:eastAsia="Century Schoolbook" w:hAnsi="Century Schoolbook" w:cs="Century Schoolbook"/>
      <w:i/>
      <w:iCs/>
      <w:color w:val="000000"/>
      <w:spacing w:val="0"/>
      <w:w w:val="100"/>
      <w:position w:val="0"/>
      <w:sz w:val="17"/>
      <w:szCs w:val="17"/>
      <w:shd w:val="clear" w:color="auto" w:fill="FFFFFF"/>
      <w:lang w:val="en-US"/>
    </w:rPr>
  </w:style>
  <w:style w:type="character" w:customStyle="1" w:styleId="11">
    <w:name w:val="Основной текст (11)_"/>
    <w:basedOn w:val="a0"/>
    <w:rsid w:val="009D14C9"/>
    <w:rPr>
      <w:rFonts w:ascii="Corbel" w:eastAsia="Corbel" w:hAnsi="Corbel" w:cs="Corbel"/>
      <w:b/>
      <w:bCs/>
      <w:i w:val="0"/>
      <w:iCs w:val="0"/>
      <w:smallCaps w:val="0"/>
      <w:strike w:val="0"/>
      <w:spacing w:val="20"/>
      <w:sz w:val="19"/>
      <w:szCs w:val="19"/>
      <w:u w:val="none"/>
    </w:rPr>
  </w:style>
  <w:style w:type="character" w:customStyle="1" w:styleId="110">
    <w:name w:val="Основной текст (11)"/>
    <w:basedOn w:val="11"/>
    <w:rsid w:val="009D14C9"/>
    <w:rPr>
      <w:rFonts w:ascii="Corbel" w:eastAsia="Corbel" w:hAnsi="Corbel" w:cs="Corbel"/>
      <w:b/>
      <w:bCs/>
      <w:i w:val="0"/>
      <w:iCs w:val="0"/>
      <w:smallCaps w:val="0"/>
      <w:strike w:val="0"/>
      <w:color w:val="000000"/>
      <w:spacing w:val="20"/>
      <w:w w:val="100"/>
      <w:position w:val="0"/>
      <w:sz w:val="19"/>
      <w:szCs w:val="19"/>
      <w:u w:val="none"/>
      <w:lang w:val="en-US"/>
    </w:rPr>
  </w:style>
  <w:style w:type="character" w:customStyle="1" w:styleId="2">
    <w:name w:val="Основной текст (2)_"/>
    <w:basedOn w:val="a0"/>
    <w:link w:val="20"/>
    <w:rsid w:val="009D14C9"/>
    <w:rPr>
      <w:rFonts w:ascii="CordiaUPC" w:eastAsia="CordiaUPC" w:hAnsi="CordiaUPC" w:cs="CordiaUPC"/>
      <w:shd w:val="clear" w:color="auto" w:fill="FFFFFF"/>
    </w:rPr>
  </w:style>
  <w:style w:type="character" w:customStyle="1" w:styleId="12">
    <w:name w:val="Заголовок №1 (2)_"/>
    <w:basedOn w:val="a0"/>
    <w:rsid w:val="009D14C9"/>
    <w:rPr>
      <w:rFonts w:ascii="Corbel" w:eastAsia="Corbel" w:hAnsi="Corbel" w:cs="Corbel"/>
      <w:b/>
      <w:bCs/>
      <w:i w:val="0"/>
      <w:iCs w:val="0"/>
      <w:smallCaps w:val="0"/>
      <w:strike w:val="0"/>
      <w:sz w:val="30"/>
      <w:szCs w:val="30"/>
      <w:u w:val="none"/>
    </w:rPr>
  </w:style>
  <w:style w:type="character" w:customStyle="1" w:styleId="120">
    <w:name w:val="Заголовок №1 (2)"/>
    <w:basedOn w:val="12"/>
    <w:rsid w:val="009D14C9"/>
    <w:rPr>
      <w:rFonts w:ascii="Corbel" w:eastAsia="Corbel" w:hAnsi="Corbel" w:cs="Corbel"/>
      <w:b/>
      <w:bCs/>
      <w:i w:val="0"/>
      <w:iCs w:val="0"/>
      <w:smallCaps w:val="0"/>
      <w:strike w:val="0"/>
      <w:color w:val="000000"/>
      <w:spacing w:val="0"/>
      <w:w w:val="100"/>
      <w:position w:val="0"/>
      <w:sz w:val="30"/>
      <w:szCs w:val="30"/>
      <w:u w:val="none"/>
      <w:lang w:val="en-US"/>
    </w:rPr>
  </w:style>
  <w:style w:type="paragraph" w:customStyle="1" w:styleId="1">
    <w:name w:val="Основной текст1"/>
    <w:basedOn w:val="a"/>
    <w:link w:val="a3"/>
    <w:rsid w:val="009D14C9"/>
    <w:pPr>
      <w:widowControl w:val="0"/>
      <w:shd w:val="clear" w:color="auto" w:fill="FFFFFF"/>
      <w:spacing w:line="240" w:lineRule="exact"/>
    </w:pPr>
    <w:rPr>
      <w:rFonts w:ascii="Century Schoolbook" w:eastAsia="Century Schoolbook" w:hAnsi="Century Schoolbook" w:cs="Century Schoolbook"/>
      <w:sz w:val="16"/>
      <w:szCs w:val="16"/>
      <w:lang w:val="ru-RU"/>
    </w:rPr>
  </w:style>
  <w:style w:type="paragraph" w:customStyle="1" w:styleId="20">
    <w:name w:val="Основной текст (2)"/>
    <w:basedOn w:val="a"/>
    <w:link w:val="2"/>
    <w:rsid w:val="009D14C9"/>
    <w:pPr>
      <w:widowControl w:val="0"/>
      <w:shd w:val="clear" w:color="auto" w:fill="FFFFFF"/>
      <w:spacing w:line="240" w:lineRule="exact"/>
    </w:pPr>
    <w:rPr>
      <w:rFonts w:ascii="CordiaUPC" w:eastAsia="CordiaUPC" w:hAnsi="CordiaUPC" w:cs="CordiaUPC"/>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22</Pages>
  <Words>8263</Words>
  <Characters>47104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Ермек</dc:creator>
  <cp:lastModifiedBy>Ермек</cp:lastModifiedBy>
  <cp:revision>9</cp:revision>
  <dcterms:created xsi:type="dcterms:W3CDTF">2019-12-12T17:38:00Z</dcterms:created>
  <dcterms:modified xsi:type="dcterms:W3CDTF">2019-12-12T19:38:00Z</dcterms:modified>
</cp:coreProperties>
</file>