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D50" w:rsidRPr="00063F86" w:rsidRDefault="00063F86" w:rsidP="00481C77">
      <w:pPr>
        <w:tabs>
          <w:tab w:val="left" w:pos="990"/>
        </w:tabs>
        <w:spacing w:after="0" w:line="240" w:lineRule="auto"/>
        <w:jc w:val="center"/>
        <w:rPr>
          <w:rFonts w:ascii="Times New Roman" w:hAnsi="Times New Roman" w:cs="Times New Roman"/>
          <w:b/>
          <w:sz w:val="28"/>
          <w:szCs w:val="28"/>
        </w:rPr>
      </w:pPr>
      <w:r w:rsidRPr="00063F86">
        <w:rPr>
          <w:rFonts w:ascii="Times New Roman" w:hAnsi="Times New Roman" w:cs="Times New Roman"/>
          <w:b/>
          <w:sz w:val="28"/>
          <w:szCs w:val="28"/>
        </w:rPr>
        <w:t>Лекция 11</w:t>
      </w:r>
    </w:p>
    <w:p w:rsidR="00063F86" w:rsidRPr="00063F86" w:rsidRDefault="00063F86" w:rsidP="00481C77">
      <w:pPr>
        <w:tabs>
          <w:tab w:val="left" w:pos="990"/>
        </w:tabs>
        <w:spacing w:after="0" w:line="240" w:lineRule="auto"/>
        <w:jc w:val="center"/>
        <w:rPr>
          <w:rFonts w:ascii="Times New Roman" w:hAnsi="Times New Roman" w:cs="Times New Roman"/>
          <w:b/>
          <w:sz w:val="28"/>
          <w:szCs w:val="28"/>
        </w:rPr>
      </w:pPr>
      <w:r w:rsidRPr="00063F86">
        <w:rPr>
          <w:rFonts w:ascii="Times New Roman" w:hAnsi="Times New Roman" w:cs="Times New Roman"/>
          <w:b/>
          <w:sz w:val="28"/>
          <w:szCs w:val="28"/>
        </w:rPr>
        <w:t>Тема:</w:t>
      </w:r>
      <w:r w:rsidRPr="00063F86">
        <w:rPr>
          <w:b/>
        </w:rPr>
        <w:t xml:space="preserve"> </w:t>
      </w:r>
      <w:r w:rsidRPr="00063F86">
        <w:rPr>
          <w:rFonts w:ascii="Times New Roman" w:hAnsi="Times New Roman" w:cs="Times New Roman"/>
          <w:b/>
          <w:sz w:val="28"/>
          <w:szCs w:val="28"/>
        </w:rPr>
        <w:t>Интерактивная сторона общения</w:t>
      </w:r>
    </w:p>
    <w:p w:rsidR="00063F86" w:rsidRDefault="00063F86" w:rsidP="00E815E3">
      <w:pPr>
        <w:tabs>
          <w:tab w:val="left" w:pos="99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План:</w:t>
      </w:r>
    </w:p>
    <w:p w:rsidR="00063F86" w:rsidRPr="00063F86" w:rsidRDefault="00063F86" w:rsidP="00E815E3">
      <w:pPr>
        <w:tabs>
          <w:tab w:val="left" w:pos="990"/>
        </w:tabs>
        <w:spacing w:after="0" w:line="240" w:lineRule="auto"/>
        <w:jc w:val="both"/>
        <w:rPr>
          <w:rFonts w:ascii="Times New Roman" w:hAnsi="Times New Roman" w:cs="Times New Roman"/>
          <w:sz w:val="28"/>
          <w:szCs w:val="28"/>
        </w:rPr>
      </w:pPr>
      <w:r w:rsidRPr="00063F86">
        <w:rPr>
          <w:rFonts w:ascii="Times New Roman" w:hAnsi="Times New Roman" w:cs="Times New Roman"/>
          <w:sz w:val="28"/>
          <w:szCs w:val="28"/>
        </w:rPr>
        <w:t>1</w:t>
      </w:r>
      <w:r>
        <w:rPr>
          <w:rFonts w:ascii="Times New Roman" w:hAnsi="Times New Roman" w:cs="Times New Roman"/>
          <w:sz w:val="28"/>
          <w:szCs w:val="28"/>
        </w:rPr>
        <w:t xml:space="preserve">. </w:t>
      </w:r>
      <w:r w:rsidR="0014414C">
        <w:rPr>
          <w:rFonts w:ascii="Times New Roman" w:hAnsi="Times New Roman" w:cs="Times New Roman"/>
          <w:sz w:val="28"/>
          <w:szCs w:val="28"/>
        </w:rPr>
        <w:t>Сущность и в</w:t>
      </w:r>
      <w:r w:rsidRPr="00063F86">
        <w:rPr>
          <w:rFonts w:ascii="Times New Roman" w:hAnsi="Times New Roman" w:cs="Times New Roman"/>
          <w:sz w:val="28"/>
          <w:szCs w:val="28"/>
        </w:rPr>
        <w:t>иды психологического воздействия.</w:t>
      </w:r>
    </w:p>
    <w:p w:rsidR="00063F86" w:rsidRPr="00063F86" w:rsidRDefault="00063F86"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063F86">
        <w:rPr>
          <w:rFonts w:ascii="Times New Roman" w:hAnsi="Times New Roman" w:cs="Times New Roman"/>
          <w:sz w:val="28"/>
          <w:szCs w:val="28"/>
        </w:rPr>
        <w:t>Факторы эффективного убеждения.</w:t>
      </w:r>
    </w:p>
    <w:p w:rsidR="00063F86" w:rsidRPr="00063F86" w:rsidRDefault="00063F86"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063F86">
        <w:rPr>
          <w:rFonts w:ascii="Times New Roman" w:hAnsi="Times New Roman" w:cs="Times New Roman"/>
          <w:sz w:val="28"/>
          <w:szCs w:val="28"/>
        </w:rPr>
        <w:t>Основные способы и приёмы психологического воздействия</w:t>
      </w:r>
    </w:p>
    <w:p w:rsidR="00063F86" w:rsidRDefault="00063F86" w:rsidP="00E815E3">
      <w:pPr>
        <w:tabs>
          <w:tab w:val="left" w:pos="99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Литература:</w:t>
      </w:r>
    </w:p>
    <w:p w:rsidR="00063F86" w:rsidRDefault="00063F86" w:rsidP="00063F8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1.Ильин Е.П.   Психология общения и межличностных отношений. - СПб.: Питер, 2009. - 576 с. ил. - (Серия «Мастера психологии»)</w:t>
      </w:r>
    </w:p>
    <w:p w:rsidR="00063F86" w:rsidRPr="00760E8A" w:rsidRDefault="00063F86" w:rsidP="00063F8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2.</w:t>
      </w:r>
      <w:r w:rsidRPr="00760E8A">
        <w:rPr>
          <w:rFonts w:ascii="Times New Roman" w:hAnsi="Times New Roman" w:cs="Times New Roman"/>
          <w:sz w:val="24"/>
          <w:szCs w:val="24"/>
        </w:rPr>
        <w:t>Арбузова Е. Н.,</w:t>
      </w:r>
      <w:r>
        <w:rPr>
          <w:rFonts w:ascii="Times New Roman" w:hAnsi="Times New Roman" w:cs="Times New Roman"/>
          <w:sz w:val="24"/>
          <w:szCs w:val="24"/>
        </w:rPr>
        <w:t xml:space="preserve"> Анисимов А. И., Шатрова О. В. Практикум по психологии общения</w:t>
      </w:r>
      <w:r w:rsidRPr="00760E8A">
        <w:rPr>
          <w:rFonts w:ascii="Times New Roman" w:hAnsi="Times New Roman" w:cs="Times New Roman"/>
          <w:sz w:val="24"/>
          <w:szCs w:val="24"/>
        </w:rPr>
        <w:t>. 2008 – 272 с.</w:t>
      </w:r>
    </w:p>
    <w:p w:rsidR="00063F86" w:rsidRDefault="00063F86" w:rsidP="00063F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Виноградова, С. М. </w:t>
      </w:r>
      <w:r w:rsidRPr="00760E8A">
        <w:rPr>
          <w:rFonts w:ascii="Times New Roman" w:hAnsi="Times New Roman" w:cs="Times New Roman"/>
          <w:sz w:val="24"/>
          <w:szCs w:val="24"/>
        </w:rPr>
        <w:t>П</w:t>
      </w:r>
      <w:r>
        <w:rPr>
          <w:rFonts w:ascii="Times New Roman" w:hAnsi="Times New Roman" w:cs="Times New Roman"/>
          <w:sz w:val="24"/>
          <w:szCs w:val="24"/>
        </w:rPr>
        <w:t>сихология массовой коммуникации</w:t>
      </w:r>
      <w:r w:rsidRPr="00760E8A">
        <w:rPr>
          <w:rFonts w:ascii="Times New Roman" w:hAnsi="Times New Roman" w:cs="Times New Roman"/>
          <w:sz w:val="24"/>
          <w:szCs w:val="24"/>
        </w:rPr>
        <w:t>: учебник / С. М. Виноградова, Г. С. Мельник. – Москва: Юрайт, 2014. – 512 с.</w:t>
      </w:r>
    </w:p>
    <w:p w:rsidR="00063F86" w:rsidRPr="0014414C" w:rsidRDefault="0014414C" w:rsidP="00E815E3">
      <w:pPr>
        <w:tabs>
          <w:tab w:val="left" w:pos="9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4414C">
        <w:rPr>
          <w:rFonts w:ascii="Times New Roman" w:hAnsi="Times New Roman" w:cs="Times New Roman"/>
          <w:sz w:val="24"/>
          <w:szCs w:val="24"/>
        </w:rPr>
        <w:t>Крысько В.Г. Социальная психология. СПб.: Питер, 2005. 567с.</w:t>
      </w:r>
    </w:p>
    <w:p w:rsidR="00063F86" w:rsidRPr="0014414C" w:rsidRDefault="0014414C" w:rsidP="00E815E3">
      <w:pPr>
        <w:tabs>
          <w:tab w:val="left" w:pos="9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4414C">
        <w:rPr>
          <w:rFonts w:ascii="Times New Roman" w:hAnsi="Times New Roman" w:cs="Times New Roman"/>
          <w:sz w:val="24"/>
          <w:szCs w:val="24"/>
        </w:rPr>
        <w:t>Грачев Г.В., Мельник И.К. Манипулирование личностью. М.: ЭКСМО, 2003. 384с.</w:t>
      </w:r>
    </w:p>
    <w:p w:rsidR="00063F86" w:rsidRDefault="00063F86" w:rsidP="00E815E3">
      <w:pPr>
        <w:tabs>
          <w:tab w:val="left" w:pos="990"/>
        </w:tabs>
        <w:spacing w:after="0" w:line="240" w:lineRule="auto"/>
        <w:jc w:val="both"/>
        <w:rPr>
          <w:rFonts w:ascii="Times New Roman" w:hAnsi="Times New Roman" w:cs="Times New Roman"/>
          <w:b/>
          <w:sz w:val="28"/>
          <w:szCs w:val="28"/>
        </w:rPr>
      </w:pPr>
    </w:p>
    <w:p w:rsidR="00063F86" w:rsidRDefault="00063F86" w:rsidP="00E815E3">
      <w:pPr>
        <w:tabs>
          <w:tab w:val="left" w:pos="990"/>
        </w:tabs>
        <w:spacing w:after="0" w:line="240" w:lineRule="auto"/>
        <w:jc w:val="both"/>
        <w:rPr>
          <w:rFonts w:ascii="Times New Roman" w:hAnsi="Times New Roman" w:cs="Times New Roman"/>
          <w:b/>
          <w:sz w:val="28"/>
          <w:szCs w:val="28"/>
        </w:rPr>
      </w:pPr>
    </w:p>
    <w:p w:rsidR="00320353" w:rsidRDefault="00063F86" w:rsidP="00E815E3">
      <w:pPr>
        <w:tabs>
          <w:tab w:val="left" w:pos="990"/>
        </w:tabs>
        <w:spacing w:after="0" w:line="240" w:lineRule="auto"/>
        <w:jc w:val="both"/>
        <w:rPr>
          <w:rFonts w:ascii="Times New Roman" w:hAnsi="Times New Roman" w:cs="Times New Roman"/>
          <w:b/>
          <w:sz w:val="28"/>
          <w:szCs w:val="28"/>
        </w:rPr>
      </w:pPr>
      <w:r>
        <w:rPr>
          <w:rFonts w:ascii="Times New Roman" w:eastAsia="Times New Roman" w:hAnsi="Times New Roman" w:cs="Times New Roman"/>
          <w:sz w:val="24"/>
          <w:szCs w:val="24"/>
          <w:lang w:val="kk-KZ"/>
        </w:rPr>
        <w:t>Сущность психологического воздействия. Виды психологического воздействия. Механизмы воздействия: заражение, внушение, подражание, убеждение. Факторы эффективного убеждения. Основные способы и приёмы психологического воздействия: демонстрация, дезинформирование, распространение слухов, устрашение, манипуляция в СМИ.</w:t>
      </w:r>
    </w:p>
    <w:p w:rsidR="00320353" w:rsidRDefault="00320353" w:rsidP="00320353">
      <w:pPr>
        <w:rPr>
          <w:rFonts w:ascii="Times New Roman" w:hAnsi="Times New Roman" w:cs="Times New Roman"/>
          <w:sz w:val="28"/>
          <w:szCs w:val="28"/>
        </w:rPr>
      </w:pPr>
    </w:p>
    <w:p w:rsidR="003C0A2A" w:rsidRPr="00A12B0C" w:rsidRDefault="00320353" w:rsidP="00A12B0C">
      <w:pPr>
        <w:spacing w:after="0" w:line="240" w:lineRule="auto"/>
        <w:ind w:firstLine="708"/>
        <w:jc w:val="both"/>
        <w:rPr>
          <w:rFonts w:ascii="Times New Roman" w:hAnsi="Times New Roman" w:cs="Times New Roman"/>
          <w:b/>
          <w:sz w:val="28"/>
          <w:szCs w:val="28"/>
        </w:rPr>
      </w:pPr>
      <w:r w:rsidRPr="00320353">
        <w:rPr>
          <w:rFonts w:ascii="Times New Roman" w:hAnsi="Times New Roman" w:cs="Times New Roman"/>
          <w:b/>
          <w:sz w:val="28"/>
          <w:szCs w:val="28"/>
        </w:rPr>
        <w:t>1</w:t>
      </w:r>
      <w:r w:rsidRPr="00635C8D">
        <w:rPr>
          <w:rFonts w:ascii="Times New Roman" w:hAnsi="Times New Roman" w:cs="Times New Roman"/>
          <w:b/>
          <w:sz w:val="28"/>
          <w:szCs w:val="28"/>
        </w:rPr>
        <w:t>.</w:t>
      </w:r>
      <w:r w:rsidR="003C0A2A" w:rsidRPr="00635C8D">
        <w:rPr>
          <w:b/>
        </w:rPr>
        <w:t xml:space="preserve"> </w:t>
      </w:r>
      <w:r>
        <w:rPr>
          <w:rFonts w:ascii="Times New Roman" w:hAnsi="Times New Roman" w:cs="Times New Roman"/>
          <w:b/>
          <w:sz w:val="28"/>
          <w:szCs w:val="28"/>
        </w:rPr>
        <w:t>Интерактивная сторона</w:t>
      </w:r>
      <w:r w:rsidRPr="00320353">
        <w:rPr>
          <w:rFonts w:ascii="Times New Roman" w:hAnsi="Times New Roman" w:cs="Times New Roman"/>
          <w:b/>
          <w:sz w:val="28"/>
          <w:szCs w:val="28"/>
        </w:rPr>
        <w:t xml:space="preserve"> общения</w:t>
      </w:r>
      <w:r w:rsidRPr="00320353">
        <w:rPr>
          <w:rFonts w:ascii="Times New Roman" w:hAnsi="Times New Roman" w:cs="Times New Roman"/>
          <w:sz w:val="28"/>
          <w:szCs w:val="28"/>
        </w:rPr>
        <w:t xml:space="preserve"> (от англ. interaction — взаимодействие) обеспечивает взаимодействие людей в организации, непосредственную организацию их совместной деятельности. Основными компонентами этого процесса являются сами люди, их взаимная связь и воздействие друг на друга. Существенным компонентом в процессе взаимодействия общающихся индивидов является факт их взаимных изменений как результат взаимовлияния.</w:t>
      </w:r>
    </w:p>
    <w:p w:rsidR="003C0A2A" w:rsidRPr="003C0A2A" w:rsidRDefault="003C0A2A" w:rsidP="003C0A2A">
      <w:pPr>
        <w:spacing w:after="0" w:line="240" w:lineRule="auto"/>
        <w:ind w:firstLine="708"/>
        <w:jc w:val="both"/>
        <w:rPr>
          <w:rFonts w:ascii="Times New Roman" w:hAnsi="Times New Roman" w:cs="Times New Roman"/>
          <w:sz w:val="28"/>
          <w:szCs w:val="28"/>
        </w:rPr>
      </w:pPr>
      <w:r w:rsidRPr="003C0A2A">
        <w:rPr>
          <w:rFonts w:ascii="Times New Roman" w:hAnsi="Times New Roman" w:cs="Times New Roman"/>
          <w:sz w:val="28"/>
          <w:szCs w:val="28"/>
        </w:rPr>
        <w:t xml:space="preserve">Психологическое воздействие осуществляется людьми с различными целями: для совершенствования условий существования, в интересах создания благоприятных предпосылок для взаимодействия и совместной деятельности, в политических и педагогических целях, часто из эгоистических других соображений. </w:t>
      </w:r>
    </w:p>
    <w:p w:rsidR="003C0A2A" w:rsidRDefault="003C0A2A" w:rsidP="003C0A2A">
      <w:pPr>
        <w:spacing w:after="0" w:line="240" w:lineRule="auto"/>
        <w:ind w:firstLine="708"/>
        <w:jc w:val="both"/>
        <w:rPr>
          <w:rFonts w:ascii="Times New Roman" w:hAnsi="Times New Roman" w:cs="Times New Roman"/>
          <w:sz w:val="28"/>
          <w:szCs w:val="28"/>
        </w:rPr>
      </w:pPr>
      <w:r w:rsidRPr="008D3BB7">
        <w:rPr>
          <w:rFonts w:ascii="Times New Roman" w:hAnsi="Times New Roman" w:cs="Times New Roman"/>
          <w:b/>
          <w:sz w:val="28"/>
          <w:szCs w:val="28"/>
        </w:rPr>
        <w:t>Психологическое воздействие</w:t>
      </w:r>
      <w:r w:rsidRPr="003C0A2A">
        <w:rPr>
          <w:rFonts w:ascii="Times New Roman" w:hAnsi="Times New Roman" w:cs="Times New Roman"/>
          <w:sz w:val="28"/>
          <w:szCs w:val="28"/>
        </w:rPr>
        <w:t xml:space="preserve"> – это определенная активность одних людей, осуществляемая в различных формах и различными средствами (в том числе психологическими), направленная на других людей и их группы с целью изменения их психики и сознания, т.е. их взглядов, мнений, убеждений, представлений, мотивов, установок и стереотипов поведения, чувств, настроений и состояний.</w:t>
      </w:r>
    </w:p>
    <w:p w:rsidR="00063F86" w:rsidRPr="003C0A2A" w:rsidRDefault="003C0A2A"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Pr="00635C8D">
        <w:rPr>
          <w:rFonts w:ascii="Times New Roman" w:hAnsi="Times New Roman" w:cs="Times New Roman"/>
          <w:b/>
          <w:sz w:val="28"/>
          <w:szCs w:val="28"/>
        </w:rPr>
        <w:t>Под влиянием</w:t>
      </w:r>
      <w:r w:rsidRPr="003C0A2A">
        <w:rPr>
          <w:rFonts w:ascii="Times New Roman" w:hAnsi="Times New Roman" w:cs="Times New Roman"/>
          <w:sz w:val="28"/>
          <w:szCs w:val="28"/>
        </w:rPr>
        <w:t xml:space="preserve"> в психологии понимают воздействие на психику человека с целью изменить его убеждения, взгляды, настроение и поведение.</w:t>
      </w:r>
    </w:p>
    <w:p w:rsidR="003C0A2A" w:rsidRDefault="003C0A2A" w:rsidP="003C0A2A">
      <w:pPr>
        <w:tabs>
          <w:tab w:val="left" w:pos="1090"/>
        </w:tabs>
        <w:spacing w:after="0" w:line="240" w:lineRule="auto"/>
        <w:ind w:right="-284"/>
        <w:jc w:val="both"/>
        <w:rPr>
          <w:rFonts w:ascii="Times New Roman" w:hAnsi="Times New Roman" w:cs="Times New Roman"/>
          <w:sz w:val="28"/>
          <w:szCs w:val="28"/>
        </w:rPr>
      </w:pPr>
      <w:r w:rsidRPr="00635C8D">
        <w:rPr>
          <w:rFonts w:ascii="Times New Roman" w:hAnsi="Times New Roman" w:cs="Times New Roman"/>
          <w:b/>
          <w:sz w:val="28"/>
          <w:szCs w:val="28"/>
        </w:rPr>
        <w:t>Все механизмы психологического влияния</w:t>
      </w:r>
      <w:r w:rsidRPr="003C0A2A">
        <w:rPr>
          <w:rFonts w:ascii="Times New Roman" w:hAnsi="Times New Roman" w:cs="Times New Roman"/>
          <w:sz w:val="28"/>
          <w:szCs w:val="28"/>
        </w:rPr>
        <w:t xml:space="preserve"> знакомы каждому человеку с детства, и каждый из нас является одновременно и объектом, и субъектом </w:t>
      </w:r>
      <w:r w:rsidRPr="003C0A2A">
        <w:rPr>
          <w:rFonts w:ascii="Times New Roman" w:hAnsi="Times New Roman" w:cs="Times New Roman"/>
          <w:sz w:val="28"/>
          <w:szCs w:val="28"/>
        </w:rPr>
        <w:lastRenderedPageBreak/>
        <w:t>влияния. Мы живем в обществе и сотнями нитей связаны с другими его членами.</w:t>
      </w:r>
    </w:p>
    <w:p w:rsidR="00635C8D" w:rsidRDefault="003C0A2A"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Pr="003C0A2A">
        <w:rPr>
          <w:rFonts w:ascii="Times New Roman" w:hAnsi="Times New Roman" w:cs="Times New Roman"/>
          <w:sz w:val="28"/>
          <w:szCs w:val="28"/>
        </w:rPr>
        <w:t xml:space="preserve">Взаимное влияние людей друг на друга – это неотъемлемая часть социальной жизни, той сложной системы взаимодействий и взаимозависимостей, которую мы называем обществом. </w:t>
      </w:r>
    </w:p>
    <w:p w:rsidR="003C0A2A" w:rsidRPr="003C0A2A" w:rsidRDefault="00635C8D"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3C0A2A" w:rsidRPr="003C0A2A">
        <w:rPr>
          <w:rFonts w:ascii="Times New Roman" w:hAnsi="Times New Roman" w:cs="Times New Roman"/>
          <w:sz w:val="28"/>
          <w:szCs w:val="28"/>
        </w:rPr>
        <w:t>Например, все родители хотели бы, чтобы их дети выросли достойными людьми, по крайней мере, как они сами это понимают. Поэтому в процессе воспитания они оказывают влияние на детей, используя разнообразные способы и методы:</w:t>
      </w:r>
    </w:p>
    <w:p w:rsidR="003C0A2A" w:rsidRPr="003C0A2A" w:rsidRDefault="003C0A2A" w:rsidP="003C0A2A">
      <w:pPr>
        <w:pStyle w:val="a5"/>
        <w:numPr>
          <w:ilvl w:val="0"/>
          <w:numId w:val="4"/>
        </w:numPr>
        <w:tabs>
          <w:tab w:val="left" w:pos="1090"/>
        </w:tabs>
        <w:spacing w:after="0" w:line="240" w:lineRule="auto"/>
        <w:ind w:right="-284"/>
        <w:jc w:val="both"/>
        <w:rPr>
          <w:rFonts w:ascii="Times New Roman" w:hAnsi="Times New Roman" w:cs="Times New Roman"/>
          <w:sz w:val="28"/>
          <w:szCs w:val="28"/>
        </w:rPr>
      </w:pPr>
      <w:r w:rsidRPr="003C0A2A">
        <w:rPr>
          <w:rFonts w:ascii="Times New Roman" w:hAnsi="Times New Roman" w:cs="Times New Roman"/>
          <w:sz w:val="28"/>
          <w:szCs w:val="28"/>
        </w:rPr>
        <w:t>убеждение и принуждение;</w:t>
      </w:r>
    </w:p>
    <w:p w:rsidR="003C0A2A" w:rsidRPr="003C0A2A" w:rsidRDefault="003C0A2A" w:rsidP="003C0A2A">
      <w:pPr>
        <w:pStyle w:val="a5"/>
        <w:numPr>
          <w:ilvl w:val="0"/>
          <w:numId w:val="4"/>
        </w:numPr>
        <w:tabs>
          <w:tab w:val="left" w:pos="1090"/>
        </w:tabs>
        <w:spacing w:after="0" w:line="240" w:lineRule="auto"/>
        <w:ind w:right="-284"/>
        <w:jc w:val="both"/>
        <w:rPr>
          <w:rFonts w:ascii="Times New Roman" w:hAnsi="Times New Roman" w:cs="Times New Roman"/>
          <w:sz w:val="28"/>
          <w:szCs w:val="28"/>
        </w:rPr>
      </w:pPr>
      <w:r w:rsidRPr="003C0A2A">
        <w:rPr>
          <w:rFonts w:ascii="Times New Roman" w:hAnsi="Times New Roman" w:cs="Times New Roman"/>
          <w:sz w:val="28"/>
          <w:szCs w:val="28"/>
        </w:rPr>
        <w:t>поощрение и наказание;</w:t>
      </w:r>
    </w:p>
    <w:p w:rsidR="003C0A2A" w:rsidRPr="003C0A2A" w:rsidRDefault="003C0A2A" w:rsidP="003C0A2A">
      <w:pPr>
        <w:pStyle w:val="a5"/>
        <w:numPr>
          <w:ilvl w:val="0"/>
          <w:numId w:val="4"/>
        </w:numPr>
        <w:tabs>
          <w:tab w:val="left" w:pos="1090"/>
        </w:tabs>
        <w:spacing w:after="0" w:line="240" w:lineRule="auto"/>
        <w:ind w:right="-284"/>
        <w:jc w:val="both"/>
        <w:rPr>
          <w:rFonts w:ascii="Times New Roman" w:hAnsi="Times New Roman" w:cs="Times New Roman"/>
          <w:sz w:val="28"/>
          <w:szCs w:val="28"/>
        </w:rPr>
      </w:pPr>
      <w:r w:rsidRPr="003C0A2A">
        <w:rPr>
          <w:rFonts w:ascii="Times New Roman" w:hAnsi="Times New Roman" w:cs="Times New Roman"/>
          <w:sz w:val="28"/>
          <w:szCs w:val="28"/>
        </w:rPr>
        <w:t>личные примеры и откровенное давление.</w:t>
      </w:r>
    </w:p>
    <w:p w:rsidR="003C0A2A" w:rsidRPr="003C0A2A" w:rsidRDefault="003C0A2A"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Pr="00635C8D">
        <w:rPr>
          <w:rFonts w:ascii="Times New Roman" w:hAnsi="Times New Roman" w:cs="Times New Roman"/>
          <w:b/>
          <w:sz w:val="28"/>
          <w:szCs w:val="28"/>
        </w:rPr>
        <w:t>А разве дети никак не влияют на родителей?</w:t>
      </w:r>
      <w:r w:rsidRPr="003C0A2A">
        <w:rPr>
          <w:rFonts w:ascii="Times New Roman" w:hAnsi="Times New Roman" w:cs="Times New Roman"/>
          <w:sz w:val="28"/>
          <w:szCs w:val="28"/>
        </w:rPr>
        <w:t xml:space="preserve"> Влияют, конечно. Даже совсем маленькие крохи иногда демонстрируют настоящий талант манипулятора. Простое: «Мамочка, ты у меня самая лучшая. Я так тебя люблю», — заставит растаять любое материнское сердце. Но ведь дети говорят это совершенно искренне, да и родители, влияя на своих чад, искренне желают им добра.</w:t>
      </w:r>
    </w:p>
    <w:p w:rsidR="003C0A2A" w:rsidRDefault="003C0A2A" w:rsidP="004C5D71">
      <w:pPr>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Pr="003C0A2A">
        <w:rPr>
          <w:rFonts w:ascii="Times New Roman" w:hAnsi="Times New Roman" w:cs="Times New Roman"/>
          <w:sz w:val="28"/>
          <w:szCs w:val="28"/>
        </w:rPr>
        <w:t xml:space="preserve">Мы оказываем влияние на наших друзей, подчас довольно сильно меняя их личность, на своих подчиненных и начальство, да и просто на </w:t>
      </w:r>
      <w:r w:rsidRPr="00635C8D">
        <w:rPr>
          <w:rFonts w:ascii="Times New Roman" w:hAnsi="Times New Roman" w:cs="Times New Roman"/>
          <w:b/>
          <w:sz w:val="28"/>
          <w:szCs w:val="28"/>
        </w:rPr>
        <w:t>случайных знакомых, с кем довелось поговорить. Недаром же есть такая поговорка: «С кем поведешься – от того и наберешься».</w:t>
      </w:r>
    </w:p>
    <w:p w:rsidR="00635C8D" w:rsidRDefault="003C0A2A" w:rsidP="004C5D71">
      <w:pPr>
        <w:tabs>
          <w:tab w:val="left" w:pos="-1701"/>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Pr="003C0A2A">
        <w:rPr>
          <w:rFonts w:ascii="Times New Roman" w:hAnsi="Times New Roman" w:cs="Times New Roman"/>
          <w:sz w:val="28"/>
          <w:szCs w:val="28"/>
        </w:rPr>
        <w:t xml:space="preserve">Человек постоянно находится в едином поле социального взаимодействия, где он выступает и как объект, и как субъект влияния. Воздействуют на нас не только отдельные люди, социальные группы и общественное мнение, но и явления природы, вещи, события, происходящие с нами и с другими людьми. </w:t>
      </w:r>
    </w:p>
    <w:p w:rsidR="003C0A2A" w:rsidRDefault="00635C8D" w:rsidP="004C5D71">
      <w:pPr>
        <w:tabs>
          <w:tab w:val="left" w:pos="-156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3C0A2A" w:rsidRPr="003C0A2A">
        <w:rPr>
          <w:rFonts w:ascii="Times New Roman" w:hAnsi="Times New Roman" w:cs="Times New Roman"/>
          <w:sz w:val="28"/>
          <w:szCs w:val="28"/>
        </w:rPr>
        <w:t>Дождь, начавшийся перед прогулкой, может испортить нам настроение и заставить поменять планы, а вооруженный конфликт, произошедший за сотни километров от нас, способен изменить наше мировоззрение.</w:t>
      </w:r>
    </w:p>
    <w:p w:rsidR="003C0A2A" w:rsidRPr="003C0A2A" w:rsidRDefault="003C0A2A" w:rsidP="004C5D71">
      <w:pPr>
        <w:spacing w:after="0" w:line="240" w:lineRule="auto"/>
        <w:ind w:right="-284"/>
        <w:jc w:val="both"/>
        <w:rPr>
          <w:rFonts w:ascii="Times New Roman" w:hAnsi="Times New Roman" w:cs="Times New Roman"/>
          <w:b/>
          <w:sz w:val="28"/>
          <w:szCs w:val="28"/>
        </w:rPr>
      </w:pPr>
      <w:r>
        <w:rPr>
          <w:rFonts w:ascii="Times New Roman" w:hAnsi="Times New Roman" w:cs="Times New Roman"/>
          <w:sz w:val="28"/>
          <w:szCs w:val="28"/>
        </w:rPr>
        <w:tab/>
      </w:r>
      <w:r w:rsidRPr="003C0A2A">
        <w:rPr>
          <w:rFonts w:ascii="Times New Roman" w:hAnsi="Times New Roman" w:cs="Times New Roman"/>
          <w:sz w:val="28"/>
          <w:szCs w:val="28"/>
        </w:rPr>
        <w:t xml:space="preserve">По мнению Крысько В.Г., </w:t>
      </w:r>
      <w:r w:rsidRPr="003C0A2A">
        <w:rPr>
          <w:rFonts w:ascii="Times New Roman" w:hAnsi="Times New Roman" w:cs="Times New Roman"/>
          <w:b/>
          <w:sz w:val="28"/>
          <w:szCs w:val="28"/>
        </w:rPr>
        <w:t>психологическое воздействие подразделяется на следующие виды: психогенное, информационно-психологическое, психоаналитическое, нейролингвистическое, психотронное и психотропное.</w:t>
      </w:r>
    </w:p>
    <w:p w:rsidR="003C0A2A" w:rsidRPr="003C0A2A" w:rsidRDefault="003C0A2A" w:rsidP="003C0A2A">
      <w:pPr>
        <w:tabs>
          <w:tab w:val="left" w:pos="1090"/>
        </w:tabs>
        <w:spacing w:after="0" w:line="240" w:lineRule="auto"/>
        <w:ind w:right="-284"/>
        <w:jc w:val="both"/>
        <w:rPr>
          <w:rFonts w:ascii="Times New Roman" w:hAnsi="Times New Roman" w:cs="Times New Roman"/>
          <w:sz w:val="28"/>
          <w:szCs w:val="28"/>
        </w:rPr>
      </w:pPr>
      <w:r w:rsidRPr="003C0A2A">
        <w:rPr>
          <w:rFonts w:ascii="Times New Roman" w:hAnsi="Times New Roman" w:cs="Times New Roman"/>
          <w:b/>
          <w:sz w:val="28"/>
          <w:szCs w:val="28"/>
        </w:rPr>
        <w:t>Психогенное воздействие</w:t>
      </w:r>
      <w:r w:rsidRPr="003C0A2A">
        <w:rPr>
          <w:rFonts w:ascii="Times New Roman" w:hAnsi="Times New Roman" w:cs="Times New Roman"/>
          <w:sz w:val="28"/>
          <w:szCs w:val="28"/>
        </w:rPr>
        <w:t xml:space="preserve"> – это следствие, вызванное:</w:t>
      </w:r>
    </w:p>
    <w:p w:rsidR="003C0A2A" w:rsidRPr="003C0A2A" w:rsidRDefault="003C0A2A" w:rsidP="003C0A2A">
      <w:pPr>
        <w:pStyle w:val="a5"/>
        <w:numPr>
          <w:ilvl w:val="0"/>
          <w:numId w:val="5"/>
        </w:num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b/>
          <w:sz w:val="28"/>
          <w:szCs w:val="28"/>
        </w:rPr>
        <w:t>Шоковым влиянием</w:t>
      </w:r>
      <w:r w:rsidRPr="003C0A2A">
        <w:rPr>
          <w:rFonts w:ascii="Times New Roman" w:hAnsi="Times New Roman" w:cs="Times New Roman"/>
          <w:sz w:val="28"/>
          <w:szCs w:val="28"/>
        </w:rPr>
        <w:t xml:space="preserve"> условий социальной жизни и деятельности или каких-то трагических событий на сознание людей или их групп, в результате чего они оказываются неспособными рационально мыслить и действовать, теряют нормальную ориентацию в пространстве и социальном окружении, испытывают состояния аффекта, депрессии или страха. Впадают в панику, в ступор и т.д.</w:t>
      </w:r>
    </w:p>
    <w:p w:rsidR="003C0A2A" w:rsidRPr="003C0A2A" w:rsidRDefault="003C0A2A" w:rsidP="003C0A2A">
      <w:pPr>
        <w:pStyle w:val="a5"/>
        <w:numPr>
          <w:ilvl w:val="0"/>
          <w:numId w:val="5"/>
        </w:num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b/>
          <w:sz w:val="28"/>
          <w:szCs w:val="28"/>
        </w:rPr>
        <w:t>Физическим воздействием</w:t>
      </w:r>
      <w:r w:rsidRPr="003C0A2A">
        <w:rPr>
          <w:rFonts w:ascii="Times New Roman" w:hAnsi="Times New Roman" w:cs="Times New Roman"/>
          <w:sz w:val="28"/>
          <w:szCs w:val="28"/>
        </w:rPr>
        <w:t xml:space="preserve"> на мозг человека, в результате которого наблюдается нарушение его нормальной нервно-психической деятельности.</w:t>
      </w:r>
    </w:p>
    <w:p w:rsidR="003C0A2A" w:rsidRPr="003C0A2A" w:rsidRDefault="00635C8D"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lastRenderedPageBreak/>
        <w:tab/>
      </w:r>
      <w:r w:rsidR="003C0A2A" w:rsidRPr="003C0A2A">
        <w:rPr>
          <w:rFonts w:ascii="Times New Roman" w:hAnsi="Times New Roman" w:cs="Times New Roman"/>
          <w:sz w:val="28"/>
          <w:szCs w:val="28"/>
        </w:rPr>
        <w:t>Частным, но весьма показательным случаем психогенного воздействия выступает влияние цвета на психофизиологические и эмоциональные состояния труда.</w:t>
      </w:r>
    </w:p>
    <w:p w:rsidR="003C0A2A" w:rsidRPr="003C0A2A" w:rsidRDefault="0014414C"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3C0A2A" w:rsidRPr="0014414C">
        <w:rPr>
          <w:rFonts w:ascii="Times New Roman" w:hAnsi="Times New Roman" w:cs="Times New Roman"/>
          <w:b/>
          <w:sz w:val="28"/>
          <w:szCs w:val="28"/>
        </w:rPr>
        <w:t>Информационно-психологическое воздействие</w:t>
      </w:r>
      <w:r w:rsidR="003C0A2A" w:rsidRPr="003C0A2A">
        <w:rPr>
          <w:rFonts w:ascii="Times New Roman" w:hAnsi="Times New Roman" w:cs="Times New Roman"/>
          <w:sz w:val="28"/>
          <w:szCs w:val="28"/>
        </w:rPr>
        <w:t xml:space="preserve"> (или идеологическое) – влияние с помощью слов, информации в целом. Основная цель – формирование определенных идеологических или социальных идей, взглядов, убеждений.</w:t>
      </w:r>
    </w:p>
    <w:p w:rsidR="003C0A2A" w:rsidRPr="003C0A2A" w:rsidRDefault="0014414C"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3C0A2A" w:rsidRPr="0014414C">
        <w:rPr>
          <w:rFonts w:ascii="Times New Roman" w:hAnsi="Times New Roman" w:cs="Times New Roman"/>
          <w:b/>
          <w:sz w:val="28"/>
          <w:szCs w:val="28"/>
        </w:rPr>
        <w:t>Психоаналитическое воздействие</w:t>
      </w:r>
      <w:r w:rsidR="003C0A2A" w:rsidRPr="003C0A2A">
        <w:rPr>
          <w:rFonts w:ascii="Times New Roman" w:hAnsi="Times New Roman" w:cs="Times New Roman"/>
          <w:sz w:val="28"/>
          <w:szCs w:val="28"/>
        </w:rPr>
        <w:t xml:space="preserve"> – влияние на подсознание человека терапевтическими средствами, особенно в состоянии гипноза или глубокого сна. Существуют также методы, исключающие сознательное сопротивление как отдельного индивида, так и групп людей в бодрствующем состоянии. </w:t>
      </w:r>
    </w:p>
    <w:p w:rsidR="003C0A2A" w:rsidRPr="003C0A2A" w:rsidRDefault="0014414C"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3C0A2A" w:rsidRPr="0014414C">
        <w:rPr>
          <w:rFonts w:ascii="Times New Roman" w:hAnsi="Times New Roman" w:cs="Times New Roman"/>
          <w:b/>
          <w:sz w:val="28"/>
          <w:szCs w:val="28"/>
        </w:rPr>
        <w:t>Нейролингвистическое воздействие (НЛП)</w:t>
      </w:r>
      <w:r w:rsidR="003C0A2A" w:rsidRPr="003C0A2A">
        <w:rPr>
          <w:rFonts w:ascii="Times New Roman" w:hAnsi="Times New Roman" w:cs="Times New Roman"/>
          <w:sz w:val="28"/>
          <w:szCs w:val="28"/>
        </w:rPr>
        <w:t xml:space="preserve"> – вид психологического воздействия, изменяющий мотивацию людей посредством искусственного внесения в их сознание специальных лингвистических программ, инициирующих их определенное мышление, восприятие и поведение.</w:t>
      </w:r>
    </w:p>
    <w:p w:rsidR="0014414C" w:rsidRDefault="0014414C"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3C0A2A" w:rsidRPr="0014414C">
        <w:rPr>
          <w:rFonts w:ascii="Times New Roman" w:hAnsi="Times New Roman" w:cs="Times New Roman"/>
          <w:b/>
          <w:sz w:val="28"/>
          <w:szCs w:val="28"/>
        </w:rPr>
        <w:t>Психотронное воздействие (парапсихологическое, экстрасенсорное)</w:t>
      </w:r>
      <w:r w:rsidR="003C0A2A" w:rsidRPr="003C0A2A">
        <w:rPr>
          <w:rFonts w:ascii="Times New Roman" w:hAnsi="Times New Roman" w:cs="Times New Roman"/>
          <w:sz w:val="28"/>
          <w:szCs w:val="28"/>
        </w:rPr>
        <w:t xml:space="preserve"> – влияние других людей, осуществляемое путем передачи информации через внечувственное (неосознаваемое) восприятие. </w:t>
      </w:r>
    </w:p>
    <w:p w:rsidR="003C0A2A" w:rsidRPr="003C0A2A" w:rsidRDefault="0014414C" w:rsidP="003C0A2A">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3C0A2A" w:rsidRPr="003C0A2A">
        <w:rPr>
          <w:rFonts w:ascii="Times New Roman" w:hAnsi="Times New Roman" w:cs="Times New Roman"/>
          <w:sz w:val="28"/>
          <w:szCs w:val="28"/>
        </w:rPr>
        <w:t>Например, эффект, вызываемый цветовыми пятнами, встроенными в компьютерный вирус, обозначенный V – 666. Вирус способен негативно воздействовать на психофизиологическое состояние оператора ПК (вплоть до смертельного исхода). Принцип его действия основан на «феномене 25-го кадра», содержание которого закладывается при восприятии на подсознательный уровень психики.</w:t>
      </w:r>
    </w:p>
    <w:p w:rsidR="003C0A2A" w:rsidRDefault="0014414C" w:rsidP="00120ABD">
      <w:pPr>
        <w:tabs>
          <w:tab w:val="left" w:pos="-1843"/>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3C0A2A" w:rsidRPr="0014414C">
        <w:rPr>
          <w:rFonts w:ascii="Times New Roman" w:hAnsi="Times New Roman" w:cs="Times New Roman"/>
          <w:b/>
          <w:sz w:val="28"/>
          <w:szCs w:val="28"/>
        </w:rPr>
        <w:t>Психотропное воздействие</w:t>
      </w:r>
      <w:r w:rsidR="003C0A2A" w:rsidRPr="003C0A2A">
        <w:rPr>
          <w:rFonts w:ascii="Times New Roman" w:hAnsi="Times New Roman" w:cs="Times New Roman"/>
          <w:sz w:val="28"/>
          <w:szCs w:val="28"/>
        </w:rPr>
        <w:t xml:space="preserve"> – влияние на психику людей с помощью медицинских препаратов, химических или биологических веществ, в том числе пахучих веществ.</w:t>
      </w:r>
    </w:p>
    <w:p w:rsidR="0014414C" w:rsidRPr="0014414C" w:rsidRDefault="0014414C" w:rsidP="00120ABD">
      <w:pPr>
        <w:tabs>
          <w:tab w:val="left" w:pos="-1843"/>
        </w:tabs>
        <w:spacing w:after="0" w:line="240" w:lineRule="auto"/>
        <w:ind w:right="-284"/>
        <w:jc w:val="both"/>
        <w:rPr>
          <w:rFonts w:ascii="Times New Roman" w:hAnsi="Times New Roman" w:cs="Times New Roman"/>
          <w:b/>
          <w:sz w:val="28"/>
          <w:szCs w:val="28"/>
        </w:rPr>
      </w:pPr>
      <w:r>
        <w:rPr>
          <w:rFonts w:ascii="Times New Roman" w:hAnsi="Times New Roman" w:cs="Times New Roman"/>
          <w:b/>
          <w:sz w:val="28"/>
          <w:szCs w:val="28"/>
        </w:rPr>
        <w:tab/>
      </w:r>
      <w:r w:rsidR="00742922">
        <w:rPr>
          <w:rFonts w:ascii="Times New Roman" w:hAnsi="Times New Roman" w:cs="Times New Roman"/>
          <w:b/>
          <w:sz w:val="28"/>
          <w:szCs w:val="28"/>
        </w:rPr>
        <w:t>Механизмы</w:t>
      </w:r>
      <w:r w:rsidRPr="0014414C">
        <w:rPr>
          <w:rFonts w:ascii="Times New Roman" w:hAnsi="Times New Roman" w:cs="Times New Roman"/>
          <w:b/>
          <w:sz w:val="28"/>
          <w:szCs w:val="28"/>
        </w:rPr>
        <w:t xml:space="preserve"> психологического взаимодействия по Грачеву, Мельнику:</w:t>
      </w:r>
    </w:p>
    <w:p w:rsidR="00F6557C" w:rsidRPr="0072569B" w:rsidRDefault="0014414C" w:rsidP="00F6557C">
      <w:pPr>
        <w:spacing w:after="0" w:line="240" w:lineRule="auto"/>
        <w:ind w:firstLine="709"/>
        <w:jc w:val="both"/>
        <w:rPr>
          <w:rFonts w:ascii="Times New Roman" w:hAnsi="Times New Roman" w:cs="Times New Roman"/>
          <w:sz w:val="28"/>
          <w:szCs w:val="28"/>
        </w:rPr>
      </w:pPr>
      <w:r w:rsidRPr="0014414C">
        <w:rPr>
          <w:rFonts w:ascii="Times New Roman" w:hAnsi="Times New Roman" w:cs="Times New Roman"/>
          <w:sz w:val="28"/>
          <w:szCs w:val="28"/>
        </w:rPr>
        <w:t xml:space="preserve">1. </w:t>
      </w:r>
      <w:r w:rsidR="00F6557C" w:rsidRPr="0096647D">
        <w:rPr>
          <w:rFonts w:ascii="Times New Roman" w:hAnsi="Times New Roman" w:cs="Times New Roman"/>
          <w:b/>
          <w:sz w:val="28"/>
          <w:szCs w:val="28"/>
        </w:rPr>
        <w:t>Убеждения.</w:t>
      </w:r>
      <w:r w:rsidR="00F6557C" w:rsidRPr="0072569B">
        <w:rPr>
          <w:rFonts w:ascii="Times New Roman" w:hAnsi="Times New Roman" w:cs="Times New Roman"/>
          <w:sz w:val="28"/>
          <w:szCs w:val="28"/>
        </w:rPr>
        <w:t xml:space="preserve"> Как способ психологического воздействия, убеждения направлено на снятие своеобразных фильтров на пути информаци</w:t>
      </w:r>
      <w:r w:rsidR="00F6557C">
        <w:rPr>
          <w:rFonts w:ascii="Times New Roman" w:hAnsi="Times New Roman" w:cs="Times New Roman"/>
          <w:sz w:val="28"/>
          <w:szCs w:val="28"/>
        </w:rPr>
        <w:t>и до сознания и чувств человека.</w:t>
      </w:r>
    </w:p>
    <w:p w:rsidR="00F6557C" w:rsidRPr="0072569B" w:rsidRDefault="00F6557C" w:rsidP="00F6557C">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Убеждение - метод сознательного и организованного воздействия на психику индивида через обращение к его критическому суждению.</w:t>
      </w:r>
    </w:p>
    <w:p w:rsidR="00F6557C" w:rsidRPr="0072569B" w:rsidRDefault="00F6557C" w:rsidP="00F6557C">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 xml:space="preserve">Осуществляясь в процессе коммуникативного взаимодействия, убеждения обеспечивает восприятие и включение новых сведений в систему взглядов человека. Основано оно на сознательном отношении индивида к информации, на ее анализе и оценке. Благоприятными условиями для убеждения является дискуссия, групповая полемика, спор, поскольку сформированная во время их хода мнение гораздо глубже, </w:t>
      </w:r>
      <w:r>
        <w:rPr>
          <w:rFonts w:ascii="Times New Roman" w:hAnsi="Times New Roman" w:cs="Times New Roman"/>
          <w:sz w:val="28"/>
          <w:szCs w:val="28"/>
        </w:rPr>
        <w:t xml:space="preserve">чем та, которая возникла в ходе </w:t>
      </w:r>
      <w:r w:rsidRPr="0072569B">
        <w:rPr>
          <w:rFonts w:ascii="Times New Roman" w:hAnsi="Times New Roman" w:cs="Times New Roman"/>
          <w:sz w:val="28"/>
          <w:szCs w:val="28"/>
        </w:rPr>
        <w:t xml:space="preserve"> пассивного восприятия информации.</w:t>
      </w:r>
    </w:p>
    <w:p w:rsidR="00F6557C" w:rsidRPr="0072569B" w:rsidRDefault="00F6557C" w:rsidP="00F6557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2.</w:t>
      </w:r>
      <w:r w:rsidRPr="00F6557C">
        <w:rPr>
          <w:rFonts w:ascii="Times New Roman" w:hAnsi="Times New Roman" w:cs="Times New Roman"/>
          <w:b/>
          <w:sz w:val="28"/>
          <w:szCs w:val="28"/>
        </w:rPr>
        <w:t>Заражение</w:t>
      </w:r>
      <w:r w:rsidRPr="0072569B">
        <w:rPr>
          <w:rFonts w:ascii="Times New Roman" w:hAnsi="Times New Roman" w:cs="Times New Roman"/>
          <w:sz w:val="28"/>
          <w:szCs w:val="28"/>
        </w:rPr>
        <w:t xml:space="preserve"> - психологическое воздействие на личность в процессе общения и взаимодействия, который передает определенные настроения, побуждения не через сознание и интеллект, а через эмоциональную сферу.</w:t>
      </w:r>
    </w:p>
    <w:p w:rsidR="00F6557C" w:rsidRPr="0072569B" w:rsidRDefault="00F6557C" w:rsidP="00F6557C">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 xml:space="preserve">Массовый способ интеграции групповой деятельности возникает у значительного скопления людей - на стадионах, в концертных залах, </w:t>
      </w:r>
      <w:r>
        <w:rPr>
          <w:rFonts w:ascii="Times New Roman" w:hAnsi="Times New Roman" w:cs="Times New Roman"/>
          <w:sz w:val="28"/>
          <w:szCs w:val="28"/>
        </w:rPr>
        <w:t>на карнавалах, митингах и т. д.</w:t>
      </w:r>
      <w:r w:rsidRPr="0072569B">
        <w:rPr>
          <w:rFonts w:ascii="Times New Roman" w:hAnsi="Times New Roman" w:cs="Times New Roman"/>
          <w:sz w:val="28"/>
          <w:szCs w:val="28"/>
        </w:rPr>
        <w:t xml:space="preserve"> Одним из его</w:t>
      </w:r>
      <w:r w:rsidRPr="00F6557C">
        <w:rPr>
          <w:rFonts w:ascii="Times New Roman" w:hAnsi="Times New Roman" w:cs="Times New Roman"/>
          <w:b/>
          <w:sz w:val="28"/>
          <w:szCs w:val="28"/>
        </w:rPr>
        <w:t xml:space="preserve"> признаков</w:t>
      </w:r>
      <w:r w:rsidRPr="0072569B">
        <w:rPr>
          <w:rFonts w:ascii="Times New Roman" w:hAnsi="Times New Roman" w:cs="Times New Roman"/>
          <w:sz w:val="28"/>
          <w:szCs w:val="28"/>
        </w:rPr>
        <w:t xml:space="preserve"> является стихийность.</w:t>
      </w:r>
    </w:p>
    <w:p w:rsidR="00F6557C" w:rsidRPr="0072569B" w:rsidRDefault="00F6557C" w:rsidP="00F6557C">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Психическое заражение осуществляется через передачу эмоционального состояния от одного лица к другому на бессознательном уровне. Сознание в таких условиях резко сужается, почти исчезает критичность к событиям, информации, поступающей из различных источников. Психология объясняет заражения ка</w:t>
      </w:r>
      <w:r>
        <w:rPr>
          <w:rFonts w:ascii="Times New Roman" w:hAnsi="Times New Roman" w:cs="Times New Roman"/>
          <w:sz w:val="28"/>
          <w:szCs w:val="28"/>
        </w:rPr>
        <w:t>к неосознаваемую, непроизвольную</w:t>
      </w:r>
      <w:r w:rsidRPr="0072569B">
        <w:rPr>
          <w:rFonts w:ascii="Times New Roman" w:hAnsi="Times New Roman" w:cs="Times New Roman"/>
          <w:sz w:val="28"/>
          <w:szCs w:val="28"/>
        </w:rPr>
        <w:t xml:space="preserve"> склонность человека к определенным психическим состояниям. Происходит заражение через передачу психического настроя, наделенного большим эмоциональным зарядом. Оно является одновременно продуктом влияния на других энергетики психического состояния индивида или группы, а также способностью человека к восприятию, сопереживанию этого состояния, соучастия.</w:t>
      </w:r>
    </w:p>
    <w:p w:rsidR="00C55A5D" w:rsidRPr="0072569B" w:rsidRDefault="00C55A5D" w:rsidP="00C55A5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3. </w:t>
      </w:r>
      <w:r w:rsidRPr="00F6557C">
        <w:rPr>
          <w:rFonts w:ascii="Times New Roman" w:hAnsi="Times New Roman" w:cs="Times New Roman"/>
          <w:b/>
          <w:sz w:val="28"/>
          <w:szCs w:val="28"/>
        </w:rPr>
        <w:t>Внушение.</w:t>
      </w:r>
      <w:r w:rsidRPr="0072569B">
        <w:rPr>
          <w:rFonts w:ascii="Times New Roman" w:hAnsi="Times New Roman" w:cs="Times New Roman"/>
          <w:sz w:val="28"/>
          <w:szCs w:val="28"/>
        </w:rPr>
        <w:t xml:space="preserve"> В современных условиях применяется довольно часто, одновременно может быть одним из опасных инструментов манипуляции поведением человека, поскольку действует на его сознание и подсознание.</w:t>
      </w:r>
    </w:p>
    <w:p w:rsidR="00C55A5D" w:rsidRPr="0072569B" w:rsidRDefault="00C55A5D" w:rsidP="00C55A5D">
      <w:pPr>
        <w:spacing w:after="0" w:line="240" w:lineRule="auto"/>
        <w:ind w:firstLine="709"/>
        <w:jc w:val="both"/>
        <w:rPr>
          <w:rFonts w:ascii="Times New Roman" w:hAnsi="Times New Roman" w:cs="Times New Roman"/>
          <w:sz w:val="28"/>
          <w:szCs w:val="28"/>
        </w:rPr>
      </w:pPr>
      <w:r w:rsidRPr="00F6557C">
        <w:rPr>
          <w:rFonts w:ascii="Times New Roman" w:hAnsi="Times New Roman" w:cs="Times New Roman"/>
          <w:b/>
          <w:sz w:val="28"/>
          <w:szCs w:val="28"/>
        </w:rPr>
        <w:t>Внушение, или суггестия</w:t>
      </w:r>
      <w:r w:rsidRPr="0072569B">
        <w:rPr>
          <w:rFonts w:ascii="Times New Roman" w:hAnsi="Times New Roman" w:cs="Times New Roman"/>
          <w:sz w:val="28"/>
          <w:szCs w:val="28"/>
        </w:rPr>
        <w:t>, - метод воздействия на психику человека, связанный с существенным снижением ее критичности к информации, поступающей отсутствием стремления проверить ее достоверность, неограниченным доверием к ее источникам.</w:t>
      </w:r>
    </w:p>
    <w:p w:rsidR="00C55A5D" w:rsidRDefault="00C55A5D" w:rsidP="00C55A5D">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 xml:space="preserve">Эффективно внушение лишь тогда, когда будет возникать эффект </w:t>
      </w:r>
      <w:r w:rsidRPr="00F6557C">
        <w:rPr>
          <w:rFonts w:ascii="Times New Roman" w:hAnsi="Times New Roman" w:cs="Times New Roman"/>
          <w:b/>
          <w:sz w:val="28"/>
          <w:szCs w:val="28"/>
        </w:rPr>
        <w:t>доверия.</w:t>
      </w:r>
      <w:r w:rsidRPr="0072569B">
        <w:rPr>
          <w:rFonts w:ascii="Times New Roman" w:hAnsi="Times New Roman" w:cs="Times New Roman"/>
          <w:sz w:val="28"/>
          <w:szCs w:val="28"/>
        </w:rPr>
        <w:t xml:space="preserve"> Источников внушения достаточно много. Ими могут быть знакомые и незнакомые люди, средства массовой информации, реклама и др.. Внушение направлено не к логике индивида, его способности мыслить, анализировать, оценивать, а в его </w:t>
      </w:r>
      <w:r w:rsidRPr="00F6557C">
        <w:rPr>
          <w:rFonts w:ascii="Times New Roman" w:hAnsi="Times New Roman" w:cs="Times New Roman"/>
          <w:b/>
          <w:sz w:val="28"/>
          <w:szCs w:val="28"/>
        </w:rPr>
        <w:t>готовности принять распоряжение,</w:t>
      </w:r>
      <w:r w:rsidRPr="0072569B">
        <w:rPr>
          <w:rFonts w:ascii="Times New Roman" w:hAnsi="Times New Roman" w:cs="Times New Roman"/>
          <w:sz w:val="28"/>
          <w:szCs w:val="28"/>
        </w:rPr>
        <w:t xml:space="preserve"> приказ, совет и соответственно к ним действовать. При этом большое значение имеют индивидуальные особенности человека, на ко</w:t>
      </w:r>
      <w:r>
        <w:rPr>
          <w:rFonts w:ascii="Times New Roman" w:hAnsi="Times New Roman" w:cs="Times New Roman"/>
          <w:sz w:val="28"/>
          <w:szCs w:val="28"/>
        </w:rPr>
        <w:t>торого</w:t>
      </w:r>
      <w:r w:rsidRPr="0072569B">
        <w:rPr>
          <w:rFonts w:ascii="Times New Roman" w:hAnsi="Times New Roman" w:cs="Times New Roman"/>
          <w:sz w:val="28"/>
          <w:szCs w:val="28"/>
        </w:rPr>
        <w:t xml:space="preserve"> направлено воздействие: способность критически мыслить, самостоятельно принимать решения, твердость убеждений, пол, возраст, эмоциональное состояние. Важным фактором, обусловливающим эффективность внушения является авторитет, умения и навыки, статус, волевые качества сугестора (источника воздействия), его уверенные манеры, категоричный тон, выразительная интонация.</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Внушение также основано на обращении к эмоционально-бессознательной сфере человека, носит вербальный характер, т. е. осуществляется только при помощи слов. Информация, предназначенная для внушения, должна быть краткой, но максимально насыщенной и иметь усиленный экспрессивный момент.</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 xml:space="preserve">Воздействующий человек в процессе внушения не должен пребывать в эмоциональном трансе. Он должен находиться в совершенно здравом </w:t>
      </w:r>
      <w:r w:rsidRPr="0072569B">
        <w:rPr>
          <w:rFonts w:ascii="Times New Roman" w:hAnsi="Times New Roman" w:cs="Times New Roman"/>
          <w:sz w:val="28"/>
          <w:szCs w:val="28"/>
        </w:rPr>
        <w:lastRenderedPageBreak/>
        <w:t>рассудке, быть уверенным и авторитетным, так как внушение основано главным образом на авторитетности источника информации. Если же воздействующий (внушающий) не авторитетен для воспринимающего (внушаемого), то внушение обречено на провал.</w:t>
      </w:r>
    </w:p>
    <w:p w:rsidR="00C55A5D" w:rsidRPr="0072569B" w:rsidRDefault="00C55A5D" w:rsidP="00C55A5D">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Сознательно применяют его в медицине (гипноз, психотерапия). Одновременно внушение может иметь и негативное влияние, став инструментом безответственной манипуляции сознанием индивида, группы.</w:t>
      </w:r>
    </w:p>
    <w:p w:rsidR="00C55A5D" w:rsidRDefault="00C55A5D" w:rsidP="00C55A5D">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Формами внушения могут быть: гетеросугестии (влияние со стороны) и аутосугестии (самовнушения). Самовн</w:t>
      </w:r>
      <w:r>
        <w:rPr>
          <w:rFonts w:ascii="Times New Roman" w:hAnsi="Times New Roman" w:cs="Times New Roman"/>
          <w:sz w:val="28"/>
          <w:szCs w:val="28"/>
        </w:rPr>
        <w:t>ушение относится к сознательному саморегулированию</w:t>
      </w:r>
      <w:r w:rsidRPr="0072569B">
        <w:rPr>
          <w:rFonts w:ascii="Times New Roman" w:hAnsi="Times New Roman" w:cs="Times New Roman"/>
          <w:sz w:val="28"/>
          <w:szCs w:val="28"/>
        </w:rPr>
        <w:t>, внушение себе определенных представлений, чувств, эмоций.</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Различают прямое и косвенное внушение.</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332305">
        <w:rPr>
          <w:rFonts w:ascii="Times New Roman" w:hAnsi="Times New Roman" w:cs="Times New Roman"/>
          <w:b/>
          <w:sz w:val="28"/>
          <w:szCs w:val="28"/>
        </w:rPr>
        <w:t>Прямое внушение</w:t>
      </w:r>
      <w:r w:rsidRPr="0072569B">
        <w:rPr>
          <w:rFonts w:ascii="Times New Roman" w:hAnsi="Times New Roman" w:cs="Times New Roman"/>
          <w:sz w:val="28"/>
          <w:szCs w:val="28"/>
        </w:rPr>
        <w:t xml:space="preserve"> – воздействие, когда один человек сообщает другому в оперативной форме определенные идеи, которые должны быть безоговорочно приняты и реализованы. В качестве подобного примера внушения можно назвать воздействие родителей, учителей на детей.</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332305">
        <w:rPr>
          <w:rFonts w:ascii="Times New Roman" w:hAnsi="Times New Roman" w:cs="Times New Roman"/>
          <w:b/>
          <w:sz w:val="28"/>
          <w:szCs w:val="28"/>
        </w:rPr>
        <w:t>При косвенном внушении</w:t>
      </w:r>
      <w:r w:rsidRPr="0072569B">
        <w:rPr>
          <w:rFonts w:ascii="Times New Roman" w:hAnsi="Times New Roman" w:cs="Times New Roman"/>
          <w:sz w:val="28"/>
          <w:szCs w:val="28"/>
        </w:rPr>
        <w:t xml:space="preserve"> цель достигается обходными способами. Ярким примерам косвенного внушения служит </w:t>
      </w:r>
      <w:r w:rsidRPr="00761B54">
        <w:rPr>
          <w:rFonts w:ascii="Times New Roman" w:hAnsi="Times New Roman" w:cs="Times New Roman"/>
          <w:b/>
          <w:sz w:val="28"/>
          <w:szCs w:val="28"/>
        </w:rPr>
        <w:t>реклама,</w:t>
      </w:r>
      <w:r w:rsidRPr="0072569B">
        <w:rPr>
          <w:rFonts w:ascii="Times New Roman" w:hAnsi="Times New Roman" w:cs="Times New Roman"/>
          <w:sz w:val="28"/>
          <w:szCs w:val="28"/>
        </w:rPr>
        <w:t xml:space="preserve"> где чаще всего используются приемы, которые склоняют к одобрению без раздумий. Вместо четкой информации о товаре реклама связывает предлагаемый товар с </w:t>
      </w:r>
      <w:r>
        <w:rPr>
          <w:rFonts w:ascii="Times New Roman" w:hAnsi="Times New Roman" w:cs="Times New Roman"/>
          <w:sz w:val="28"/>
          <w:szCs w:val="28"/>
        </w:rPr>
        <w:t>представлениями о</w:t>
      </w:r>
      <w:r w:rsidRPr="0072569B">
        <w:rPr>
          <w:rFonts w:ascii="Times New Roman" w:hAnsi="Times New Roman" w:cs="Times New Roman"/>
          <w:sz w:val="28"/>
          <w:szCs w:val="28"/>
        </w:rPr>
        <w:t xml:space="preserve"> красоте и удовольствии (такова, в основном, реклама сигарет, пива, косметики), при рекламе любых напитков, где продукт ассоциируется с представлениями о молодости, здоровье и жизнерадостности.</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При внушении осуществляется процесс передачи информации, основанный на ее некритическом восприятии.</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Степень внушаемости у людей различна, она зависит от различных факторов.</w:t>
      </w:r>
    </w:p>
    <w:p w:rsidR="00332305" w:rsidRPr="00120ABD" w:rsidRDefault="00332305" w:rsidP="00332305">
      <w:pPr>
        <w:spacing w:after="0" w:line="240" w:lineRule="auto"/>
        <w:ind w:firstLine="709"/>
        <w:jc w:val="both"/>
        <w:rPr>
          <w:rFonts w:ascii="Times New Roman" w:hAnsi="Times New Roman" w:cs="Times New Roman"/>
          <w:b/>
          <w:sz w:val="28"/>
          <w:szCs w:val="28"/>
        </w:rPr>
      </w:pPr>
      <w:r w:rsidRPr="00120ABD">
        <w:rPr>
          <w:rFonts w:ascii="Times New Roman" w:hAnsi="Times New Roman" w:cs="Times New Roman"/>
          <w:b/>
          <w:sz w:val="28"/>
          <w:szCs w:val="28"/>
        </w:rPr>
        <w:t>В качестве основных факторов внушаемости выделяют:</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61B54">
        <w:rPr>
          <w:rFonts w:ascii="Times New Roman" w:hAnsi="Times New Roman" w:cs="Times New Roman"/>
          <w:b/>
          <w:sz w:val="28"/>
          <w:szCs w:val="28"/>
        </w:rPr>
        <w:t>во</w:t>
      </w:r>
      <w:r w:rsidR="00F34285" w:rsidRPr="00761B54">
        <w:rPr>
          <w:rFonts w:ascii="Times New Roman" w:hAnsi="Times New Roman" w:cs="Times New Roman"/>
          <w:b/>
          <w:sz w:val="28"/>
          <w:szCs w:val="28"/>
        </w:rPr>
        <w:t>зраст</w:t>
      </w:r>
      <w:r w:rsidR="00F34285">
        <w:rPr>
          <w:rFonts w:ascii="Times New Roman" w:hAnsi="Times New Roman" w:cs="Times New Roman"/>
          <w:sz w:val="28"/>
          <w:szCs w:val="28"/>
        </w:rPr>
        <w:t xml:space="preserve"> (более всего внушению </w:t>
      </w:r>
      <w:r w:rsidR="00761B54">
        <w:rPr>
          <w:rFonts w:ascii="Times New Roman" w:hAnsi="Times New Roman" w:cs="Times New Roman"/>
          <w:sz w:val="28"/>
          <w:szCs w:val="28"/>
        </w:rPr>
        <w:t>подда</w:t>
      </w:r>
      <w:r w:rsidR="00761B54" w:rsidRPr="0072569B">
        <w:rPr>
          <w:rFonts w:ascii="Times New Roman" w:hAnsi="Times New Roman" w:cs="Times New Roman"/>
          <w:sz w:val="28"/>
          <w:szCs w:val="28"/>
        </w:rPr>
        <w:t>ются</w:t>
      </w:r>
      <w:r w:rsidRPr="0072569B">
        <w:rPr>
          <w:rFonts w:ascii="Times New Roman" w:hAnsi="Times New Roman" w:cs="Times New Roman"/>
          <w:sz w:val="28"/>
          <w:szCs w:val="28"/>
        </w:rPr>
        <w:t xml:space="preserve"> дети и люди преклонного возраста); степень утомленности, физической слабости объекта внушения; авторитет человека, осуществляющего внушение, он создает доверие к источнику информации.</w:t>
      </w:r>
      <w:r w:rsidR="00F34285">
        <w:rPr>
          <w:rFonts w:ascii="Times New Roman" w:hAnsi="Times New Roman" w:cs="Times New Roman"/>
          <w:sz w:val="28"/>
          <w:szCs w:val="28"/>
        </w:rPr>
        <w:t xml:space="preserve"> Это доверие может быть связано</w:t>
      </w:r>
      <w:r w:rsidRPr="0072569B">
        <w:rPr>
          <w:rFonts w:ascii="Times New Roman" w:hAnsi="Times New Roman" w:cs="Times New Roman"/>
          <w:sz w:val="28"/>
          <w:szCs w:val="28"/>
        </w:rPr>
        <w:t xml:space="preserve"> как с самим человеком, его личностными качествами,</w:t>
      </w:r>
      <w:r w:rsidR="00F34285">
        <w:rPr>
          <w:rFonts w:ascii="Times New Roman" w:hAnsi="Times New Roman" w:cs="Times New Roman"/>
          <w:sz w:val="28"/>
          <w:szCs w:val="28"/>
        </w:rPr>
        <w:t xml:space="preserve"> так и с той социальной группой</w:t>
      </w:r>
      <w:r w:rsidRPr="0072569B">
        <w:rPr>
          <w:rFonts w:ascii="Times New Roman" w:hAnsi="Times New Roman" w:cs="Times New Roman"/>
          <w:sz w:val="28"/>
          <w:szCs w:val="28"/>
        </w:rPr>
        <w:t xml:space="preserve"> которую данная личность представляет; характеристики личности объекта внушения (ее самостоятельность, жизненная позиция, интересы, потребности). </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Таким образом, основным условием эффективного внушения является авторитет внушающего доверие и уважение к нему. В свою очередь, степень внушаемости зависит от особенностей самой личности, являющейся объектом воздействия.</w:t>
      </w:r>
    </w:p>
    <w:p w:rsidR="00332305" w:rsidRPr="00F71EA6"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Результатам внушающего воздействия является вера. Вера не требует доказательств и подтверждений, она выполняет мотивационную функцию и является побуждающим факторам в деятельности.</w:t>
      </w:r>
    </w:p>
    <w:p w:rsidR="00481C77" w:rsidRPr="00F71EA6" w:rsidRDefault="00481C77" w:rsidP="00332305">
      <w:pPr>
        <w:spacing w:after="0" w:line="240" w:lineRule="auto"/>
        <w:ind w:firstLine="709"/>
        <w:jc w:val="both"/>
        <w:rPr>
          <w:rFonts w:ascii="Times New Roman" w:hAnsi="Times New Roman" w:cs="Times New Roman"/>
          <w:sz w:val="28"/>
          <w:szCs w:val="28"/>
        </w:rPr>
      </w:pPr>
    </w:p>
    <w:p w:rsidR="00481C77" w:rsidRPr="00F71EA6" w:rsidRDefault="00481C77" w:rsidP="00332305">
      <w:pPr>
        <w:spacing w:after="0" w:line="240" w:lineRule="auto"/>
        <w:ind w:firstLine="709"/>
        <w:jc w:val="both"/>
        <w:rPr>
          <w:rFonts w:ascii="Times New Roman" w:hAnsi="Times New Roman" w:cs="Times New Roman"/>
          <w:sz w:val="28"/>
          <w:szCs w:val="28"/>
        </w:rPr>
      </w:pPr>
    </w:p>
    <w:p w:rsidR="00481C77" w:rsidRPr="00F71EA6" w:rsidRDefault="00481C77" w:rsidP="00332305">
      <w:pPr>
        <w:spacing w:after="0" w:line="240" w:lineRule="auto"/>
        <w:ind w:firstLine="709"/>
        <w:jc w:val="both"/>
        <w:rPr>
          <w:rFonts w:ascii="Times New Roman" w:hAnsi="Times New Roman" w:cs="Times New Roman"/>
          <w:sz w:val="28"/>
          <w:szCs w:val="28"/>
        </w:rPr>
      </w:pPr>
    </w:p>
    <w:p w:rsidR="00481C77" w:rsidRDefault="00481C77" w:rsidP="00332305">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727200" cy="2019300"/>
            <wp:effectExtent l="19050" t="0" r="6350" b="0"/>
            <wp:docPr id="1"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8" cstate="print"/>
                    <a:srcRect/>
                    <a:stretch>
                      <a:fillRect/>
                    </a:stretch>
                  </pic:blipFill>
                  <pic:spPr bwMode="auto">
                    <a:xfrm>
                      <a:off x="0" y="0"/>
                      <a:ext cx="1727200" cy="2019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73250" cy="2038350"/>
            <wp:effectExtent l="19050" t="0" r="0" b="0"/>
            <wp:docPr id="2"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9" cstate="print"/>
                    <a:srcRect/>
                    <a:stretch>
                      <a:fillRect/>
                    </a:stretch>
                  </pic:blipFill>
                  <pic:spPr bwMode="auto">
                    <a:xfrm>
                      <a:off x="0" y="0"/>
                      <a:ext cx="1873250" cy="2038350"/>
                    </a:xfrm>
                    <a:prstGeom prst="rect">
                      <a:avLst/>
                    </a:prstGeom>
                    <a:noFill/>
                    <a:ln w="9525">
                      <a:noFill/>
                      <a:miter lim="800000"/>
                      <a:headEnd/>
                      <a:tailEnd/>
                    </a:ln>
                  </pic:spPr>
                </pic:pic>
              </a:graphicData>
            </a:graphic>
          </wp:inline>
        </w:drawing>
      </w:r>
    </w:p>
    <w:p w:rsidR="00481C77" w:rsidRDefault="00481C77" w:rsidP="00332305">
      <w:pPr>
        <w:spacing w:after="0" w:line="240" w:lineRule="auto"/>
        <w:ind w:firstLine="709"/>
        <w:jc w:val="both"/>
        <w:rPr>
          <w:rFonts w:ascii="Times New Roman" w:hAnsi="Times New Roman" w:cs="Times New Roman"/>
          <w:sz w:val="28"/>
          <w:szCs w:val="28"/>
          <w:lang w:val="en-US"/>
        </w:rPr>
      </w:pPr>
    </w:p>
    <w:p w:rsidR="00481C77" w:rsidRDefault="00481C77" w:rsidP="00332305">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247900" cy="1752600"/>
            <wp:effectExtent l="19050" t="0" r="0" b="0"/>
            <wp:docPr id="3" name="Рисунок 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png"/>
                    <pic:cNvPicPr>
                      <a:picLocks noChangeAspect="1" noChangeArrowheads="1"/>
                    </pic:cNvPicPr>
                  </pic:nvPicPr>
                  <pic:blipFill>
                    <a:blip r:embed="rId10" cstate="print"/>
                    <a:srcRect/>
                    <a:stretch>
                      <a:fillRect/>
                    </a:stretch>
                  </pic:blipFill>
                  <pic:spPr bwMode="auto">
                    <a:xfrm>
                      <a:off x="0" y="0"/>
                      <a:ext cx="2247900" cy="1752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90750" cy="1460500"/>
            <wp:effectExtent l="19050" t="0" r="0" b="0"/>
            <wp:docPr id="4" name="Рисунок 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Безымянный.png"/>
                    <pic:cNvPicPr>
                      <a:picLocks noChangeAspect="1" noChangeArrowheads="1"/>
                    </pic:cNvPicPr>
                  </pic:nvPicPr>
                  <pic:blipFill>
                    <a:blip r:embed="rId11" cstate="print"/>
                    <a:srcRect/>
                    <a:stretch>
                      <a:fillRect/>
                    </a:stretch>
                  </pic:blipFill>
                  <pic:spPr bwMode="auto">
                    <a:xfrm>
                      <a:off x="0" y="0"/>
                      <a:ext cx="2190750" cy="1460500"/>
                    </a:xfrm>
                    <a:prstGeom prst="rect">
                      <a:avLst/>
                    </a:prstGeom>
                    <a:noFill/>
                    <a:ln w="9525">
                      <a:noFill/>
                      <a:miter lim="800000"/>
                      <a:headEnd/>
                      <a:tailEnd/>
                    </a:ln>
                  </pic:spPr>
                </pic:pic>
              </a:graphicData>
            </a:graphic>
          </wp:inline>
        </w:drawing>
      </w:r>
    </w:p>
    <w:p w:rsidR="00481C77" w:rsidRDefault="00481C77" w:rsidP="00332305">
      <w:pPr>
        <w:spacing w:after="0" w:line="240" w:lineRule="auto"/>
        <w:ind w:firstLine="709"/>
        <w:jc w:val="both"/>
        <w:rPr>
          <w:rFonts w:ascii="Times New Roman" w:hAnsi="Times New Roman" w:cs="Times New Roman"/>
          <w:sz w:val="28"/>
          <w:szCs w:val="28"/>
          <w:lang w:val="en-US"/>
        </w:rPr>
      </w:pPr>
    </w:p>
    <w:p w:rsidR="00481C77" w:rsidRDefault="00481C77" w:rsidP="00332305">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181100" cy="1587500"/>
            <wp:effectExtent l="19050" t="0" r="0" b="0"/>
            <wp:docPr id="5" name="Рисунок 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Безымянный.png"/>
                    <pic:cNvPicPr>
                      <a:picLocks noChangeAspect="1" noChangeArrowheads="1"/>
                    </pic:cNvPicPr>
                  </pic:nvPicPr>
                  <pic:blipFill>
                    <a:blip r:embed="rId12" cstate="print"/>
                    <a:srcRect/>
                    <a:stretch>
                      <a:fillRect/>
                    </a:stretch>
                  </pic:blipFill>
                  <pic:spPr bwMode="auto">
                    <a:xfrm>
                      <a:off x="0" y="0"/>
                      <a:ext cx="1181100" cy="1587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39950" cy="1371600"/>
            <wp:effectExtent l="19050" t="0" r="0" b="0"/>
            <wp:docPr id="6" name="Рисунок 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Desktop\Безымянный.png"/>
                    <pic:cNvPicPr>
                      <a:picLocks noChangeAspect="1" noChangeArrowheads="1"/>
                    </pic:cNvPicPr>
                  </pic:nvPicPr>
                  <pic:blipFill>
                    <a:blip r:embed="rId13" cstate="print"/>
                    <a:srcRect/>
                    <a:stretch>
                      <a:fillRect/>
                    </a:stretch>
                  </pic:blipFill>
                  <pic:spPr bwMode="auto">
                    <a:xfrm>
                      <a:off x="0" y="0"/>
                      <a:ext cx="2139950" cy="1371600"/>
                    </a:xfrm>
                    <a:prstGeom prst="rect">
                      <a:avLst/>
                    </a:prstGeom>
                    <a:noFill/>
                    <a:ln w="9525">
                      <a:noFill/>
                      <a:miter lim="800000"/>
                      <a:headEnd/>
                      <a:tailEnd/>
                    </a:ln>
                  </pic:spPr>
                </pic:pic>
              </a:graphicData>
            </a:graphic>
          </wp:inline>
        </w:drawing>
      </w:r>
    </w:p>
    <w:p w:rsidR="00481C77" w:rsidRDefault="00481C77" w:rsidP="00332305">
      <w:pPr>
        <w:spacing w:after="0" w:line="240" w:lineRule="auto"/>
        <w:ind w:firstLine="709"/>
        <w:jc w:val="both"/>
        <w:rPr>
          <w:rFonts w:ascii="Times New Roman" w:hAnsi="Times New Roman" w:cs="Times New Roman"/>
          <w:sz w:val="28"/>
          <w:szCs w:val="28"/>
          <w:lang w:val="en-US"/>
        </w:rPr>
      </w:pPr>
    </w:p>
    <w:p w:rsidR="00481C77" w:rsidRDefault="00481C77" w:rsidP="00332305">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457450" cy="1257300"/>
            <wp:effectExtent l="19050" t="0" r="0" b="0"/>
            <wp:docPr id="7" name="Рисунок 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Desktop\Безымянный.png"/>
                    <pic:cNvPicPr>
                      <a:picLocks noChangeAspect="1" noChangeArrowheads="1"/>
                    </pic:cNvPicPr>
                  </pic:nvPicPr>
                  <pic:blipFill>
                    <a:blip r:embed="rId14" cstate="print"/>
                    <a:srcRect/>
                    <a:stretch>
                      <a:fillRect/>
                    </a:stretch>
                  </pic:blipFill>
                  <pic:spPr bwMode="auto">
                    <a:xfrm>
                      <a:off x="0" y="0"/>
                      <a:ext cx="2457450" cy="1257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84300" cy="1422400"/>
            <wp:effectExtent l="19050" t="0" r="6350" b="0"/>
            <wp:docPr id="8" name="Рисунок 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лгат\Desktop\Безымянный.png"/>
                    <pic:cNvPicPr>
                      <a:picLocks noChangeAspect="1" noChangeArrowheads="1"/>
                    </pic:cNvPicPr>
                  </pic:nvPicPr>
                  <pic:blipFill>
                    <a:blip r:embed="rId15" cstate="print"/>
                    <a:srcRect/>
                    <a:stretch>
                      <a:fillRect/>
                    </a:stretch>
                  </pic:blipFill>
                  <pic:spPr bwMode="auto">
                    <a:xfrm>
                      <a:off x="0" y="0"/>
                      <a:ext cx="1384300" cy="1422400"/>
                    </a:xfrm>
                    <a:prstGeom prst="rect">
                      <a:avLst/>
                    </a:prstGeom>
                    <a:noFill/>
                    <a:ln w="9525">
                      <a:noFill/>
                      <a:miter lim="800000"/>
                      <a:headEnd/>
                      <a:tailEnd/>
                    </a:ln>
                  </pic:spPr>
                </pic:pic>
              </a:graphicData>
            </a:graphic>
          </wp:inline>
        </w:drawing>
      </w:r>
    </w:p>
    <w:p w:rsidR="00481C77" w:rsidRDefault="00481C77" w:rsidP="00332305">
      <w:pPr>
        <w:spacing w:after="0" w:line="240" w:lineRule="auto"/>
        <w:ind w:firstLine="709"/>
        <w:jc w:val="both"/>
        <w:rPr>
          <w:rFonts w:ascii="Times New Roman" w:hAnsi="Times New Roman" w:cs="Times New Roman"/>
          <w:sz w:val="28"/>
          <w:szCs w:val="28"/>
          <w:lang w:val="en-US"/>
        </w:rPr>
      </w:pPr>
    </w:p>
    <w:p w:rsidR="00481C77" w:rsidRDefault="00481C77" w:rsidP="00332305">
      <w:pPr>
        <w:spacing w:after="0" w:line="240" w:lineRule="auto"/>
        <w:ind w:firstLine="709"/>
        <w:jc w:val="both"/>
        <w:rPr>
          <w:rFonts w:ascii="Times New Roman" w:hAnsi="Times New Roman" w:cs="Times New Roman"/>
          <w:sz w:val="28"/>
          <w:szCs w:val="28"/>
          <w:lang w:val="en-US"/>
        </w:rPr>
      </w:pPr>
    </w:p>
    <w:p w:rsidR="00481C77" w:rsidRDefault="00481C77" w:rsidP="00332305">
      <w:pPr>
        <w:spacing w:after="0" w:line="240" w:lineRule="auto"/>
        <w:ind w:firstLine="709"/>
        <w:jc w:val="both"/>
        <w:rPr>
          <w:rFonts w:ascii="Times New Roman" w:hAnsi="Times New Roman" w:cs="Times New Roman"/>
          <w:sz w:val="28"/>
          <w:szCs w:val="28"/>
          <w:lang w:val="en-US"/>
        </w:rPr>
      </w:pPr>
    </w:p>
    <w:p w:rsidR="00481C77" w:rsidRDefault="00481C77" w:rsidP="00332305">
      <w:pPr>
        <w:spacing w:after="0" w:line="240" w:lineRule="auto"/>
        <w:ind w:firstLine="709"/>
        <w:jc w:val="both"/>
        <w:rPr>
          <w:rFonts w:ascii="Times New Roman" w:hAnsi="Times New Roman" w:cs="Times New Roman"/>
          <w:sz w:val="28"/>
          <w:szCs w:val="28"/>
          <w:lang w:val="en-US"/>
        </w:rPr>
      </w:pPr>
    </w:p>
    <w:p w:rsidR="00481C77" w:rsidRDefault="00481C77" w:rsidP="00332305">
      <w:pPr>
        <w:spacing w:after="0" w:line="240" w:lineRule="auto"/>
        <w:ind w:firstLine="709"/>
        <w:jc w:val="both"/>
        <w:rPr>
          <w:rFonts w:ascii="Times New Roman" w:hAnsi="Times New Roman" w:cs="Times New Roman"/>
          <w:sz w:val="28"/>
          <w:szCs w:val="28"/>
          <w:lang w:val="en-US"/>
        </w:rPr>
      </w:pPr>
    </w:p>
    <w:p w:rsidR="00481C77" w:rsidRDefault="00481C77" w:rsidP="00332305">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1098550" cy="1143000"/>
            <wp:effectExtent l="19050" t="0" r="6350" b="0"/>
            <wp:docPr id="9" name="Рисунок 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png"/>
                    <pic:cNvPicPr>
                      <a:picLocks noChangeAspect="1" noChangeArrowheads="1"/>
                    </pic:cNvPicPr>
                  </pic:nvPicPr>
                  <pic:blipFill>
                    <a:blip r:embed="rId16" cstate="print"/>
                    <a:srcRect/>
                    <a:stretch>
                      <a:fillRect/>
                    </a:stretch>
                  </pic:blipFill>
                  <pic:spPr bwMode="auto">
                    <a:xfrm>
                      <a:off x="0" y="0"/>
                      <a:ext cx="1098550" cy="1143000"/>
                    </a:xfrm>
                    <a:prstGeom prst="rect">
                      <a:avLst/>
                    </a:prstGeom>
                    <a:noFill/>
                    <a:ln w="9525">
                      <a:noFill/>
                      <a:miter lim="800000"/>
                      <a:headEnd/>
                      <a:tailEnd/>
                    </a:ln>
                  </pic:spPr>
                </pic:pic>
              </a:graphicData>
            </a:graphic>
          </wp:inline>
        </w:drawing>
      </w:r>
    </w:p>
    <w:p w:rsidR="00481C77" w:rsidRPr="00481C77" w:rsidRDefault="00481C77" w:rsidP="00332305">
      <w:pPr>
        <w:spacing w:after="0" w:line="240" w:lineRule="auto"/>
        <w:ind w:firstLine="709"/>
        <w:jc w:val="both"/>
        <w:rPr>
          <w:rFonts w:ascii="Times New Roman" w:hAnsi="Times New Roman" w:cs="Times New Roman"/>
          <w:sz w:val="28"/>
          <w:szCs w:val="28"/>
          <w:lang w:val="en-US"/>
        </w:rPr>
      </w:pPr>
    </w:p>
    <w:p w:rsidR="00332305" w:rsidRPr="0072569B" w:rsidRDefault="00332305" w:rsidP="0033230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4. </w:t>
      </w:r>
      <w:r w:rsidRPr="00C55A5D">
        <w:rPr>
          <w:rFonts w:ascii="Times New Roman" w:hAnsi="Times New Roman" w:cs="Times New Roman"/>
          <w:b/>
          <w:sz w:val="28"/>
          <w:szCs w:val="28"/>
        </w:rPr>
        <w:t>Подражание.</w:t>
      </w:r>
      <w:r w:rsidRPr="0072569B">
        <w:rPr>
          <w:rFonts w:ascii="Times New Roman" w:hAnsi="Times New Roman" w:cs="Times New Roman"/>
          <w:sz w:val="28"/>
          <w:szCs w:val="28"/>
        </w:rPr>
        <w:t xml:space="preserve"> Самая распространенная форма поведения человека в межличностном взаимодействии. Это процесс ориентации на определенный пример, образец, повторение и воспроизведение одним человеком действий, поступков, жестов, манер, интонаций другого человека, копирование черт его характера и стиля жизни. </w:t>
      </w:r>
      <w:r w:rsidRPr="00332305">
        <w:rPr>
          <w:rFonts w:ascii="Times New Roman" w:hAnsi="Times New Roman" w:cs="Times New Roman"/>
          <w:b/>
          <w:sz w:val="28"/>
          <w:szCs w:val="28"/>
        </w:rPr>
        <w:t>Именно через подражание осуществляется процесс социализации личности, реализуясь посредством обучения и воспитания.</w:t>
      </w:r>
      <w:r w:rsidRPr="0072569B">
        <w:rPr>
          <w:rFonts w:ascii="Times New Roman" w:hAnsi="Times New Roman" w:cs="Times New Roman"/>
          <w:sz w:val="28"/>
          <w:szCs w:val="28"/>
        </w:rPr>
        <w:t xml:space="preserve"> Особое значение оно имеет в развитии ребенка. Поэтому большинство научно-прикладных исследований по этой проблематике осуществляется в детской, возрастной и педагогической психологии. У взрослого человека </w:t>
      </w:r>
      <w:r w:rsidRPr="00332305">
        <w:rPr>
          <w:rFonts w:ascii="Times New Roman" w:hAnsi="Times New Roman" w:cs="Times New Roman"/>
          <w:b/>
          <w:sz w:val="28"/>
          <w:szCs w:val="28"/>
        </w:rPr>
        <w:t>подражание</w:t>
      </w:r>
      <w:r w:rsidRPr="0072569B">
        <w:rPr>
          <w:rFonts w:ascii="Times New Roman" w:hAnsi="Times New Roman" w:cs="Times New Roman"/>
          <w:sz w:val="28"/>
          <w:szCs w:val="28"/>
        </w:rPr>
        <w:t xml:space="preserve"> является побочным способом освоения окружающего мира, его психологические механизмы подражания значительно сложнее, чем у ребенка и подростка, так как срабатывает критичность личности. Следование во взрослом возрасте является элементом обучения определенным видам профессиональной деятельности (спорт, искусство). </w:t>
      </w:r>
      <w:r w:rsidRPr="00332305">
        <w:rPr>
          <w:rFonts w:ascii="Times New Roman" w:hAnsi="Times New Roman" w:cs="Times New Roman"/>
          <w:b/>
          <w:sz w:val="28"/>
          <w:szCs w:val="28"/>
        </w:rPr>
        <w:t xml:space="preserve">Мода </w:t>
      </w:r>
      <w:r w:rsidRPr="0072569B">
        <w:rPr>
          <w:rFonts w:ascii="Times New Roman" w:hAnsi="Times New Roman" w:cs="Times New Roman"/>
          <w:sz w:val="28"/>
          <w:szCs w:val="28"/>
        </w:rPr>
        <w:t>- это форма стандартизированного массового поведения людей, возникает стихийно под влиянием настроений, вкусов, увлечений, которые доминируют в обществе.</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Мода объединяет много противоречивых тенденций и механизмов социально-психологического общения: идентификацию и негативизм, унификацию и персонализацию, наследования и противопоставление. К ее особенностям относится то, что она проявляется во всех сферах общественной жизни, экономике, политике, искусстве, быту, спорте и т. д.</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Мода очень тесно связана со вкусами и обычаями людей. С первыми ее сближают изменчивость и подвижность с другими - повторяемость и устойчивость.</w:t>
      </w:r>
    </w:p>
    <w:p w:rsidR="00332305" w:rsidRPr="0072569B" w:rsidRDefault="00332305" w:rsidP="00332305">
      <w:pPr>
        <w:spacing w:after="0" w:line="240" w:lineRule="auto"/>
        <w:ind w:firstLine="709"/>
        <w:jc w:val="both"/>
        <w:rPr>
          <w:rFonts w:ascii="Times New Roman" w:hAnsi="Times New Roman" w:cs="Times New Roman"/>
          <w:sz w:val="28"/>
          <w:szCs w:val="28"/>
        </w:rPr>
      </w:pPr>
      <w:r w:rsidRPr="0072569B">
        <w:rPr>
          <w:rFonts w:ascii="Times New Roman" w:hAnsi="Times New Roman" w:cs="Times New Roman"/>
          <w:sz w:val="28"/>
          <w:szCs w:val="28"/>
        </w:rPr>
        <w:t xml:space="preserve">Для моды характерна динамичность, постоянное стремление к быстротечности, новизны и одновременно она консервативна. </w:t>
      </w:r>
      <w:r w:rsidR="005C6A04" w:rsidRPr="0072569B">
        <w:rPr>
          <w:rFonts w:ascii="Times New Roman" w:hAnsi="Times New Roman" w:cs="Times New Roman"/>
          <w:sz w:val="28"/>
          <w:szCs w:val="28"/>
        </w:rPr>
        <w:t>Что-то,</w:t>
      </w:r>
      <w:r w:rsidRPr="0072569B">
        <w:rPr>
          <w:rFonts w:ascii="Times New Roman" w:hAnsi="Times New Roman" w:cs="Times New Roman"/>
          <w:sz w:val="28"/>
          <w:szCs w:val="28"/>
        </w:rPr>
        <w:t xml:space="preserve"> отрицая, отбрасывая старое, мода вместе с тем претендует на роль образца, эталона. Други</w:t>
      </w:r>
      <w:r>
        <w:rPr>
          <w:rFonts w:ascii="Times New Roman" w:hAnsi="Times New Roman" w:cs="Times New Roman"/>
          <w:sz w:val="28"/>
          <w:szCs w:val="28"/>
        </w:rPr>
        <w:t>ми словами, мода - это частичное</w:t>
      </w:r>
      <w:r w:rsidRPr="0072569B">
        <w:rPr>
          <w:rFonts w:ascii="Times New Roman" w:hAnsi="Times New Roman" w:cs="Times New Roman"/>
          <w:sz w:val="28"/>
          <w:szCs w:val="28"/>
        </w:rPr>
        <w:t>, внешнее изменение культурных форм поведения и предпочтений человека.</w:t>
      </w:r>
    </w:p>
    <w:p w:rsidR="0014414C" w:rsidRPr="0014414C" w:rsidRDefault="00332305" w:rsidP="0014414C">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t>5.</w:t>
      </w:r>
      <w:r w:rsidR="0014414C" w:rsidRPr="000A15D7">
        <w:rPr>
          <w:rFonts w:ascii="Times New Roman" w:hAnsi="Times New Roman" w:cs="Times New Roman"/>
          <w:b/>
          <w:sz w:val="28"/>
          <w:szCs w:val="28"/>
        </w:rPr>
        <w:t>Манипуляция</w:t>
      </w:r>
      <w:r w:rsidR="0014414C" w:rsidRPr="0014414C">
        <w:rPr>
          <w:rFonts w:ascii="Times New Roman" w:hAnsi="Times New Roman" w:cs="Times New Roman"/>
          <w:sz w:val="28"/>
          <w:szCs w:val="28"/>
        </w:rPr>
        <w:t xml:space="preserve"> – скрытое от адресата побуждение его к переживанию определенных состояний, изменению отношения к чему-либо, принятию решений и выполнению действий, необходимых для достижения целей инициатора. При этом для манипулятора важно, чтобы адресат считал эти мысли, чувства, решения и действия своими собственными, а не навязанными извне и признавал себя ответственным за них. </w:t>
      </w:r>
    </w:p>
    <w:p w:rsidR="0014414C" w:rsidRPr="0014414C" w:rsidRDefault="000A15D7" w:rsidP="0014414C">
      <w:pPr>
        <w:tabs>
          <w:tab w:val="left" w:pos="1090"/>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14414C" w:rsidRPr="0014414C">
        <w:rPr>
          <w:rFonts w:ascii="Times New Roman" w:hAnsi="Times New Roman" w:cs="Times New Roman"/>
          <w:sz w:val="28"/>
          <w:szCs w:val="28"/>
        </w:rPr>
        <w:t xml:space="preserve">Роберт Чалдини выявил правила, которые являются основой взаимодействия людей в обществе: </w:t>
      </w:r>
    </w:p>
    <w:p w:rsidR="0014414C" w:rsidRPr="000A15D7" w:rsidRDefault="0014414C" w:rsidP="0014414C">
      <w:pPr>
        <w:tabs>
          <w:tab w:val="left" w:pos="1090"/>
        </w:tabs>
        <w:spacing w:after="0" w:line="240" w:lineRule="auto"/>
        <w:ind w:right="-284"/>
        <w:jc w:val="both"/>
        <w:rPr>
          <w:rFonts w:ascii="Times New Roman" w:hAnsi="Times New Roman" w:cs="Times New Roman"/>
          <w:b/>
          <w:sz w:val="28"/>
          <w:szCs w:val="28"/>
        </w:rPr>
      </w:pPr>
      <w:r w:rsidRPr="000A15D7">
        <w:rPr>
          <w:rFonts w:ascii="Times New Roman" w:hAnsi="Times New Roman" w:cs="Times New Roman"/>
          <w:b/>
          <w:sz w:val="28"/>
          <w:szCs w:val="28"/>
        </w:rPr>
        <w:lastRenderedPageBreak/>
        <w:t>1. Взаимный обмен</w:t>
      </w:r>
    </w:p>
    <w:p w:rsidR="0014414C" w:rsidRPr="0014414C" w:rsidRDefault="0014414C" w:rsidP="0014414C">
      <w:p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sz w:val="28"/>
          <w:szCs w:val="28"/>
        </w:rPr>
        <w:t>Согласно мнению социологов и антропологов, одна из основных, наиболее широко распространенных норм человеческой культуры воплощается в правиле взаимного обмена. В соответствии с этим правилом человек старается определенным образом платить за то, что ему предоставил другой человек. Возлагая на «получателя» обязательство совершить ответный акт в будущем, правило взаимного обмена позволяет одному индивиду давать что-либо другому с уверенностью, что это не будет полностью утрачено. Эта уверенность делает возможным развитие различных видов длительных взаимоотношений, взаимодействий и обменов, которые являются благотворными для общества. Следовательно, все члены общества с детства «натренированы» следовать этому правилу. Те же, кто игнорирует данное правило, ощущают явное неодобрение со стороны общества.</w:t>
      </w:r>
    </w:p>
    <w:p w:rsidR="0014414C" w:rsidRPr="000A15D7" w:rsidRDefault="0014414C" w:rsidP="0014414C">
      <w:pPr>
        <w:tabs>
          <w:tab w:val="left" w:pos="1090"/>
        </w:tabs>
        <w:spacing w:after="0" w:line="240" w:lineRule="auto"/>
        <w:ind w:right="-284"/>
        <w:jc w:val="both"/>
        <w:rPr>
          <w:rFonts w:ascii="Times New Roman" w:hAnsi="Times New Roman" w:cs="Times New Roman"/>
          <w:b/>
          <w:sz w:val="28"/>
          <w:szCs w:val="28"/>
        </w:rPr>
      </w:pPr>
      <w:r w:rsidRPr="000A15D7">
        <w:rPr>
          <w:rFonts w:ascii="Times New Roman" w:hAnsi="Times New Roman" w:cs="Times New Roman"/>
          <w:b/>
          <w:sz w:val="28"/>
          <w:szCs w:val="28"/>
        </w:rPr>
        <w:t>2. Обязательства и последовательность</w:t>
      </w:r>
    </w:p>
    <w:p w:rsidR="0014414C" w:rsidRPr="0014414C" w:rsidRDefault="0014414C" w:rsidP="0014414C">
      <w:p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sz w:val="28"/>
          <w:szCs w:val="28"/>
        </w:rPr>
        <w:t xml:space="preserve">Взяв на себя обязательство, т.е. заняв определенную позицию, люди склонны соглашаться с требованиями, которые соответствуют данному обязательству. Поэтому многие «профессионалы уступчивости» стараются побудить людей изначально занять позицию, соответствующую тому поведению, которого они впоследствии будут придерживаться. </w:t>
      </w:r>
    </w:p>
    <w:p w:rsidR="0014414C" w:rsidRPr="0014414C" w:rsidRDefault="0014414C" w:rsidP="0014414C">
      <w:p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sz w:val="28"/>
          <w:szCs w:val="28"/>
        </w:rPr>
        <w:t xml:space="preserve">Однако не все обязательства одинаково эффективно порождают последующие действия в будущем. Наиболее эффективны активные, публичные обязательства. </w:t>
      </w:r>
    </w:p>
    <w:p w:rsidR="0014414C" w:rsidRPr="0014414C" w:rsidRDefault="0014414C" w:rsidP="0014414C">
      <w:p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sz w:val="28"/>
          <w:szCs w:val="28"/>
        </w:rPr>
        <w:t>Кроме того, обязательства должны быть внутренне мотивированными, не навязанными извне, и на их выполнение должны затрачиваться определенные усилия.</w:t>
      </w:r>
    </w:p>
    <w:p w:rsidR="0014414C" w:rsidRPr="000A15D7" w:rsidRDefault="0014414C" w:rsidP="0014414C">
      <w:pPr>
        <w:tabs>
          <w:tab w:val="left" w:pos="1090"/>
        </w:tabs>
        <w:spacing w:after="0" w:line="240" w:lineRule="auto"/>
        <w:ind w:right="-284"/>
        <w:jc w:val="both"/>
        <w:rPr>
          <w:rFonts w:ascii="Times New Roman" w:hAnsi="Times New Roman" w:cs="Times New Roman"/>
          <w:b/>
          <w:sz w:val="28"/>
          <w:szCs w:val="28"/>
        </w:rPr>
      </w:pPr>
      <w:r w:rsidRPr="000A15D7">
        <w:rPr>
          <w:rFonts w:ascii="Times New Roman" w:hAnsi="Times New Roman" w:cs="Times New Roman"/>
          <w:b/>
          <w:sz w:val="28"/>
          <w:szCs w:val="28"/>
        </w:rPr>
        <w:t>3. Социальное доказательство</w:t>
      </w:r>
    </w:p>
    <w:p w:rsidR="0014414C" w:rsidRPr="0014414C" w:rsidRDefault="0014414C" w:rsidP="0014414C">
      <w:p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sz w:val="28"/>
          <w:szCs w:val="28"/>
        </w:rPr>
        <w:t xml:space="preserve">Люди, чтобы решить, чему верить и как действовать в данной ситуации, ориентируются на то, чему верят и что делают в аналогичной ситуации другие люди. </w:t>
      </w:r>
    </w:p>
    <w:p w:rsidR="0014414C" w:rsidRPr="0014414C" w:rsidRDefault="0014414C" w:rsidP="0014414C">
      <w:p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sz w:val="28"/>
          <w:szCs w:val="28"/>
        </w:rPr>
        <w:t xml:space="preserve">Склонность к подражанию обнаружена и у детей, и у взрослых. Эта склонность проявляется при совершении самых разных действий, таких как принятие решения что-либо купить, пожертвование денег на благотворительные нужды и освобождение от фобий. Принцип социального доказательства может быть применен с целью побудить человека подчиниться тому или иному требованию. </w:t>
      </w:r>
    </w:p>
    <w:p w:rsidR="0014414C" w:rsidRPr="0014414C" w:rsidRDefault="0014414C" w:rsidP="0014414C">
      <w:p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sz w:val="28"/>
          <w:szCs w:val="28"/>
        </w:rPr>
        <w:t>При этом человеку сообщают, что многие люди (чем больше, тем лучше) согласились с этим требованием.</w:t>
      </w:r>
    </w:p>
    <w:p w:rsidR="0014414C" w:rsidRPr="000A15D7" w:rsidRDefault="0014414C" w:rsidP="0014414C">
      <w:pPr>
        <w:tabs>
          <w:tab w:val="left" w:pos="1090"/>
        </w:tabs>
        <w:spacing w:after="0" w:line="240" w:lineRule="auto"/>
        <w:ind w:right="-284"/>
        <w:jc w:val="both"/>
        <w:rPr>
          <w:rFonts w:ascii="Times New Roman" w:hAnsi="Times New Roman" w:cs="Times New Roman"/>
          <w:b/>
          <w:sz w:val="28"/>
          <w:szCs w:val="28"/>
        </w:rPr>
      </w:pPr>
      <w:r w:rsidRPr="000A15D7">
        <w:rPr>
          <w:rFonts w:ascii="Times New Roman" w:hAnsi="Times New Roman" w:cs="Times New Roman"/>
          <w:b/>
          <w:sz w:val="28"/>
          <w:szCs w:val="28"/>
        </w:rPr>
        <w:t>4. Благорасположение</w:t>
      </w:r>
    </w:p>
    <w:p w:rsidR="0014414C" w:rsidRPr="0014414C" w:rsidRDefault="0014414C" w:rsidP="0014414C">
      <w:p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sz w:val="28"/>
          <w:szCs w:val="28"/>
        </w:rPr>
        <w:t>Люди предпочитают соглашаться с теми индивидами, которые им знакомы и симпатичны. Нам нравятся люди, похожие на нас, и мы более охотно соглашаемся с требованиями именно таких людей, часто неосознанно.</w:t>
      </w:r>
    </w:p>
    <w:p w:rsidR="0014414C" w:rsidRPr="0096647D" w:rsidRDefault="0014414C" w:rsidP="0014414C">
      <w:pPr>
        <w:tabs>
          <w:tab w:val="left" w:pos="1090"/>
        </w:tabs>
        <w:spacing w:after="0" w:line="240" w:lineRule="auto"/>
        <w:ind w:right="-284"/>
        <w:jc w:val="both"/>
        <w:rPr>
          <w:rFonts w:ascii="Times New Roman" w:hAnsi="Times New Roman" w:cs="Times New Roman"/>
          <w:b/>
          <w:sz w:val="28"/>
          <w:szCs w:val="28"/>
        </w:rPr>
      </w:pPr>
      <w:r w:rsidRPr="0096647D">
        <w:rPr>
          <w:rFonts w:ascii="Times New Roman" w:hAnsi="Times New Roman" w:cs="Times New Roman"/>
          <w:b/>
          <w:sz w:val="28"/>
          <w:szCs w:val="28"/>
        </w:rPr>
        <w:t>5. Авторитет</w:t>
      </w:r>
    </w:p>
    <w:p w:rsidR="0014414C" w:rsidRPr="0014414C" w:rsidRDefault="0014414C" w:rsidP="0014414C">
      <w:pPr>
        <w:tabs>
          <w:tab w:val="left" w:pos="1090"/>
        </w:tabs>
        <w:spacing w:after="0" w:line="240" w:lineRule="auto"/>
        <w:ind w:right="-284"/>
        <w:jc w:val="both"/>
        <w:rPr>
          <w:rFonts w:ascii="Times New Roman" w:hAnsi="Times New Roman" w:cs="Times New Roman"/>
          <w:sz w:val="28"/>
          <w:szCs w:val="28"/>
        </w:rPr>
      </w:pPr>
      <w:r w:rsidRPr="0096647D">
        <w:rPr>
          <w:rFonts w:ascii="Times New Roman" w:hAnsi="Times New Roman" w:cs="Times New Roman"/>
          <w:sz w:val="28"/>
          <w:szCs w:val="28"/>
        </w:rPr>
        <w:t>Общество в целом оказывает сильное давление на своих отдельных членов</w:t>
      </w:r>
      <w:r w:rsidRPr="0096647D">
        <w:rPr>
          <w:rFonts w:ascii="Times New Roman" w:hAnsi="Times New Roman" w:cs="Times New Roman"/>
          <w:b/>
          <w:sz w:val="28"/>
          <w:szCs w:val="28"/>
        </w:rPr>
        <w:t xml:space="preserve"> с</w:t>
      </w:r>
      <w:r w:rsidRPr="0014414C">
        <w:rPr>
          <w:rFonts w:ascii="Times New Roman" w:hAnsi="Times New Roman" w:cs="Times New Roman"/>
          <w:sz w:val="28"/>
          <w:szCs w:val="28"/>
        </w:rPr>
        <w:t xml:space="preserve"> целью побуждения их к соглашению с требованием авторитета. Тенденция </w:t>
      </w:r>
      <w:r w:rsidRPr="0014414C">
        <w:rPr>
          <w:rFonts w:ascii="Times New Roman" w:hAnsi="Times New Roman" w:cs="Times New Roman"/>
          <w:sz w:val="28"/>
          <w:szCs w:val="28"/>
        </w:rPr>
        <w:lastRenderedPageBreak/>
        <w:t>обусловлена многовековой практикой внушения, что повиновение – это правильно. Людям бывает удобно подчиняться приказам истинных авторитетов, т.к. они обычно имеют большой запас знаний, мудрости и силы.</w:t>
      </w:r>
    </w:p>
    <w:p w:rsidR="0014414C" w:rsidRPr="0096647D" w:rsidRDefault="0014414C" w:rsidP="0014414C">
      <w:pPr>
        <w:tabs>
          <w:tab w:val="left" w:pos="1090"/>
        </w:tabs>
        <w:spacing w:after="0" w:line="240" w:lineRule="auto"/>
        <w:ind w:right="-284"/>
        <w:jc w:val="both"/>
        <w:rPr>
          <w:rFonts w:ascii="Times New Roman" w:hAnsi="Times New Roman" w:cs="Times New Roman"/>
          <w:b/>
          <w:sz w:val="28"/>
          <w:szCs w:val="28"/>
        </w:rPr>
      </w:pPr>
      <w:r w:rsidRPr="0096647D">
        <w:rPr>
          <w:rFonts w:ascii="Times New Roman" w:hAnsi="Times New Roman" w:cs="Times New Roman"/>
          <w:b/>
          <w:sz w:val="28"/>
          <w:szCs w:val="28"/>
        </w:rPr>
        <w:t>6. Дефицит</w:t>
      </w:r>
    </w:p>
    <w:p w:rsidR="003957CF" w:rsidRDefault="0014414C" w:rsidP="0014414C">
      <w:pPr>
        <w:tabs>
          <w:tab w:val="left" w:pos="1090"/>
        </w:tabs>
        <w:spacing w:after="0" w:line="240" w:lineRule="auto"/>
        <w:ind w:right="-284"/>
        <w:jc w:val="both"/>
        <w:rPr>
          <w:rFonts w:ascii="Times New Roman" w:hAnsi="Times New Roman" w:cs="Times New Roman"/>
          <w:sz w:val="28"/>
          <w:szCs w:val="28"/>
        </w:rPr>
      </w:pPr>
      <w:r w:rsidRPr="0014414C">
        <w:rPr>
          <w:rFonts w:ascii="Times New Roman" w:hAnsi="Times New Roman" w:cs="Times New Roman"/>
          <w:sz w:val="28"/>
          <w:szCs w:val="28"/>
        </w:rPr>
        <w:t>Люди в большей степени ценят то, что менее доступно. Этот принцип часто применяется с целью извлечения выгоды в таких методиках достижения уступчивости, как тактика ограничения количества или тактика установления крайнего срока, с помощью, которой люди стараются убедить нас, что доступ к тому, что они предлагают, строго ограничен, будь то какая-то продукция или информация.</w:t>
      </w:r>
    </w:p>
    <w:p w:rsidR="0072569B" w:rsidRPr="00F71EA6" w:rsidRDefault="0072569B" w:rsidP="0072569B">
      <w:pPr>
        <w:spacing w:after="0" w:line="240" w:lineRule="auto"/>
        <w:ind w:firstLine="709"/>
        <w:jc w:val="both"/>
        <w:rPr>
          <w:rFonts w:ascii="Times New Roman" w:hAnsi="Times New Roman" w:cs="Times New Roman"/>
          <w:b/>
          <w:sz w:val="28"/>
          <w:szCs w:val="28"/>
        </w:rPr>
      </w:pPr>
    </w:p>
    <w:p w:rsidR="00481C77" w:rsidRPr="00F71EA6" w:rsidRDefault="00481C77" w:rsidP="0072569B">
      <w:pPr>
        <w:spacing w:after="0" w:line="240" w:lineRule="auto"/>
        <w:ind w:firstLine="709"/>
        <w:jc w:val="both"/>
        <w:rPr>
          <w:rFonts w:ascii="Times New Roman" w:hAnsi="Times New Roman" w:cs="Times New Roman"/>
          <w:b/>
          <w:sz w:val="28"/>
          <w:szCs w:val="28"/>
        </w:rPr>
      </w:pPr>
    </w:p>
    <w:p w:rsidR="00481C77" w:rsidRDefault="00481C77" w:rsidP="0072569B">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689100" cy="1416050"/>
            <wp:effectExtent l="19050" t="0" r="6350" b="0"/>
            <wp:docPr id="10"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7" cstate="print"/>
                    <a:srcRect/>
                    <a:stretch>
                      <a:fillRect/>
                    </a:stretch>
                  </pic:blipFill>
                  <pic:spPr bwMode="auto">
                    <a:xfrm>
                      <a:off x="0" y="0"/>
                      <a:ext cx="1689100" cy="1416050"/>
                    </a:xfrm>
                    <a:prstGeom prst="rect">
                      <a:avLst/>
                    </a:prstGeom>
                    <a:noFill/>
                    <a:ln w="9525">
                      <a:noFill/>
                      <a:miter lim="800000"/>
                      <a:headEnd/>
                      <a:tailEnd/>
                    </a:ln>
                  </pic:spPr>
                </pic:pic>
              </a:graphicData>
            </a:graphic>
          </wp:inline>
        </w:drawing>
      </w:r>
    </w:p>
    <w:p w:rsidR="00481C77" w:rsidRDefault="00481C77" w:rsidP="0072569B">
      <w:pPr>
        <w:spacing w:after="0" w:line="240" w:lineRule="auto"/>
        <w:ind w:firstLine="709"/>
        <w:jc w:val="both"/>
        <w:rPr>
          <w:rFonts w:ascii="Times New Roman" w:hAnsi="Times New Roman" w:cs="Times New Roman"/>
          <w:b/>
          <w:sz w:val="28"/>
          <w:szCs w:val="28"/>
          <w:lang w:val="en-US"/>
        </w:rPr>
      </w:pPr>
    </w:p>
    <w:p w:rsidR="00481C77" w:rsidRDefault="00481C77" w:rsidP="0072569B">
      <w:pPr>
        <w:spacing w:after="0" w:line="240" w:lineRule="auto"/>
        <w:ind w:firstLine="709"/>
        <w:jc w:val="both"/>
        <w:rPr>
          <w:rFonts w:ascii="Times New Roman" w:hAnsi="Times New Roman" w:cs="Times New Roman"/>
          <w:b/>
          <w:sz w:val="28"/>
          <w:szCs w:val="28"/>
          <w:lang w:val="en-US"/>
        </w:rPr>
      </w:pPr>
    </w:p>
    <w:p w:rsidR="00481C77" w:rsidRDefault="00481C77" w:rsidP="0072569B">
      <w:pPr>
        <w:spacing w:after="0" w:line="240" w:lineRule="auto"/>
        <w:ind w:firstLine="709"/>
        <w:jc w:val="both"/>
        <w:rPr>
          <w:rFonts w:ascii="Times New Roman" w:hAnsi="Times New Roman" w:cs="Times New Roman"/>
          <w:b/>
          <w:sz w:val="28"/>
          <w:szCs w:val="28"/>
          <w:lang w:val="en-US"/>
        </w:rPr>
      </w:pPr>
    </w:p>
    <w:p w:rsidR="00481C77" w:rsidRDefault="00481C77" w:rsidP="00481C77">
      <w:pPr>
        <w:spacing w:after="0" w:line="240" w:lineRule="auto"/>
        <w:jc w:val="both"/>
        <w:rPr>
          <w:rFonts w:ascii="Times New Roman" w:hAnsi="Times New Roman" w:cs="Times New Roman"/>
          <w:b/>
          <w:sz w:val="28"/>
          <w:szCs w:val="28"/>
          <w:lang w:val="en-US"/>
        </w:rPr>
      </w:pPr>
    </w:p>
    <w:p w:rsidR="00481C77" w:rsidRDefault="00481C77" w:rsidP="0072569B">
      <w:pPr>
        <w:spacing w:after="0" w:line="240" w:lineRule="auto"/>
        <w:ind w:firstLine="709"/>
        <w:jc w:val="both"/>
        <w:rPr>
          <w:rFonts w:ascii="Times New Roman" w:hAnsi="Times New Roman" w:cs="Times New Roman"/>
          <w:b/>
          <w:sz w:val="28"/>
          <w:szCs w:val="28"/>
          <w:lang w:val="en-US"/>
        </w:rPr>
      </w:pPr>
    </w:p>
    <w:p w:rsidR="00481C77" w:rsidRPr="00481C77" w:rsidRDefault="00481C77" w:rsidP="0072569B">
      <w:pPr>
        <w:spacing w:after="0" w:line="240" w:lineRule="auto"/>
        <w:ind w:firstLine="709"/>
        <w:jc w:val="both"/>
        <w:rPr>
          <w:rFonts w:ascii="Times New Roman" w:hAnsi="Times New Roman" w:cs="Times New Roman"/>
          <w:b/>
          <w:sz w:val="28"/>
          <w:szCs w:val="28"/>
          <w:lang w:val="en-US"/>
        </w:rPr>
      </w:pPr>
    </w:p>
    <w:p w:rsidR="00F34285" w:rsidRDefault="0072569B" w:rsidP="0072569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2. </w:t>
      </w:r>
      <w:r w:rsidRPr="000D0D0B">
        <w:rPr>
          <w:rFonts w:ascii="Times New Roman" w:hAnsi="Times New Roman" w:cs="Times New Roman"/>
          <w:b/>
          <w:sz w:val="28"/>
          <w:szCs w:val="28"/>
        </w:rPr>
        <w:t>Убеждение</w:t>
      </w:r>
      <w:r w:rsidRPr="000D0D0B">
        <w:rPr>
          <w:rFonts w:ascii="Times New Roman" w:hAnsi="Times New Roman" w:cs="Times New Roman"/>
          <w:sz w:val="28"/>
          <w:szCs w:val="28"/>
        </w:rPr>
        <w:t xml:space="preserve"> — это метод воздействия на сознание личности через обращение к ее собственному критическому суждению. </w:t>
      </w:r>
    </w:p>
    <w:p w:rsidR="00F34285" w:rsidRDefault="0072569B" w:rsidP="0072569B">
      <w:pPr>
        <w:spacing w:after="0" w:line="240" w:lineRule="auto"/>
        <w:ind w:firstLine="720"/>
        <w:jc w:val="both"/>
        <w:rPr>
          <w:rFonts w:ascii="Times New Roman" w:hAnsi="Times New Roman" w:cs="Times New Roman"/>
          <w:sz w:val="28"/>
          <w:szCs w:val="28"/>
        </w:rPr>
      </w:pPr>
      <w:r w:rsidRPr="000D0D0B">
        <w:rPr>
          <w:rFonts w:ascii="Times New Roman" w:hAnsi="Times New Roman" w:cs="Times New Roman"/>
          <w:sz w:val="28"/>
          <w:szCs w:val="28"/>
        </w:rPr>
        <w:t>Основой убеждения служит разъяснение сути явления, причинно-следственных связей и отношений, выделение социальной и личной значимости решения того или</w:t>
      </w:r>
      <w:r w:rsidR="00F34285">
        <w:rPr>
          <w:rFonts w:ascii="Times New Roman" w:hAnsi="Times New Roman" w:cs="Times New Roman"/>
          <w:sz w:val="28"/>
          <w:szCs w:val="28"/>
        </w:rPr>
        <w:t xml:space="preserve"> иного вопроса. </w:t>
      </w:r>
    </w:p>
    <w:p w:rsidR="00F34285" w:rsidRDefault="00F34285" w:rsidP="0072569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 Майерс </w:t>
      </w:r>
      <w:r w:rsidR="0072569B" w:rsidRPr="000D0D0B">
        <w:rPr>
          <w:rFonts w:ascii="Times New Roman" w:hAnsi="Times New Roman" w:cs="Times New Roman"/>
          <w:sz w:val="28"/>
          <w:szCs w:val="28"/>
        </w:rPr>
        <w:t xml:space="preserve"> отмечает, что успех убеждения зависит от того, кто убеждает </w:t>
      </w:r>
      <w:r w:rsidR="0072569B" w:rsidRPr="00F34285">
        <w:rPr>
          <w:rFonts w:ascii="Times New Roman" w:hAnsi="Times New Roman" w:cs="Times New Roman"/>
          <w:b/>
          <w:sz w:val="28"/>
          <w:szCs w:val="28"/>
        </w:rPr>
        <w:t>(«коммуникатор»),</w:t>
      </w:r>
      <w:r w:rsidR="0072569B" w:rsidRPr="000D0D0B">
        <w:rPr>
          <w:rFonts w:ascii="Times New Roman" w:hAnsi="Times New Roman" w:cs="Times New Roman"/>
          <w:sz w:val="28"/>
          <w:szCs w:val="28"/>
        </w:rPr>
        <w:t xml:space="preserve"> что говорит (</w:t>
      </w:r>
      <w:r w:rsidR="0072569B" w:rsidRPr="00F34285">
        <w:rPr>
          <w:rFonts w:ascii="Times New Roman" w:hAnsi="Times New Roman" w:cs="Times New Roman"/>
          <w:b/>
          <w:sz w:val="28"/>
          <w:szCs w:val="28"/>
        </w:rPr>
        <w:t>сообщение</w:t>
      </w:r>
      <w:r w:rsidR="0072569B" w:rsidRPr="000D0D0B">
        <w:rPr>
          <w:rFonts w:ascii="Times New Roman" w:hAnsi="Times New Roman" w:cs="Times New Roman"/>
          <w:sz w:val="28"/>
          <w:szCs w:val="28"/>
        </w:rPr>
        <w:t>), каким образом (</w:t>
      </w:r>
      <w:r w:rsidR="0072569B" w:rsidRPr="00F34285">
        <w:rPr>
          <w:rFonts w:ascii="Times New Roman" w:hAnsi="Times New Roman" w:cs="Times New Roman"/>
          <w:b/>
          <w:sz w:val="28"/>
          <w:szCs w:val="28"/>
        </w:rPr>
        <w:t>способ передачи сообщения</w:t>
      </w:r>
      <w:r w:rsidR="0072569B" w:rsidRPr="000D0D0B">
        <w:rPr>
          <w:rFonts w:ascii="Times New Roman" w:hAnsi="Times New Roman" w:cs="Times New Roman"/>
          <w:sz w:val="28"/>
          <w:szCs w:val="28"/>
        </w:rPr>
        <w:t>) и кому (</w:t>
      </w:r>
      <w:r w:rsidR="0072569B" w:rsidRPr="00F34285">
        <w:rPr>
          <w:rFonts w:ascii="Times New Roman" w:hAnsi="Times New Roman" w:cs="Times New Roman"/>
          <w:b/>
          <w:sz w:val="28"/>
          <w:szCs w:val="28"/>
        </w:rPr>
        <w:t>аудитория</w:t>
      </w:r>
      <w:r>
        <w:rPr>
          <w:rFonts w:ascii="Times New Roman" w:hAnsi="Times New Roman" w:cs="Times New Roman"/>
          <w:sz w:val="28"/>
          <w:szCs w:val="28"/>
        </w:rPr>
        <w:t xml:space="preserve">). </w:t>
      </w:r>
    </w:p>
    <w:p w:rsidR="00F34285" w:rsidRDefault="0072569B" w:rsidP="0072569B">
      <w:pPr>
        <w:spacing w:after="0" w:line="240" w:lineRule="auto"/>
        <w:ind w:firstLine="720"/>
        <w:jc w:val="both"/>
        <w:rPr>
          <w:rFonts w:ascii="Times New Roman" w:hAnsi="Times New Roman" w:cs="Times New Roman"/>
          <w:sz w:val="28"/>
          <w:szCs w:val="28"/>
        </w:rPr>
      </w:pPr>
      <w:r w:rsidRPr="000D0D0B">
        <w:rPr>
          <w:rFonts w:ascii="Times New Roman" w:hAnsi="Times New Roman" w:cs="Times New Roman"/>
          <w:sz w:val="28"/>
          <w:szCs w:val="28"/>
        </w:rPr>
        <w:t xml:space="preserve"> Восприятие информации зависит от того, кто ее сообщает, насколько отдельный человек или аудитория в целом доверяют источнику информации. </w:t>
      </w:r>
      <w:r w:rsidRPr="00F34285">
        <w:rPr>
          <w:rFonts w:ascii="Times New Roman" w:hAnsi="Times New Roman" w:cs="Times New Roman"/>
          <w:b/>
          <w:sz w:val="28"/>
          <w:szCs w:val="28"/>
        </w:rPr>
        <w:t>Доверие</w:t>
      </w:r>
      <w:r w:rsidRPr="000D0D0B">
        <w:rPr>
          <w:rFonts w:ascii="Times New Roman" w:hAnsi="Times New Roman" w:cs="Times New Roman"/>
          <w:sz w:val="28"/>
          <w:szCs w:val="28"/>
        </w:rPr>
        <w:t xml:space="preserve"> — это восприятие источника информации в качестве компетентного и надежного. Создать у слушателей впечатление своей компетентности коммуникатор может </w:t>
      </w:r>
      <w:r w:rsidRPr="00F34285">
        <w:rPr>
          <w:rFonts w:ascii="Times New Roman" w:hAnsi="Times New Roman" w:cs="Times New Roman"/>
          <w:b/>
          <w:sz w:val="28"/>
          <w:szCs w:val="28"/>
        </w:rPr>
        <w:t>тремя способами.</w:t>
      </w:r>
      <w:r w:rsidRPr="000D0D0B">
        <w:rPr>
          <w:rFonts w:ascii="Times New Roman" w:hAnsi="Times New Roman" w:cs="Times New Roman"/>
          <w:sz w:val="28"/>
          <w:szCs w:val="28"/>
        </w:rPr>
        <w:t xml:space="preserve"> </w:t>
      </w:r>
    </w:p>
    <w:p w:rsidR="00F34285" w:rsidRDefault="0072569B" w:rsidP="0072569B">
      <w:pPr>
        <w:spacing w:after="0" w:line="240" w:lineRule="auto"/>
        <w:ind w:firstLine="720"/>
        <w:jc w:val="both"/>
        <w:rPr>
          <w:rFonts w:ascii="Times New Roman" w:hAnsi="Times New Roman" w:cs="Times New Roman"/>
          <w:sz w:val="28"/>
          <w:szCs w:val="28"/>
        </w:rPr>
      </w:pPr>
      <w:r w:rsidRPr="00F34285">
        <w:rPr>
          <w:rFonts w:ascii="Times New Roman" w:hAnsi="Times New Roman" w:cs="Times New Roman"/>
          <w:b/>
          <w:sz w:val="28"/>
          <w:szCs w:val="28"/>
        </w:rPr>
        <w:t>Первый:</w:t>
      </w:r>
      <w:r w:rsidRPr="000D0D0B">
        <w:rPr>
          <w:rFonts w:ascii="Times New Roman" w:hAnsi="Times New Roman" w:cs="Times New Roman"/>
          <w:sz w:val="28"/>
          <w:szCs w:val="28"/>
        </w:rPr>
        <w:t xml:space="preserve"> начать высказывать суждения, с которыми слушатели согласны. Тем самым он приобретет репутацию умного человека. </w:t>
      </w:r>
    </w:p>
    <w:p w:rsidR="00F34285" w:rsidRDefault="0072569B" w:rsidP="0072569B">
      <w:pPr>
        <w:spacing w:after="0" w:line="240" w:lineRule="auto"/>
        <w:ind w:firstLine="720"/>
        <w:jc w:val="both"/>
        <w:rPr>
          <w:rFonts w:ascii="Times New Roman" w:hAnsi="Times New Roman" w:cs="Times New Roman"/>
          <w:sz w:val="28"/>
          <w:szCs w:val="28"/>
        </w:rPr>
      </w:pPr>
      <w:r w:rsidRPr="00F34285">
        <w:rPr>
          <w:rFonts w:ascii="Times New Roman" w:hAnsi="Times New Roman" w:cs="Times New Roman"/>
          <w:b/>
          <w:sz w:val="28"/>
          <w:szCs w:val="28"/>
        </w:rPr>
        <w:t>Второй</w:t>
      </w:r>
      <w:r w:rsidRPr="000D0D0B">
        <w:rPr>
          <w:rFonts w:ascii="Times New Roman" w:hAnsi="Times New Roman" w:cs="Times New Roman"/>
          <w:sz w:val="28"/>
          <w:szCs w:val="28"/>
        </w:rPr>
        <w:t xml:space="preserve"> — быть представленным в качестве специалиста в данной области.</w:t>
      </w:r>
    </w:p>
    <w:p w:rsidR="0072569B" w:rsidRPr="000D0D0B" w:rsidRDefault="0072569B" w:rsidP="0072569B">
      <w:pPr>
        <w:spacing w:after="0" w:line="240" w:lineRule="auto"/>
        <w:ind w:firstLine="720"/>
        <w:jc w:val="both"/>
        <w:rPr>
          <w:rFonts w:ascii="Times New Roman" w:hAnsi="Times New Roman" w:cs="Times New Roman"/>
          <w:sz w:val="28"/>
          <w:szCs w:val="28"/>
        </w:rPr>
      </w:pPr>
      <w:r w:rsidRPr="00F34285">
        <w:rPr>
          <w:rFonts w:ascii="Times New Roman" w:hAnsi="Times New Roman" w:cs="Times New Roman"/>
          <w:b/>
          <w:sz w:val="28"/>
          <w:szCs w:val="28"/>
        </w:rPr>
        <w:t xml:space="preserve"> Третий</w:t>
      </w:r>
      <w:r w:rsidRPr="000D0D0B">
        <w:rPr>
          <w:rFonts w:ascii="Times New Roman" w:hAnsi="Times New Roman" w:cs="Times New Roman"/>
          <w:sz w:val="28"/>
          <w:szCs w:val="28"/>
        </w:rPr>
        <w:t xml:space="preserve"> — говорить уверенно, без тени сомнения.</w:t>
      </w:r>
    </w:p>
    <w:p w:rsidR="0072569B" w:rsidRPr="00F34285" w:rsidRDefault="0072569B" w:rsidP="0072569B">
      <w:pPr>
        <w:spacing w:after="0" w:line="240" w:lineRule="auto"/>
        <w:ind w:firstLine="720"/>
        <w:jc w:val="both"/>
        <w:rPr>
          <w:rFonts w:ascii="Times New Roman" w:hAnsi="Times New Roman" w:cs="Times New Roman"/>
          <w:b/>
          <w:sz w:val="28"/>
          <w:szCs w:val="28"/>
        </w:rPr>
      </w:pPr>
      <w:r w:rsidRPr="000D0D0B">
        <w:rPr>
          <w:rFonts w:ascii="Times New Roman" w:hAnsi="Times New Roman" w:cs="Times New Roman"/>
          <w:sz w:val="28"/>
          <w:szCs w:val="28"/>
        </w:rPr>
        <w:lastRenderedPageBreak/>
        <w:t xml:space="preserve">Надежность зависит от </w:t>
      </w:r>
      <w:r w:rsidRPr="006D6F7D">
        <w:rPr>
          <w:rFonts w:ascii="Times New Roman" w:hAnsi="Times New Roman" w:cs="Times New Roman"/>
          <w:b/>
          <w:sz w:val="28"/>
          <w:szCs w:val="28"/>
        </w:rPr>
        <w:t>манеры коммуникатора разговаривать</w:t>
      </w:r>
      <w:r w:rsidRPr="000D0D0B">
        <w:rPr>
          <w:rFonts w:ascii="Times New Roman" w:hAnsi="Times New Roman" w:cs="Times New Roman"/>
          <w:sz w:val="28"/>
          <w:szCs w:val="28"/>
        </w:rPr>
        <w:t xml:space="preserve">. Люди больше доверяют коммуникатору, когда уверены, что у него </w:t>
      </w:r>
      <w:r w:rsidRPr="00F34285">
        <w:rPr>
          <w:rFonts w:ascii="Times New Roman" w:hAnsi="Times New Roman" w:cs="Times New Roman"/>
          <w:b/>
          <w:sz w:val="28"/>
          <w:szCs w:val="28"/>
        </w:rPr>
        <w:t>нет намерения убедить их в чем-либо</w:t>
      </w:r>
      <w:r w:rsidRPr="000D0D0B">
        <w:rPr>
          <w:rFonts w:ascii="Times New Roman" w:hAnsi="Times New Roman" w:cs="Times New Roman"/>
          <w:sz w:val="28"/>
          <w:szCs w:val="28"/>
        </w:rPr>
        <w:t xml:space="preserve">. Правдивыми кажутся и те люди, которые защищают то, что идет вразрез с их интересами. Доверие к коммуникатору и убежденность в его искренности возрастают, если коммуникатор говорит </w:t>
      </w:r>
      <w:r w:rsidRPr="00F34285">
        <w:rPr>
          <w:rFonts w:ascii="Times New Roman" w:hAnsi="Times New Roman" w:cs="Times New Roman"/>
          <w:b/>
          <w:sz w:val="28"/>
          <w:szCs w:val="28"/>
        </w:rPr>
        <w:t>быстро</w:t>
      </w:r>
      <w:r w:rsidRPr="000D0D0B">
        <w:rPr>
          <w:rFonts w:ascii="Times New Roman" w:hAnsi="Times New Roman" w:cs="Times New Roman"/>
          <w:sz w:val="28"/>
          <w:szCs w:val="28"/>
        </w:rPr>
        <w:t xml:space="preserve">. Быстрая речь, кроме того, лишает слушателей </w:t>
      </w:r>
      <w:r w:rsidRPr="00F34285">
        <w:rPr>
          <w:rFonts w:ascii="Times New Roman" w:hAnsi="Times New Roman" w:cs="Times New Roman"/>
          <w:b/>
          <w:sz w:val="28"/>
          <w:szCs w:val="28"/>
        </w:rPr>
        <w:t>возможности найти контраргументы.</w:t>
      </w:r>
    </w:p>
    <w:p w:rsidR="0072569B" w:rsidRPr="000D0D0B" w:rsidRDefault="0072569B" w:rsidP="00120ABD">
      <w:pPr>
        <w:spacing w:after="0" w:line="240" w:lineRule="auto"/>
        <w:ind w:firstLine="567"/>
        <w:jc w:val="both"/>
        <w:rPr>
          <w:rFonts w:ascii="Times New Roman" w:hAnsi="Times New Roman" w:cs="Times New Roman"/>
          <w:sz w:val="28"/>
          <w:szCs w:val="28"/>
        </w:rPr>
      </w:pPr>
      <w:r w:rsidRPr="00F34285">
        <w:rPr>
          <w:rFonts w:ascii="Times New Roman" w:hAnsi="Times New Roman" w:cs="Times New Roman"/>
          <w:b/>
          <w:sz w:val="28"/>
          <w:szCs w:val="28"/>
        </w:rPr>
        <w:t>Особенности реципиента.</w:t>
      </w:r>
      <w:r w:rsidRPr="000D0D0B">
        <w:rPr>
          <w:rFonts w:ascii="Times New Roman" w:hAnsi="Times New Roman" w:cs="Times New Roman"/>
          <w:sz w:val="28"/>
          <w:szCs w:val="28"/>
        </w:rPr>
        <w:t xml:space="preserve"> Легче всего поддаются убеждению люди со средним уровнем самооценки. Пожилые люди более консервативны</w:t>
      </w:r>
      <w:r w:rsidR="00F34285">
        <w:rPr>
          <w:rFonts w:ascii="Times New Roman" w:hAnsi="Times New Roman" w:cs="Times New Roman"/>
          <w:sz w:val="28"/>
          <w:szCs w:val="28"/>
        </w:rPr>
        <w:t xml:space="preserve"> в своих взглядах, чем молодые</w:t>
      </w:r>
      <w:r w:rsidRPr="000D0D0B">
        <w:rPr>
          <w:rFonts w:ascii="Times New Roman" w:hAnsi="Times New Roman" w:cs="Times New Roman"/>
          <w:sz w:val="28"/>
          <w:szCs w:val="28"/>
        </w:rPr>
        <w:t>. В то же время установки, сформированные в подростковом и раннем юношеском возрасте, могут оставаться на всю жизнь, поскольку впечатления, приобретенные в этом возрасте, глубоки и незабываемы.</w:t>
      </w:r>
    </w:p>
    <w:p w:rsidR="0072569B" w:rsidRPr="00F34285" w:rsidRDefault="0072569B" w:rsidP="00120ABD">
      <w:pPr>
        <w:spacing w:after="0" w:line="240" w:lineRule="auto"/>
        <w:ind w:firstLine="567"/>
        <w:jc w:val="both"/>
        <w:rPr>
          <w:rFonts w:ascii="Times New Roman" w:hAnsi="Times New Roman" w:cs="Times New Roman"/>
          <w:b/>
          <w:sz w:val="28"/>
          <w:szCs w:val="28"/>
        </w:rPr>
      </w:pPr>
      <w:r w:rsidRPr="000D0D0B">
        <w:rPr>
          <w:rFonts w:ascii="Times New Roman" w:hAnsi="Times New Roman" w:cs="Times New Roman"/>
          <w:sz w:val="28"/>
          <w:szCs w:val="28"/>
        </w:rPr>
        <w:t xml:space="preserve">В состоянии </w:t>
      </w:r>
      <w:r w:rsidRPr="00F34285">
        <w:rPr>
          <w:rFonts w:ascii="Times New Roman" w:hAnsi="Times New Roman" w:cs="Times New Roman"/>
          <w:b/>
          <w:sz w:val="28"/>
          <w:szCs w:val="28"/>
        </w:rPr>
        <w:t>сильного возбуждения, взволнованности, тревожности</w:t>
      </w:r>
      <w:r w:rsidRPr="000D0D0B">
        <w:rPr>
          <w:rFonts w:ascii="Times New Roman" w:hAnsi="Times New Roman" w:cs="Times New Roman"/>
          <w:sz w:val="28"/>
          <w:szCs w:val="28"/>
        </w:rPr>
        <w:t xml:space="preserve"> реципиента его податливость убеждению </w:t>
      </w:r>
      <w:r w:rsidRPr="00F34285">
        <w:rPr>
          <w:rFonts w:ascii="Times New Roman" w:hAnsi="Times New Roman" w:cs="Times New Roman"/>
          <w:b/>
          <w:sz w:val="28"/>
          <w:szCs w:val="28"/>
        </w:rPr>
        <w:t>увеличивается.</w:t>
      </w:r>
      <w:r w:rsidRPr="000D0D0B">
        <w:rPr>
          <w:rFonts w:ascii="Times New Roman" w:hAnsi="Times New Roman" w:cs="Times New Roman"/>
          <w:sz w:val="28"/>
          <w:szCs w:val="28"/>
        </w:rPr>
        <w:t xml:space="preserve"> </w:t>
      </w:r>
      <w:r w:rsidRPr="00F34285">
        <w:rPr>
          <w:rFonts w:ascii="Times New Roman" w:hAnsi="Times New Roman" w:cs="Times New Roman"/>
          <w:b/>
          <w:sz w:val="28"/>
          <w:szCs w:val="28"/>
        </w:rPr>
        <w:t>Хорошее настроение</w:t>
      </w:r>
      <w:r w:rsidRPr="000D0D0B">
        <w:rPr>
          <w:rFonts w:ascii="Times New Roman" w:hAnsi="Times New Roman" w:cs="Times New Roman"/>
          <w:sz w:val="28"/>
          <w:szCs w:val="28"/>
        </w:rPr>
        <w:t xml:space="preserve"> нередко благоприятствует убеждению, отчасти потому, что оно способствует позитивному мышлению, а отчасти потому, что возникает связь между хо</w:t>
      </w:r>
      <w:r w:rsidR="00F34285">
        <w:rPr>
          <w:rFonts w:ascii="Times New Roman" w:hAnsi="Times New Roman" w:cs="Times New Roman"/>
          <w:sz w:val="28"/>
          <w:szCs w:val="28"/>
        </w:rPr>
        <w:t>рошим настроением и сообщением</w:t>
      </w:r>
      <w:r w:rsidRPr="000D0D0B">
        <w:rPr>
          <w:rFonts w:ascii="Times New Roman" w:hAnsi="Times New Roman" w:cs="Times New Roman"/>
          <w:sz w:val="28"/>
          <w:szCs w:val="28"/>
        </w:rPr>
        <w:t xml:space="preserve">. Люди, пребывающие в хорошем настроении, склонны смотреть на мир сквозь </w:t>
      </w:r>
      <w:r w:rsidRPr="00F34285">
        <w:rPr>
          <w:rFonts w:ascii="Times New Roman" w:hAnsi="Times New Roman" w:cs="Times New Roman"/>
          <w:b/>
          <w:sz w:val="28"/>
          <w:szCs w:val="28"/>
        </w:rPr>
        <w:t>розовые очки.</w:t>
      </w:r>
      <w:r w:rsidRPr="000D0D0B">
        <w:rPr>
          <w:rFonts w:ascii="Times New Roman" w:hAnsi="Times New Roman" w:cs="Times New Roman"/>
          <w:sz w:val="28"/>
          <w:szCs w:val="28"/>
        </w:rPr>
        <w:t xml:space="preserve"> В этом состоянии они принимают более поспешные, импульсивные решения, полагаясь, как правило, на</w:t>
      </w:r>
      <w:r w:rsidR="00F34285">
        <w:rPr>
          <w:rFonts w:ascii="Times New Roman" w:hAnsi="Times New Roman" w:cs="Times New Roman"/>
          <w:sz w:val="28"/>
          <w:szCs w:val="28"/>
        </w:rPr>
        <w:t xml:space="preserve"> косвенные признаки информации</w:t>
      </w:r>
      <w:r w:rsidRPr="000D0D0B">
        <w:rPr>
          <w:rFonts w:ascii="Times New Roman" w:hAnsi="Times New Roman" w:cs="Times New Roman"/>
          <w:sz w:val="28"/>
          <w:szCs w:val="28"/>
        </w:rPr>
        <w:t xml:space="preserve">. </w:t>
      </w:r>
      <w:r w:rsidRPr="00F34285">
        <w:rPr>
          <w:rFonts w:ascii="Times New Roman" w:hAnsi="Times New Roman" w:cs="Times New Roman"/>
          <w:b/>
          <w:sz w:val="28"/>
          <w:szCs w:val="28"/>
        </w:rPr>
        <w:t>Не случайно, очевидно, многие деловые вопросы, например заключение сделок, решаются в ресторане.</w:t>
      </w:r>
    </w:p>
    <w:p w:rsidR="00F34285" w:rsidRDefault="0072569B" w:rsidP="00120ABD">
      <w:pPr>
        <w:spacing w:after="0" w:line="240" w:lineRule="auto"/>
        <w:ind w:firstLine="567"/>
        <w:jc w:val="both"/>
        <w:rPr>
          <w:rFonts w:ascii="Times New Roman" w:hAnsi="Times New Roman" w:cs="Times New Roman"/>
          <w:b/>
          <w:sz w:val="28"/>
          <w:szCs w:val="28"/>
        </w:rPr>
      </w:pPr>
      <w:r w:rsidRPr="00F34285">
        <w:rPr>
          <w:rFonts w:ascii="Times New Roman" w:hAnsi="Times New Roman" w:cs="Times New Roman"/>
          <w:b/>
          <w:sz w:val="28"/>
          <w:szCs w:val="28"/>
        </w:rPr>
        <w:t>Содержание сообщения.</w:t>
      </w:r>
      <w:r w:rsidRPr="000D0D0B">
        <w:rPr>
          <w:rFonts w:ascii="Times New Roman" w:hAnsi="Times New Roman" w:cs="Times New Roman"/>
          <w:sz w:val="28"/>
          <w:szCs w:val="28"/>
        </w:rPr>
        <w:t xml:space="preserve"> Что сильнее подействует — </w:t>
      </w:r>
      <w:r w:rsidRPr="00F34285">
        <w:rPr>
          <w:rFonts w:ascii="Times New Roman" w:hAnsi="Times New Roman" w:cs="Times New Roman"/>
          <w:b/>
          <w:sz w:val="28"/>
          <w:szCs w:val="28"/>
        </w:rPr>
        <w:t xml:space="preserve">логика изложения или обращение к эмоциям и чувствам человека? </w:t>
      </w:r>
    </w:p>
    <w:p w:rsidR="0072569B" w:rsidRPr="000D0D0B" w:rsidRDefault="0072569B" w:rsidP="0072569B">
      <w:pPr>
        <w:spacing w:after="0" w:line="240" w:lineRule="auto"/>
        <w:ind w:firstLine="720"/>
        <w:jc w:val="both"/>
        <w:rPr>
          <w:rFonts w:ascii="Times New Roman" w:hAnsi="Times New Roman" w:cs="Times New Roman"/>
          <w:sz w:val="28"/>
          <w:szCs w:val="28"/>
        </w:rPr>
      </w:pPr>
      <w:r w:rsidRPr="000D0D0B">
        <w:rPr>
          <w:rFonts w:ascii="Times New Roman" w:hAnsi="Times New Roman" w:cs="Times New Roman"/>
          <w:sz w:val="28"/>
          <w:szCs w:val="28"/>
        </w:rPr>
        <w:t>Ответ на это зависит от состава аудитории. Если она состоит из образованных и обладающих аналитическим умом слушателей, то на доводы рассудка их отклик будет большим, чем на доводы, адресованные сердцу. В противном случае лучше будут восприниматься доводы, обращенные к эмоциям.</w:t>
      </w:r>
    </w:p>
    <w:p w:rsidR="0072569B" w:rsidRPr="000D0D0B" w:rsidRDefault="0072569B" w:rsidP="0072569B">
      <w:pPr>
        <w:spacing w:after="0" w:line="240" w:lineRule="auto"/>
        <w:ind w:firstLine="720"/>
        <w:jc w:val="both"/>
        <w:rPr>
          <w:rFonts w:ascii="Times New Roman" w:hAnsi="Times New Roman" w:cs="Times New Roman"/>
          <w:sz w:val="28"/>
          <w:szCs w:val="28"/>
        </w:rPr>
      </w:pPr>
      <w:r w:rsidRPr="000D0D0B">
        <w:rPr>
          <w:rFonts w:ascii="Times New Roman" w:hAnsi="Times New Roman" w:cs="Times New Roman"/>
          <w:sz w:val="28"/>
          <w:szCs w:val="28"/>
        </w:rPr>
        <w:t xml:space="preserve">Эффективными могут быть убеждения, вызывающие </w:t>
      </w:r>
      <w:r w:rsidRPr="00F83D01">
        <w:rPr>
          <w:rFonts w:ascii="Times New Roman" w:hAnsi="Times New Roman" w:cs="Times New Roman"/>
          <w:b/>
          <w:sz w:val="28"/>
          <w:szCs w:val="28"/>
        </w:rPr>
        <w:t>страх.</w:t>
      </w:r>
      <w:r w:rsidRPr="000D0D0B">
        <w:rPr>
          <w:rFonts w:ascii="Times New Roman" w:hAnsi="Times New Roman" w:cs="Times New Roman"/>
          <w:sz w:val="28"/>
          <w:szCs w:val="28"/>
        </w:rPr>
        <w:t xml:space="preserve"> Они более эффективны тогда, когда не только пугают возможными и вероятными негативными последствиями определенного поведения, но и предлагают конкретные способы решения проблемы. Болезни, картину которых нетрудно себе представить, пугают больше, чем болезни, о которых население имее</w:t>
      </w:r>
      <w:r w:rsidR="00F83D01">
        <w:rPr>
          <w:rFonts w:ascii="Times New Roman" w:hAnsi="Times New Roman" w:cs="Times New Roman"/>
          <w:sz w:val="28"/>
          <w:szCs w:val="28"/>
        </w:rPr>
        <w:t>т весьма смутное представление</w:t>
      </w:r>
      <w:r w:rsidRPr="000D0D0B">
        <w:rPr>
          <w:rFonts w:ascii="Times New Roman" w:hAnsi="Times New Roman" w:cs="Times New Roman"/>
          <w:sz w:val="28"/>
          <w:szCs w:val="28"/>
        </w:rPr>
        <w:t>.</w:t>
      </w:r>
    </w:p>
    <w:p w:rsidR="0072569B" w:rsidRPr="00F83D01" w:rsidRDefault="0072569B" w:rsidP="0072569B">
      <w:pPr>
        <w:spacing w:after="0" w:line="240" w:lineRule="auto"/>
        <w:ind w:firstLine="720"/>
        <w:jc w:val="both"/>
        <w:rPr>
          <w:rFonts w:ascii="Times New Roman" w:hAnsi="Times New Roman" w:cs="Times New Roman"/>
          <w:b/>
          <w:sz w:val="28"/>
          <w:szCs w:val="28"/>
        </w:rPr>
      </w:pPr>
      <w:r w:rsidRPr="00F83D01">
        <w:rPr>
          <w:rFonts w:ascii="Times New Roman" w:hAnsi="Times New Roman" w:cs="Times New Roman"/>
          <w:b/>
          <w:sz w:val="28"/>
          <w:szCs w:val="28"/>
        </w:rPr>
        <w:t>Как передается сообщение (коммуникационный канал).</w:t>
      </w:r>
      <w:r w:rsidRPr="000D0D0B">
        <w:rPr>
          <w:rFonts w:ascii="Times New Roman" w:hAnsi="Times New Roman" w:cs="Times New Roman"/>
          <w:sz w:val="28"/>
          <w:szCs w:val="28"/>
        </w:rPr>
        <w:t xml:space="preserve"> Установлено, что доводы (аргументы), приводимые другим человеком, убеждают нас сильнее, чем аналогичные доводы, приводимые самому себе. </w:t>
      </w:r>
      <w:r w:rsidRPr="00F83D01">
        <w:rPr>
          <w:rFonts w:ascii="Times New Roman" w:hAnsi="Times New Roman" w:cs="Times New Roman"/>
          <w:b/>
          <w:sz w:val="28"/>
          <w:szCs w:val="28"/>
        </w:rPr>
        <w:t>Самыми слабыми являются доводы, приводимые мысленно, несколько сильнее — приводимые себе вслух, и самые сильные — те, что приводит другой, даже если он это делает по нашей просьбе.</w:t>
      </w:r>
    </w:p>
    <w:p w:rsidR="00F83D01" w:rsidRDefault="0072569B" w:rsidP="00120ABD">
      <w:pPr>
        <w:spacing w:after="0" w:line="240" w:lineRule="auto"/>
        <w:ind w:firstLine="567"/>
        <w:jc w:val="both"/>
        <w:rPr>
          <w:rFonts w:ascii="Times New Roman" w:hAnsi="Times New Roman" w:cs="Times New Roman"/>
          <w:sz w:val="28"/>
          <w:szCs w:val="28"/>
        </w:rPr>
      </w:pPr>
      <w:r w:rsidRPr="000D0D0B">
        <w:rPr>
          <w:rFonts w:ascii="Times New Roman" w:hAnsi="Times New Roman" w:cs="Times New Roman"/>
          <w:sz w:val="28"/>
          <w:szCs w:val="28"/>
        </w:rPr>
        <w:t xml:space="preserve">Убеждение может осуществляться </w:t>
      </w:r>
      <w:r w:rsidRPr="00F83D01">
        <w:rPr>
          <w:rFonts w:ascii="Times New Roman" w:hAnsi="Times New Roman" w:cs="Times New Roman"/>
          <w:b/>
          <w:sz w:val="28"/>
          <w:szCs w:val="28"/>
        </w:rPr>
        <w:t>двумя методами</w:t>
      </w:r>
      <w:r w:rsidRPr="000D0D0B">
        <w:rPr>
          <w:rFonts w:ascii="Times New Roman" w:hAnsi="Times New Roman" w:cs="Times New Roman"/>
          <w:sz w:val="28"/>
          <w:szCs w:val="28"/>
        </w:rPr>
        <w:t xml:space="preserve">: дидактическим и сократическим (диалектическим). </w:t>
      </w:r>
    </w:p>
    <w:p w:rsidR="0072569B" w:rsidRPr="000D0D0B" w:rsidRDefault="0072569B" w:rsidP="0072569B">
      <w:pPr>
        <w:spacing w:after="0" w:line="240" w:lineRule="auto"/>
        <w:ind w:firstLine="720"/>
        <w:jc w:val="both"/>
        <w:rPr>
          <w:rFonts w:ascii="Times New Roman" w:hAnsi="Times New Roman" w:cs="Times New Roman"/>
          <w:sz w:val="28"/>
          <w:szCs w:val="28"/>
        </w:rPr>
      </w:pPr>
      <w:r w:rsidRPr="000D0D0B">
        <w:rPr>
          <w:rFonts w:ascii="Times New Roman" w:hAnsi="Times New Roman" w:cs="Times New Roman"/>
          <w:sz w:val="28"/>
          <w:szCs w:val="28"/>
        </w:rPr>
        <w:lastRenderedPageBreak/>
        <w:t>При первом методе в основном говорит убеждающий, при втором — вовлекается в дискуссию убеждаемый (при этом он может выражать свое несогласие по пунктам, которые кажутся ему неубедительными или неверными).</w:t>
      </w:r>
    </w:p>
    <w:p w:rsidR="00F83D01" w:rsidRDefault="0072569B" w:rsidP="00F83D01">
      <w:pPr>
        <w:spacing w:after="0" w:line="240" w:lineRule="auto"/>
        <w:ind w:firstLine="708"/>
        <w:jc w:val="both"/>
        <w:rPr>
          <w:rFonts w:ascii="Times New Roman" w:hAnsi="Times New Roman" w:cs="Times New Roman"/>
          <w:sz w:val="28"/>
          <w:szCs w:val="28"/>
        </w:rPr>
      </w:pPr>
      <w:r w:rsidRPr="000D0D0B">
        <w:rPr>
          <w:rFonts w:ascii="Times New Roman" w:hAnsi="Times New Roman" w:cs="Times New Roman"/>
          <w:sz w:val="28"/>
          <w:szCs w:val="28"/>
        </w:rPr>
        <w:t xml:space="preserve">Формирование убежденности человека может происходить </w:t>
      </w:r>
      <w:r w:rsidRPr="00F83D01">
        <w:rPr>
          <w:rFonts w:ascii="Times New Roman" w:hAnsi="Times New Roman" w:cs="Times New Roman"/>
          <w:b/>
          <w:sz w:val="28"/>
          <w:szCs w:val="28"/>
        </w:rPr>
        <w:t>прямо и косвенно</w:t>
      </w:r>
      <w:r w:rsidRPr="000D0D0B">
        <w:rPr>
          <w:rFonts w:ascii="Times New Roman" w:hAnsi="Times New Roman" w:cs="Times New Roman"/>
          <w:sz w:val="28"/>
          <w:szCs w:val="28"/>
        </w:rPr>
        <w:t xml:space="preserve"> (в последнем случае — за счет уменьшения тревожности, неуверенности, сомнений, опасений, неведения). </w:t>
      </w:r>
    </w:p>
    <w:p w:rsidR="0072569B" w:rsidRPr="000D0D0B" w:rsidRDefault="0072569B" w:rsidP="00F83D01">
      <w:pPr>
        <w:spacing w:after="0" w:line="240" w:lineRule="auto"/>
        <w:ind w:firstLine="708"/>
        <w:jc w:val="both"/>
        <w:rPr>
          <w:rFonts w:ascii="Times New Roman" w:hAnsi="Times New Roman" w:cs="Times New Roman"/>
          <w:sz w:val="28"/>
          <w:szCs w:val="28"/>
        </w:rPr>
      </w:pPr>
      <w:r w:rsidRPr="000D0D0B">
        <w:rPr>
          <w:rFonts w:ascii="Times New Roman" w:hAnsi="Times New Roman" w:cs="Times New Roman"/>
          <w:sz w:val="28"/>
          <w:szCs w:val="28"/>
        </w:rPr>
        <w:t>Убеждать можно не только словом, но и делом, личным примером.</w:t>
      </w:r>
    </w:p>
    <w:p w:rsidR="000915B8" w:rsidRPr="00F71EA6" w:rsidRDefault="000915B8" w:rsidP="0072569B">
      <w:pPr>
        <w:spacing w:after="0" w:line="240" w:lineRule="auto"/>
        <w:jc w:val="both"/>
        <w:rPr>
          <w:rFonts w:ascii="Times New Roman" w:hAnsi="Times New Roman" w:cs="Times New Roman"/>
          <w:b/>
          <w:sz w:val="28"/>
          <w:szCs w:val="28"/>
        </w:rPr>
      </w:pPr>
    </w:p>
    <w:p w:rsidR="000915B8" w:rsidRPr="00F71EA6" w:rsidRDefault="000915B8" w:rsidP="0072569B">
      <w:pPr>
        <w:spacing w:after="0" w:line="240" w:lineRule="auto"/>
        <w:jc w:val="both"/>
        <w:rPr>
          <w:rFonts w:ascii="Times New Roman" w:hAnsi="Times New Roman" w:cs="Times New Roman"/>
          <w:b/>
          <w:sz w:val="28"/>
          <w:szCs w:val="28"/>
        </w:rPr>
      </w:pPr>
    </w:p>
    <w:p w:rsidR="000915B8" w:rsidRDefault="000915B8" w:rsidP="0072569B">
      <w:pPr>
        <w:spacing w:after="0" w:line="240" w:lineRule="auto"/>
        <w:jc w:val="both"/>
        <w:rPr>
          <w:rFonts w:ascii="Times New Roman" w:hAnsi="Times New Roman" w:cs="Times New Roman"/>
          <w:b/>
          <w:sz w:val="28"/>
          <w:szCs w:val="28"/>
          <w:lang w:val="en-US"/>
        </w:rPr>
      </w:pPr>
      <w:r w:rsidRPr="000915B8">
        <w:rPr>
          <w:rFonts w:ascii="Times New Roman" w:hAnsi="Times New Roman" w:cs="Times New Roman"/>
          <w:b/>
          <w:noProof/>
          <w:sz w:val="28"/>
          <w:szCs w:val="28"/>
          <w:lang w:eastAsia="ru-RU"/>
        </w:rPr>
        <w:drawing>
          <wp:inline distT="0" distB="0" distL="0" distR="0">
            <wp:extent cx="1765300" cy="1549400"/>
            <wp:effectExtent l="19050" t="0" r="6350" b="0"/>
            <wp:docPr id="13"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8" cstate="print"/>
                    <a:srcRect/>
                    <a:stretch>
                      <a:fillRect/>
                    </a:stretch>
                  </pic:blipFill>
                  <pic:spPr bwMode="auto">
                    <a:xfrm>
                      <a:off x="0" y="0"/>
                      <a:ext cx="1765300" cy="15494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806700" cy="1066800"/>
            <wp:effectExtent l="19050" t="0" r="0" b="0"/>
            <wp:docPr id="14"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9" cstate="print"/>
                    <a:srcRect/>
                    <a:stretch>
                      <a:fillRect/>
                    </a:stretch>
                  </pic:blipFill>
                  <pic:spPr bwMode="auto">
                    <a:xfrm>
                      <a:off x="0" y="0"/>
                      <a:ext cx="2806700" cy="1066800"/>
                    </a:xfrm>
                    <a:prstGeom prst="rect">
                      <a:avLst/>
                    </a:prstGeom>
                    <a:noFill/>
                    <a:ln w="9525">
                      <a:noFill/>
                      <a:miter lim="800000"/>
                      <a:headEnd/>
                      <a:tailEnd/>
                    </a:ln>
                  </pic:spPr>
                </pic:pic>
              </a:graphicData>
            </a:graphic>
          </wp:inline>
        </w:drawing>
      </w:r>
    </w:p>
    <w:p w:rsidR="000915B8" w:rsidRDefault="000915B8" w:rsidP="0072569B">
      <w:pPr>
        <w:spacing w:after="0" w:line="240" w:lineRule="auto"/>
        <w:jc w:val="both"/>
        <w:rPr>
          <w:rFonts w:ascii="Times New Roman" w:hAnsi="Times New Roman" w:cs="Times New Roman"/>
          <w:b/>
          <w:sz w:val="28"/>
          <w:szCs w:val="28"/>
          <w:lang w:val="en-US"/>
        </w:rPr>
      </w:pPr>
    </w:p>
    <w:p w:rsidR="000915B8" w:rsidRDefault="000915B8" w:rsidP="0072569B">
      <w:pPr>
        <w:spacing w:after="0" w:line="240" w:lineRule="auto"/>
        <w:jc w:val="both"/>
        <w:rPr>
          <w:rFonts w:ascii="Times New Roman" w:hAnsi="Times New Roman" w:cs="Times New Roman"/>
          <w:b/>
          <w:sz w:val="28"/>
          <w:szCs w:val="28"/>
          <w:lang w:val="en-US"/>
        </w:rPr>
      </w:pPr>
    </w:p>
    <w:p w:rsidR="0072569B" w:rsidRPr="000D0D0B" w:rsidRDefault="0072569B" w:rsidP="0072569B">
      <w:pPr>
        <w:spacing w:after="0" w:line="240" w:lineRule="auto"/>
        <w:jc w:val="both"/>
        <w:rPr>
          <w:rFonts w:ascii="Times New Roman" w:hAnsi="Times New Roman" w:cs="Times New Roman"/>
          <w:b/>
          <w:sz w:val="28"/>
          <w:szCs w:val="28"/>
        </w:rPr>
      </w:pPr>
      <w:r w:rsidRPr="000D0D0B">
        <w:rPr>
          <w:rFonts w:ascii="Times New Roman" w:hAnsi="Times New Roman" w:cs="Times New Roman"/>
          <w:b/>
          <w:sz w:val="28"/>
          <w:szCs w:val="28"/>
        </w:rPr>
        <w:t>Выделяют следующие методы убеждения:</w:t>
      </w:r>
    </w:p>
    <w:p w:rsidR="0072569B" w:rsidRPr="000D0D0B"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t xml:space="preserve">•   </w:t>
      </w:r>
      <w:r w:rsidRPr="00F83D01">
        <w:rPr>
          <w:rFonts w:ascii="Times New Roman" w:hAnsi="Times New Roman" w:cs="Times New Roman"/>
          <w:b/>
          <w:sz w:val="28"/>
          <w:szCs w:val="28"/>
        </w:rPr>
        <w:t>фундаментальный:</w:t>
      </w:r>
      <w:r w:rsidRPr="000D0D0B">
        <w:rPr>
          <w:rFonts w:ascii="Times New Roman" w:hAnsi="Times New Roman" w:cs="Times New Roman"/>
          <w:sz w:val="28"/>
          <w:szCs w:val="28"/>
        </w:rPr>
        <w:t xml:space="preserve"> представляет собой прямое обращение к собеседнику, которого сразу и открыто, знакомят со всей информацией, составляющей основу доказательства правильности предлагаемого;</w:t>
      </w:r>
    </w:p>
    <w:p w:rsidR="0072569B" w:rsidRPr="000D0D0B"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t xml:space="preserve">•       </w:t>
      </w:r>
      <w:r w:rsidRPr="00F83D01">
        <w:rPr>
          <w:rFonts w:ascii="Times New Roman" w:hAnsi="Times New Roman" w:cs="Times New Roman"/>
          <w:b/>
          <w:sz w:val="28"/>
          <w:szCs w:val="28"/>
        </w:rPr>
        <w:t>метод противоречия:</w:t>
      </w:r>
      <w:r w:rsidRPr="000D0D0B">
        <w:rPr>
          <w:rFonts w:ascii="Times New Roman" w:hAnsi="Times New Roman" w:cs="Times New Roman"/>
          <w:sz w:val="28"/>
          <w:szCs w:val="28"/>
        </w:rPr>
        <w:t xml:space="preserve"> основан на выявлении противоречий в доводах убеждаемого и на тщательной проверке собственных аргументов на непротиворечивость с целью предотвратить контрнаступление;</w:t>
      </w:r>
    </w:p>
    <w:p w:rsidR="0072569B" w:rsidRPr="000D0D0B"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t xml:space="preserve">•      </w:t>
      </w:r>
      <w:r w:rsidRPr="00F83D01">
        <w:rPr>
          <w:rFonts w:ascii="Times New Roman" w:hAnsi="Times New Roman" w:cs="Times New Roman"/>
          <w:b/>
          <w:sz w:val="28"/>
          <w:szCs w:val="28"/>
        </w:rPr>
        <w:t xml:space="preserve"> метод «извлечения выводов</w:t>
      </w:r>
      <w:r w:rsidRPr="000D0D0B">
        <w:rPr>
          <w:rFonts w:ascii="Times New Roman" w:hAnsi="Times New Roman" w:cs="Times New Roman"/>
          <w:sz w:val="28"/>
          <w:szCs w:val="28"/>
        </w:rPr>
        <w:t>»: аргументы излагают не все сразу, а постепенно, шаг за шагом, добиваясь согласия на каждом этапе;</w:t>
      </w:r>
    </w:p>
    <w:p w:rsidR="0072569B" w:rsidRPr="000D0D0B"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t xml:space="preserve">•       </w:t>
      </w:r>
      <w:r w:rsidRPr="00F83D01">
        <w:rPr>
          <w:rFonts w:ascii="Times New Roman" w:hAnsi="Times New Roman" w:cs="Times New Roman"/>
          <w:b/>
          <w:sz w:val="28"/>
          <w:szCs w:val="28"/>
        </w:rPr>
        <w:t>метод «кусков»:</w:t>
      </w:r>
      <w:r w:rsidRPr="000D0D0B">
        <w:rPr>
          <w:rFonts w:ascii="Times New Roman" w:hAnsi="Times New Roman" w:cs="Times New Roman"/>
          <w:sz w:val="28"/>
          <w:szCs w:val="28"/>
        </w:rPr>
        <w:t xml:space="preserve"> аргументы убеждаемого делят на сильные (точные), средние (спорные) и слабые (ошибочные); первых стараются не касаться, а основной удар наносят по последним;</w:t>
      </w:r>
    </w:p>
    <w:p w:rsidR="0072569B" w:rsidRPr="000D0D0B"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t xml:space="preserve">•       </w:t>
      </w:r>
      <w:r w:rsidRPr="00F83D01">
        <w:rPr>
          <w:rFonts w:ascii="Times New Roman" w:hAnsi="Times New Roman" w:cs="Times New Roman"/>
          <w:b/>
          <w:sz w:val="28"/>
          <w:szCs w:val="28"/>
        </w:rPr>
        <w:t>метод игнорирования:</w:t>
      </w:r>
      <w:r w:rsidRPr="000D0D0B">
        <w:rPr>
          <w:rFonts w:ascii="Times New Roman" w:hAnsi="Times New Roman" w:cs="Times New Roman"/>
          <w:sz w:val="28"/>
          <w:szCs w:val="28"/>
        </w:rPr>
        <w:t xml:space="preserve"> если изложенный собеседником факт не может быть опровергнут;</w:t>
      </w:r>
    </w:p>
    <w:p w:rsidR="00F83D01"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t xml:space="preserve">•       </w:t>
      </w:r>
      <w:r w:rsidRPr="00F83D01">
        <w:rPr>
          <w:rFonts w:ascii="Times New Roman" w:hAnsi="Times New Roman" w:cs="Times New Roman"/>
          <w:b/>
          <w:sz w:val="28"/>
          <w:szCs w:val="28"/>
        </w:rPr>
        <w:t>метод акцентирования:</w:t>
      </w:r>
      <w:r w:rsidRPr="000D0D0B">
        <w:rPr>
          <w:rFonts w:ascii="Times New Roman" w:hAnsi="Times New Roman" w:cs="Times New Roman"/>
          <w:sz w:val="28"/>
          <w:szCs w:val="28"/>
        </w:rPr>
        <w:t xml:space="preserve"> расставляются акценты на приводимых собеседником и соответствующих общим интересам доводах </w:t>
      </w:r>
    </w:p>
    <w:p w:rsidR="0072569B" w:rsidRPr="000D0D0B"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t>(«ты же сам говоришь…»);</w:t>
      </w:r>
    </w:p>
    <w:p w:rsidR="00F83D01"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t xml:space="preserve">•       </w:t>
      </w:r>
      <w:r w:rsidRPr="00F83D01">
        <w:rPr>
          <w:rFonts w:ascii="Times New Roman" w:hAnsi="Times New Roman" w:cs="Times New Roman"/>
          <w:b/>
          <w:sz w:val="28"/>
          <w:szCs w:val="28"/>
        </w:rPr>
        <w:t>метод двусторонней аргументации</w:t>
      </w:r>
      <w:r w:rsidRPr="000D0D0B">
        <w:rPr>
          <w:rFonts w:ascii="Times New Roman" w:hAnsi="Times New Roman" w:cs="Times New Roman"/>
          <w:sz w:val="28"/>
          <w:szCs w:val="28"/>
        </w:rPr>
        <w:t xml:space="preserve">: для большей убедительности излагают сначала преимущества, а затем и недостатки предлагаемого способа решения вопроса; </w:t>
      </w:r>
    </w:p>
    <w:p w:rsidR="0072569B" w:rsidRPr="000D0D0B" w:rsidRDefault="0072569B" w:rsidP="00F83D01">
      <w:pPr>
        <w:spacing w:after="0" w:line="240" w:lineRule="auto"/>
        <w:ind w:firstLine="708"/>
        <w:jc w:val="both"/>
        <w:rPr>
          <w:rFonts w:ascii="Times New Roman" w:hAnsi="Times New Roman" w:cs="Times New Roman"/>
          <w:sz w:val="28"/>
          <w:szCs w:val="28"/>
        </w:rPr>
      </w:pPr>
      <w:r w:rsidRPr="000D0D0B">
        <w:rPr>
          <w:rFonts w:ascii="Times New Roman" w:hAnsi="Times New Roman" w:cs="Times New Roman"/>
          <w:sz w:val="28"/>
          <w:szCs w:val="28"/>
        </w:rPr>
        <w:t>лучше, если собеседник узнает о недостатках от убеждающего, чем от других, что создаст у него впечатление непредвзятости убеждающего (особенно эффективен этот метод при убеждении образованного человека, малообразованный же лучше поддается односторонней аргументации);</w:t>
      </w:r>
    </w:p>
    <w:p w:rsidR="00F83D01"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lastRenderedPageBreak/>
        <w:t xml:space="preserve">•       </w:t>
      </w:r>
      <w:r w:rsidRPr="00F83D01">
        <w:rPr>
          <w:rFonts w:ascii="Times New Roman" w:hAnsi="Times New Roman" w:cs="Times New Roman"/>
          <w:b/>
          <w:sz w:val="28"/>
          <w:szCs w:val="28"/>
        </w:rPr>
        <w:t>метод «да, но...»:</w:t>
      </w:r>
      <w:r w:rsidRPr="000D0D0B">
        <w:rPr>
          <w:rFonts w:ascii="Times New Roman" w:hAnsi="Times New Roman" w:cs="Times New Roman"/>
          <w:sz w:val="28"/>
          <w:szCs w:val="28"/>
        </w:rPr>
        <w:t xml:space="preserve"> используется в тех случаях, когда собеседник приводит убедительные доказательства преимуществ своего подхода к решению вопроса; </w:t>
      </w:r>
    </w:p>
    <w:p w:rsidR="0072569B" w:rsidRPr="000D0D0B" w:rsidRDefault="0072569B" w:rsidP="00F83D01">
      <w:pPr>
        <w:spacing w:after="0" w:line="240" w:lineRule="auto"/>
        <w:ind w:firstLine="708"/>
        <w:jc w:val="both"/>
        <w:rPr>
          <w:rFonts w:ascii="Times New Roman" w:hAnsi="Times New Roman" w:cs="Times New Roman"/>
          <w:sz w:val="28"/>
          <w:szCs w:val="28"/>
        </w:rPr>
      </w:pPr>
      <w:r w:rsidRPr="000D0D0B">
        <w:rPr>
          <w:rFonts w:ascii="Times New Roman" w:hAnsi="Times New Roman" w:cs="Times New Roman"/>
          <w:sz w:val="28"/>
          <w:szCs w:val="28"/>
        </w:rPr>
        <w:t>сначала соглашаются с собеседником, потом после некоторой паузы приводят доказательства недостатков его подхода;</w:t>
      </w:r>
    </w:p>
    <w:p w:rsidR="0072569B" w:rsidRPr="000D0D0B" w:rsidRDefault="0072569B" w:rsidP="0072569B">
      <w:pPr>
        <w:spacing w:after="0" w:line="240" w:lineRule="auto"/>
        <w:jc w:val="both"/>
        <w:rPr>
          <w:rFonts w:ascii="Times New Roman" w:hAnsi="Times New Roman" w:cs="Times New Roman"/>
          <w:sz w:val="28"/>
          <w:szCs w:val="28"/>
        </w:rPr>
      </w:pPr>
      <w:r w:rsidRPr="000D0D0B">
        <w:rPr>
          <w:rFonts w:ascii="Times New Roman" w:hAnsi="Times New Roman" w:cs="Times New Roman"/>
          <w:sz w:val="28"/>
          <w:szCs w:val="28"/>
        </w:rPr>
        <w:t xml:space="preserve">•       </w:t>
      </w:r>
      <w:r w:rsidRPr="00F83D01">
        <w:rPr>
          <w:rFonts w:ascii="Times New Roman" w:hAnsi="Times New Roman" w:cs="Times New Roman"/>
          <w:b/>
          <w:sz w:val="28"/>
          <w:szCs w:val="28"/>
        </w:rPr>
        <w:t>метод кажущейся поддержки:</w:t>
      </w:r>
      <w:r w:rsidRPr="000D0D0B">
        <w:rPr>
          <w:rFonts w:ascii="Times New Roman" w:hAnsi="Times New Roman" w:cs="Times New Roman"/>
          <w:sz w:val="28"/>
          <w:szCs w:val="28"/>
        </w:rPr>
        <w:t xml:space="preserve"> это развитие предыдущего метода: доводы собеседника не опровергаются, а, напротив, приводятся новые аргументы в их поддержку. Затем, когда у него сложится впечатление о хорошей осведомленности убеждающего, приводятся контраргументы;</w:t>
      </w:r>
    </w:p>
    <w:p w:rsidR="0072569B" w:rsidRPr="000D0D0B" w:rsidRDefault="0072569B" w:rsidP="0072569B">
      <w:pPr>
        <w:spacing w:after="0" w:line="240" w:lineRule="auto"/>
        <w:jc w:val="both"/>
        <w:rPr>
          <w:rFonts w:ascii="Times New Roman" w:hAnsi="Times New Roman" w:cs="Times New Roman"/>
          <w:sz w:val="28"/>
          <w:szCs w:val="28"/>
        </w:rPr>
      </w:pPr>
      <w:r w:rsidRPr="00F83D01">
        <w:rPr>
          <w:rFonts w:ascii="Times New Roman" w:hAnsi="Times New Roman" w:cs="Times New Roman"/>
          <w:b/>
          <w:sz w:val="28"/>
          <w:szCs w:val="28"/>
        </w:rPr>
        <w:t>•       метод бумеранга:</w:t>
      </w:r>
      <w:r w:rsidRPr="000D0D0B">
        <w:rPr>
          <w:rFonts w:ascii="Times New Roman" w:hAnsi="Times New Roman" w:cs="Times New Roman"/>
          <w:sz w:val="28"/>
          <w:szCs w:val="28"/>
        </w:rPr>
        <w:t xml:space="preserve"> собеседнику возвращают его же аргументы, но направленные в противоположную сторону; аргументы «за» превращаются в аргументы «против».</w:t>
      </w:r>
    </w:p>
    <w:p w:rsidR="00F83D01" w:rsidRDefault="0072569B" w:rsidP="0072569B">
      <w:pPr>
        <w:spacing w:after="0" w:line="240" w:lineRule="auto"/>
        <w:ind w:firstLine="720"/>
        <w:jc w:val="both"/>
        <w:rPr>
          <w:rFonts w:ascii="Times New Roman" w:hAnsi="Times New Roman" w:cs="Times New Roman"/>
          <w:sz w:val="28"/>
          <w:szCs w:val="28"/>
        </w:rPr>
      </w:pPr>
      <w:r w:rsidRPr="000D0D0B">
        <w:rPr>
          <w:rFonts w:ascii="Times New Roman" w:hAnsi="Times New Roman" w:cs="Times New Roman"/>
          <w:sz w:val="28"/>
          <w:szCs w:val="28"/>
        </w:rPr>
        <w:t xml:space="preserve">В одном исследовании было обнаружено, что когда студентов колледжа просили попытаться изменить чью-либо установку, они говорили </w:t>
      </w:r>
      <w:r w:rsidRPr="00BA2DD2">
        <w:rPr>
          <w:rFonts w:ascii="Times New Roman" w:hAnsi="Times New Roman" w:cs="Times New Roman"/>
          <w:b/>
          <w:sz w:val="28"/>
          <w:szCs w:val="28"/>
        </w:rPr>
        <w:t>быстрее, громче и более гладко и их лицевые экспрессии были более приятными, а время визуального контакта с аудиторией — больше,</w:t>
      </w:r>
      <w:r w:rsidRPr="000D0D0B">
        <w:rPr>
          <w:rFonts w:ascii="Times New Roman" w:hAnsi="Times New Roman" w:cs="Times New Roman"/>
          <w:sz w:val="28"/>
          <w:szCs w:val="28"/>
        </w:rPr>
        <w:t xml:space="preserve"> чем когда их прос</w:t>
      </w:r>
      <w:r w:rsidR="00F83D01">
        <w:rPr>
          <w:rFonts w:ascii="Times New Roman" w:hAnsi="Times New Roman" w:cs="Times New Roman"/>
          <w:sz w:val="28"/>
          <w:szCs w:val="28"/>
        </w:rPr>
        <w:t>или просто передать информацию.</w:t>
      </w:r>
    </w:p>
    <w:p w:rsidR="00BA2DD2" w:rsidRDefault="0072569B" w:rsidP="0072569B">
      <w:pPr>
        <w:spacing w:after="0" w:line="240" w:lineRule="auto"/>
        <w:ind w:firstLine="720"/>
        <w:jc w:val="both"/>
        <w:rPr>
          <w:rFonts w:ascii="Times New Roman" w:hAnsi="Times New Roman" w:cs="Times New Roman"/>
          <w:sz w:val="28"/>
          <w:szCs w:val="28"/>
        </w:rPr>
      </w:pPr>
      <w:r w:rsidRPr="000D0D0B">
        <w:rPr>
          <w:rFonts w:ascii="Times New Roman" w:hAnsi="Times New Roman" w:cs="Times New Roman"/>
          <w:sz w:val="28"/>
          <w:szCs w:val="28"/>
        </w:rPr>
        <w:t xml:space="preserve"> Более того, судьи оценивали сообщения, которым были присущи перечисленные качества, как более </w:t>
      </w:r>
      <w:r w:rsidRPr="00BA2DD2">
        <w:rPr>
          <w:rFonts w:ascii="Times New Roman" w:hAnsi="Times New Roman" w:cs="Times New Roman"/>
          <w:b/>
          <w:sz w:val="28"/>
          <w:szCs w:val="28"/>
        </w:rPr>
        <w:t>убедительные.</w:t>
      </w:r>
      <w:r w:rsidRPr="000D0D0B">
        <w:rPr>
          <w:rFonts w:ascii="Times New Roman" w:hAnsi="Times New Roman" w:cs="Times New Roman"/>
          <w:sz w:val="28"/>
          <w:szCs w:val="28"/>
        </w:rPr>
        <w:t xml:space="preserve"> </w:t>
      </w:r>
    </w:p>
    <w:p w:rsidR="00BA2DD2" w:rsidRDefault="0072569B" w:rsidP="00BA2DD2">
      <w:pPr>
        <w:spacing w:after="0" w:line="240" w:lineRule="auto"/>
        <w:ind w:firstLine="720"/>
        <w:jc w:val="both"/>
        <w:rPr>
          <w:rFonts w:ascii="Times New Roman" w:hAnsi="Times New Roman" w:cs="Times New Roman"/>
          <w:sz w:val="28"/>
          <w:szCs w:val="28"/>
        </w:rPr>
      </w:pPr>
      <w:r w:rsidRPr="000D0D0B">
        <w:rPr>
          <w:rFonts w:ascii="Times New Roman" w:hAnsi="Times New Roman" w:cs="Times New Roman"/>
          <w:sz w:val="28"/>
          <w:szCs w:val="28"/>
        </w:rPr>
        <w:t>Было показано, что психологи-консультанты, которые работают наиболее эффективно, на своих консультациях говорят несколько громче, че</w:t>
      </w:r>
      <w:r w:rsidR="00BA2DD2">
        <w:rPr>
          <w:rFonts w:ascii="Times New Roman" w:hAnsi="Times New Roman" w:cs="Times New Roman"/>
          <w:sz w:val="28"/>
          <w:szCs w:val="28"/>
        </w:rPr>
        <w:t>м их менее эффективные коллеги</w:t>
      </w:r>
      <w:r w:rsidRPr="000D0D0B">
        <w:rPr>
          <w:rFonts w:ascii="Times New Roman" w:hAnsi="Times New Roman" w:cs="Times New Roman"/>
          <w:sz w:val="28"/>
          <w:szCs w:val="28"/>
        </w:rPr>
        <w:t xml:space="preserve">. </w:t>
      </w:r>
    </w:p>
    <w:p w:rsidR="0072569B" w:rsidRDefault="0072569B" w:rsidP="00BA2DD2">
      <w:pPr>
        <w:spacing w:after="0" w:line="240" w:lineRule="auto"/>
        <w:ind w:firstLine="720"/>
        <w:jc w:val="both"/>
        <w:rPr>
          <w:rFonts w:ascii="Times New Roman" w:hAnsi="Times New Roman" w:cs="Times New Roman"/>
          <w:sz w:val="28"/>
          <w:szCs w:val="28"/>
        </w:rPr>
      </w:pPr>
      <w:r w:rsidRPr="000D0D0B">
        <w:rPr>
          <w:rFonts w:ascii="Times New Roman" w:hAnsi="Times New Roman" w:cs="Times New Roman"/>
          <w:sz w:val="28"/>
          <w:szCs w:val="28"/>
        </w:rPr>
        <w:t>Физически привлекательные люди, как правило, оказывают на других большее убеждающее влияние, и, вероятно, не случайно, что скорость и гладкость их речи выше средних показателей, когда о</w:t>
      </w:r>
      <w:r w:rsidR="00BA2DD2">
        <w:rPr>
          <w:rFonts w:ascii="Times New Roman" w:hAnsi="Times New Roman" w:cs="Times New Roman"/>
          <w:sz w:val="28"/>
          <w:szCs w:val="28"/>
        </w:rPr>
        <w:t>ни пытаются повлиять на других</w:t>
      </w:r>
      <w:r w:rsidRPr="000D0D0B">
        <w:rPr>
          <w:rFonts w:ascii="Times New Roman" w:hAnsi="Times New Roman" w:cs="Times New Roman"/>
          <w:sz w:val="28"/>
          <w:szCs w:val="28"/>
        </w:rPr>
        <w:t>.</w:t>
      </w:r>
    </w:p>
    <w:p w:rsidR="00BA2DD2" w:rsidRDefault="00BA2DD2" w:rsidP="00BA2DD2">
      <w:pPr>
        <w:spacing w:after="0" w:line="240" w:lineRule="auto"/>
        <w:ind w:firstLine="720"/>
        <w:jc w:val="both"/>
        <w:rPr>
          <w:rFonts w:ascii="Times New Roman" w:hAnsi="Times New Roman" w:cs="Times New Roman"/>
          <w:sz w:val="28"/>
          <w:szCs w:val="28"/>
        </w:rPr>
      </w:pPr>
      <w:r w:rsidRPr="00BA2DD2">
        <w:rPr>
          <w:rFonts w:ascii="Times New Roman" w:hAnsi="Times New Roman" w:cs="Times New Roman"/>
          <w:sz w:val="28"/>
          <w:szCs w:val="28"/>
        </w:rPr>
        <w:t>Аргументы различаются по степени воздействия на ум и чувства людей: сильные, слабые и несостоятельные. Встречные аргументы (контраргументы) имеют ту же градацию.</w:t>
      </w:r>
    </w:p>
    <w:p w:rsidR="00BA2DD2" w:rsidRDefault="00BA2DD2" w:rsidP="00BA2DD2">
      <w:pPr>
        <w:spacing w:after="0" w:line="240" w:lineRule="auto"/>
        <w:ind w:firstLine="720"/>
        <w:jc w:val="both"/>
        <w:rPr>
          <w:rFonts w:ascii="Times New Roman" w:hAnsi="Times New Roman" w:cs="Times New Roman"/>
          <w:sz w:val="28"/>
          <w:szCs w:val="28"/>
        </w:rPr>
      </w:pPr>
      <w:r w:rsidRPr="00BA2DD2">
        <w:rPr>
          <w:rFonts w:ascii="Times New Roman" w:hAnsi="Times New Roman" w:cs="Times New Roman"/>
          <w:b/>
          <w:sz w:val="28"/>
          <w:szCs w:val="28"/>
        </w:rPr>
        <w:t>1. Сильные аргументы при аргументации</w:t>
      </w:r>
      <w:r>
        <w:rPr>
          <w:rFonts w:ascii="Times New Roman" w:hAnsi="Times New Roman" w:cs="Times New Roman"/>
          <w:b/>
          <w:sz w:val="28"/>
          <w:szCs w:val="28"/>
        </w:rPr>
        <w:t xml:space="preserve">: </w:t>
      </w:r>
      <w:r w:rsidRPr="00BA2DD2">
        <w:rPr>
          <w:rFonts w:ascii="Times New Roman" w:hAnsi="Times New Roman" w:cs="Times New Roman"/>
          <w:sz w:val="28"/>
          <w:szCs w:val="28"/>
        </w:rPr>
        <w:t>они</w:t>
      </w:r>
      <w:r>
        <w:rPr>
          <w:rFonts w:ascii="Times New Roman" w:hAnsi="Times New Roman" w:cs="Times New Roman"/>
          <w:b/>
          <w:sz w:val="28"/>
          <w:szCs w:val="28"/>
        </w:rPr>
        <w:t xml:space="preserve"> </w:t>
      </w:r>
      <w:r w:rsidRPr="00BA2DD2">
        <w:rPr>
          <w:rFonts w:ascii="Times New Roman" w:hAnsi="Times New Roman" w:cs="Times New Roman"/>
          <w:sz w:val="28"/>
          <w:szCs w:val="28"/>
        </w:rPr>
        <w:t xml:space="preserve">не вызывают критику, их невозможно опровергнуть, разрушить, не принять во внимание. </w:t>
      </w:r>
    </w:p>
    <w:p w:rsidR="00BA2DD2" w:rsidRDefault="00BA2DD2" w:rsidP="00BA2DD2">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Это:</w:t>
      </w:r>
    </w:p>
    <w:p w:rsidR="00BA2DD2" w:rsidRPr="00BA2DD2" w:rsidRDefault="00BA2DD2" w:rsidP="00BA2D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Точно установленные факты, законы, уставы, заключения экспертов, цитаты из книг авторитетных в этой сфере, показания свидетелей.</w:t>
      </w:r>
    </w:p>
    <w:p w:rsidR="00BA2DD2" w:rsidRPr="00BA2DD2" w:rsidRDefault="00BA2DD2" w:rsidP="00BA2DD2">
      <w:pPr>
        <w:spacing w:after="0" w:line="240" w:lineRule="auto"/>
        <w:ind w:firstLine="720"/>
        <w:jc w:val="both"/>
        <w:rPr>
          <w:rFonts w:ascii="Times New Roman" w:hAnsi="Times New Roman" w:cs="Times New Roman"/>
          <w:sz w:val="28"/>
          <w:szCs w:val="28"/>
        </w:rPr>
      </w:pPr>
      <w:r w:rsidRPr="00BA2DD2">
        <w:rPr>
          <w:rFonts w:ascii="Times New Roman" w:hAnsi="Times New Roman" w:cs="Times New Roman"/>
          <w:b/>
          <w:sz w:val="28"/>
          <w:szCs w:val="28"/>
        </w:rPr>
        <w:t>2. Слабые аргументы при аргументации</w:t>
      </w:r>
      <w:r>
        <w:rPr>
          <w:rFonts w:ascii="Times New Roman" w:hAnsi="Times New Roman" w:cs="Times New Roman"/>
          <w:b/>
          <w:sz w:val="28"/>
          <w:szCs w:val="28"/>
        </w:rPr>
        <w:t xml:space="preserve">: </w:t>
      </w:r>
      <w:r>
        <w:rPr>
          <w:rFonts w:ascii="Times New Roman" w:hAnsi="Times New Roman" w:cs="Times New Roman"/>
          <w:sz w:val="28"/>
          <w:szCs w:val="28"/>
        </w:rPr>
        <w:t>о</w:t>
      </w:r>
      <w:r w:rsidRPr="00BA2DD2">
        <w:rPr>
          <w:rFonts w:ascii="Times New Roman" w:hAnsi="Times New Roman" w:cs="Times New Roman"/>
          <w:sz w:val="28"/>
          <w:szCs w:val="28"/>
        </w:rPr>
        <w:t>ни вызывают сомнения ваших оппонентов, клиентов, сотрудников. К таким аргументам относятся:</w:t>
      </w:r>
      <w:r>
        <w:rPr>
          <w:rFonts w:ascii="Times New Roman" w:hAnsi="Times New Roman" w:cs="Times New Roman"/>
          <w:sz w:val="28"/>
          <w:szCs w:val="28"/>
        </w:rPr>
        <w:t xml:space="preserve"> уловки, непоказательные примеры, доводы личного характера, желания, версии, сделанные на основе догадок.</w:t>
      </w:r>
    </w:p>
    <w:p w:rsidR="00BA2DD2" w:rsidRDefault="00BA2DD2" w:rsidP="00BA2DD2">
      <w:pPr>
        <w:spacing w:after="0" w:line="240" w:lineRule="auto"/>
        <w:ind w:firstLine="720"/>
        <w:jc w:val="both"/>
        <w:rPr>
          <w:rFonts w:ascii="Times New Roman" w:hAnsi="Times New Roman" w:cs="Times New Roman"/>
          <w:sz w:val="28"/>
          <w:szCs w:val="28"/>
        </w:rPr>
      </w:pPr>
      <w:r w:rsidRPr="00BA2DD2">
        <w:rPr>
          <w:rFonts w:ascii="Times New Roman" w:hAnsi="Times New Roman" w:cs="Times New Roman"/>
          <w:b/>
          <w:sz w:val="28"/>
          <w:szCs w:val="28"/>
        </w:rPr>
        <w:t>3. Несостоятельные аргументы</w:t>
      </w:r>
      <w:r>
        <w:rPr>
          <w:rFonts w:ascii="Times New Roman" w:hAnsi="Times New Roman" w:cs="Times New Roman"/>
          <w:b/>
          <w:sz w:val="28"/>
          <w:szCs w:val="28"/>
        </w:rPr>
        <w:t xml:space="preserve">: </w:t>
      </w:r>
      <w:r>
        <w:rPr>
          <w:rFonts w:ascii="Times New Roman" w:hAnsi="Times New Roman" w:cs="Times New Roman"/>
          <w:sz w:val="28"/>
          <w:szCs w:val="28"/>
        </w:rPr>
        <w:t>о</w:t>
      </w:r>
      <w:r w:rsidRPr="00BA2DD2">
        <w:rPr>
          <w:rFonts w:ascii="Times New Roman" w:hAnsi="Times New Roman" w:cs="Times New Roman"/>
          <w:sz w:val="28"/>
          <w:szCs w:val="28"/>
        </w:rPr>
        <w:t>ни позволяют разоблачить, дискредитировать соперника, применившего их. Ими бывают:</w:t>
      </w:r>
      <w:r>
        <w:rPr>
          <w:rFonts w:ascii="Times New Roman" w:hAnsi="Times New Roman" w:cs="Times New Roman"/>
          <w:sz w:val="28"/>
          <w:szCs w:val="28"/>
        </w:rPr>
        <w:t xml:space="preserve"> ссылки на сомнительные источники, выводы на основе фиктивных документов, ложные заявления, фальсификация.</w:t>
      </w:r>
    </w:p>
    <w:p w:rsidR="002A13A3" w:rsidRPr="002A13A3" w:rsidRDefault="002A13A3" w:rsidP="00BA2DD2">
      <w:pPr>
        <w:spacing w:after="0" w:line="240" w:lineRule="auto"/>
        <w:ind w:firstLine="720"/>
        <w:jc w:val="both"/>
        <w:rPr>
          <w:rFonts w:ascii="Times New Roman" w:hAnsi="Times New Roman" w:cs="Times New Roman"/>
          <w:b/>
          <w:sz w:val="28"/>
          <w:szCs w:val="28"/>
        </w:rPr>
      </w:pPr>
      <w:r w:rsidRPr="002A13A3">
        <w:rPr>
          <w:rFonts w:ascii="Times New Roman" w:hAnsi="Times New Roman" w:cs="Times New Roman"/>
          <w:b/>
          <w:sz w:val="28"/>
          <w:szCs w:val="28"/>
        </w:rPr>
        <w:t>Классические правила убеждения:</w:t>
      </w:r>
    </w:p>
    <w:p w:rsidR="0072569B" w:rsidRPr="0072569B" w:rsidRDefault="002A13A3" w:rsidP="002A13A3">
      <w:pPr>
        <w:spacing w:after="0" w:line="240" w:lineRule="auto"/>
        <w:ind w:firstLine="708"/>
        <w:jc w:val="both"/>
        <w:rPr>
          <w:rFonts w:ascii="Times New Roman" w:hAnsi="Times New Roman" w:cs="Times New Roman"/>
          <w:sz w:val="28"/>
          <w:szCs w:val="28"/>
        </w:rPr>
      </w:pPr>
      <w:r w:rsidRPr="002A13A3">
        <w:rPr>
          <w:rFonts w:ascii="Times New Roman" w:hAnsi="Times New Roman" w:cs="Times New Roman"/>
          <w:b/>
          <w:sz w:val="28"/>
          <w:szCs w:val="28"/>
        </w:rPr>
        <w:lastRenderedPageBreak/>
        <w:t>Правило Гомера.</w:t>
      </w:r>
      <w:r w:rsidRPr="002A13A3">
        <w:rPr>
          <w:rFonts w:ascii="Times New Roman" w:hAnsi="Times New Roman" w:cs="Times New Roman"/>
          <w:sz w:val="28"/>
          <w:szCs w:val="28"/>
        </w:rPr>
        <w:t xml:space="preserve"> Очередность приводимых аргументов влияет на их убедительность. Наиболее убедителен следующий порядок аргументов: </w:t>
      </w:r>
      <w:r w:rsidRPr="002A13A3">
        <w:rPr>
          <w:rFonts w:ascii="Times New Roman" w:hAnsi="Times New Roman" w:cs="Times New Roman"/>
          <w:b/>
          <w:sz w:val="28"/>
          <w:szCs w:val="28"/>
        </w:rPr>
        <w:t>сильные — средние — один самый сильный</w:t>
      </w:r>
      <w:r w:rsidRPr="002A13A3">
        <w:rPr>
          <w:rFonts w:ascii="Times New Roman" w:hAnsi="Times New Roman" w:cs="Times New Roman"/>
          <w:sz w:val="28"/>
          <w:szCs w:val="28"/>
        </w:rPr>
        <w:t xml:space="preserve"> (слабыми аргументами вообще не пользуйтесь, они приносят вред, а не пользу).</w:t>
      </w:r>
    </w:p>
    <w:p w:rsidR="002A13A3" w:rsidRPr="002A13A3" w:rsidRDefault="002A13A3" w:rsidP="002A13A3">
      <w:pPr>
        <w:spacing w:after="0" w:line="240" w:lineRule="auto"/>
        <w:ind w:firstLine="709"/>
        <w:jc w:val="both"/>
        <w:rPr>
          <w:rFonts w:ascii="Times New Roman" w:hAnsi="Times New Roman" w:cs="Times New Roman"/>
          <w:sz w:val="28"/>
          <w:szCs w:val="28"/>
        </w:rPr>
      </w:pPr>
      <w:r w:rsidRPr="002A13A3">
        <w:rPr>
          <w:rFonts w:ascii="Times New Roman" w:hAnsi="Times New Roman" w:cs="Times New Roman"/>
          <w:b/>
          <w:sz w:val="28"/>
          <w:szCs w:val="28"/>
        </w:rPr>
        <w:t xml:space="preserve">Правило Сократа. </w:t>
      </w:r>
      <w:r w:rsidRPr="002A13A3">
        <w:rPr>
          <w:rFonts w:ascii="Times New Roman" w:hAnsi="Times New Roman" w:cs="Times New Roman"/>
          <w:sz w:val="28"/>
          <w:szCs w:val="28"/>
        </w:rPr>
        <w:t>Для получения положительного решения по важному для вас вопросу поставьте его на третье место, предпослав ему два коротких, простых для собеседника вопроса, на которые он наверняка без затруднения ответит вам «да». Собеседник подсознательно настраивается благожелательно и ему психологически легче сказать «да», чем «нет».</w:t>
      </w:r>
    </w:p>
    <w:p w:rsidR="0072569B" w:rsidRPr="000A7FAC" w:rsidRDefault="002A13A3" w:rsidP="000A7FAC">
      <w:pPr>
        <w:spacing w:after="0" w:line="240" w:lineRule="auto"/>
        <w:ind w:firstLine="709"/>
        <w:jc w:val="both"/>
        <w:rPr>
          <w:rFonts w:ascii="Times New Roman" w:hAnsi="Times New Roman" w:cs="Times New Roman"/>
          <w:sz w:val="28"/>
          <w:szCs w:val="28"/>
        </w:rPr>
      </w:pPr>
      <w:r w:rsidRPr="002A13A3">
        <w:rPr>
          <w:rFonts w:ascii="Times New Roman" w:hAnsi="Times New Roman" w:cs="Times New Roman"/>
          <w:b/>
          <w:sz w:val="28"/>
          <w:szCs w:val="28"/>
        </w:rPr>
        <w:t xml:space="preserve">Правило Паскаля. </w:t>
      </w:r>
      <w:r w:rsidRPr="002A13A3">
        <w:rPr>
          <w:rFonts w:ascii="Times New Roman" w:hAnsi="Times New Roman" w:cs="Times New Roman"/>
          <w:sz w:val="28"/>
          <w:szCs w:val="28"/>
        </w:rPr>
        <w:t>Не загоняйте собеседника в угол. Дайте ему возможность «сохранить лицо», сохранить достоинство. Ничто так не разоружает, как условия почетной капитуляции.</w:t>
      </w:r>
    </w:p>
    <w:p w:rsidR="000915B8" w:rsidRDefault="000915B8" w:rsidP="003957CF">
      <w:pPr>
        <w:spacing w:after="0" w:line="240" w:lineRule="auto"/>
        <w:ind w:firstLine="709"/>
        <w:jc w:val="both"/>
        <w:rPr>
          <w:rFonts w:ascii="Times New Roman" w:hAnsi="Times New Roman" w:cs="Times New Roman"/>
          <w:b/>
          <w:sz w:val="28"/>
          <w:szCs w:val="28"/>
          <w:lang w:val="en-US"/>
        </w:rPr>
      </w:pPr>
    </w:p>
    <w:p w:rsidR="000915B8" w:rsidRDefault="000915B8" w:rsidP="003957CF">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559050" cy="1695450"/>
            <wp:effectExtent l="19050" t="0" r="0" b="0"/>
            <wp:docPr id="15"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20" cstate="print"/>
                    <a:srcRect/>
                    <a:stretch>
                      <a:fillRect/>
                    </a:stretch>
                  </pic:blipFill>
                  <pic:spPr bwMode="auto">
                    <a:xfrm>
                      <a:off x="0" y="0"/>
                      <a:ext cx="2559050" cy="169545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019300" cy="1422400"/>
            <wp:effectExtent l="19050" t="0" r="0" b="0"/>
            <wp:docPr id="16"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21" cstate="print"/>
                    <a:srcRect/>
                    <a:stretch>
                      <a:fillRect/>
                    </a:stretch>
                  </pic:blipFill>
                  <pic:spPr bwMode="auto">
                    <a:xfrm>
                      <a:off x="0" y="0"/>
                      <a:ext cx="2019300" cy="1422400"/>
                    </a:xfrm>
                    <a:prstGeom prst="rect">
                      <a:avLst/>
                    </a:prstGeom>
                    <a:noFill/>
                    <a:ln w="9525">
                      <a:noFill/>
                      <a:miter lim="800000"/>
                      <a:headEnd/>
                      <a:tailEnd/>
                    </a:ln>
                  </pic:spPr>
                </pic:pic>
              </a:graphicData>
            </a:graphic>
          </wp:inline>
        </w:drawing>
      </w:r>
    </w:p>
    <w:p w:rsidR="000915B8" w:rsidRDefault="000915B8" w:rsidP="003957CF">
      <w:pPr>
        <w:spacing w:after="0" w:line="240" w:lineRule="auto"/>
        <w:ind w:firstLine="709"/>
        <w:jc w:val="both"/>
        <w:rPr>
          <w:rFonts w:ascii="Times New Roman" w:hAnsi="Times New Roman" w:cs="Times New Roman"/>
          <w:b/>
          <w:sz w:val="28"/>
          <w:szCs w:val="28"/>
          <w:lang w:val="en-US"/>
        </w:rPr>
      </w:pPr>
    </w:p>
    <w:p w:rsidR="000915B8" w:rsidRDefault="000915B8" w:rsidP="003957CF">
      <w:pPr>
        <w:spacing w:after="0" w:line="240" w:lineRule="auto"/>
        <w:ind w:firstLine="709"/>
        <w:jc w:val="both"/>
        <w:rPr>
          <w:rFonts w:ascii="Times New Roman" w:hAnsi="Times New Roman" w:cs="Times New Roman"/>
          <w:b/>
          <w:sz w:val="28"/>
          <w:szCs w:val="28"/>
          <w:lang w:val="en-US"/>
        </w:rPr>
      </w:pPr>
    </w:p>
    <w:p w:rsidR="000915B8" w:rsidRDefault="000915B8" w:rsidP="003957CF">
      <w:pPr>
        <w:spacing w:after="0" w:line="240" w:lineRule="auto"/>
        <w:ind w:firstLine="709"/>
        <w:jc w:val="both"/>
        <w:rPr>
          <w:rFonts w:ascii="Times New Roman" w:hAnsi="Times New Roman" w:cs="Times New Roman"/>
          <w:b/>
          <w:sz w:val="28"/>
          <w:szCs w:val="28"/>
          <w:lang w:val="en-US"/>
        </w:rPr>
      </w:pPr>
    </w:p>
    <w:p w:rsidR="000915B8" w:rsidRDefault="000915B8" w:rsidP="003957CF">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714500" cy="1454150"/>
            <wp:effectExtent l="19050" t="0" r="0" b="0"/>
            <wp:docPr id="17"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22" cstate="print"/>
                    <a:srcRect/>
                    <a:stretch>
                      <a:fillRect/>
                    </a:stretch>
                  </pic:blipFill>
                  <pic:spPr bwMode="auto">
                    <a:xfrm>
                      <a:off x="0" y="0"/>
                      <a:ext cx="1714500" cy="145415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222500" cy="1308100"/>
            <wp:effectExtent l="19050" t="0" r="6350" b="0"/>
            <wp:docPr id="18"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23" cstate="print"/>
                    <a:srcRect/>
                    <a:stretch>
                      <a:fillRect/>
                    </a:stretch>
                  </pic:blipFill>
                  <pic:spPr bwMode="auto">
                    <a:xfrm>
                      <a:off x="0" y="0"/>
                      <a:ext cx="2222500" cy="1308100"/>
                    </a:xfrm>
                    <a:prstGeom prst="rect">
                      <a:avLst/>
                    </a:prstGeom>
                    <a:noFill/>
                    <a:ln w="9525">
                      <a:noFill/>
                      <a:miter lim="800000"/>
                      <a:headEnd/>
                      <a:tailEnd/>
                    </a:ln>
                  </pic:spPr>
                </pic:pic>
              </a:graphicData>
            </a:graphic>
          </wp:inline>
        </w:drawing>
      </w:r>
    </w:p>
    <w:p w:rsidR="000915B8" w:rsidRDefault="000915B8" w:rsidP="000915B8">
      <w:pPr>
        <w:spacing w:after="0" w:line="240" w:lineRule="auto"/>
        <w:jc w:val="both"/>
        <w:rPr>
          <w:rFonts w:ascii="Times New Roman" w:hAnsi="Times New Roman" w:cs="Times New Roman"/>
          <w:b/>
          <w:sz w:val="28"/>
          <w:szCs w:val="28"/>
          <w:lang w:val="en-US"/>
        </w:rPr>
      </w:pPr>
    </w:p>
    <w:p w:rsidR="000915B8" w:rsidRDefault="000915B8" w:rsidP="003957CF">
      <w:pPr>
        <w:spacing w:after="0" w:line="240" w:lineRule="auto"/>
        <w:ind w:firstLine="709"/>
        <w:jc w:val="both"/>
        <w:rPr>
          <w:rFonts w:ascii="Times New Roman" w:hAnsi="Times New Roman" w:cs="Times New Roman"/>
          <w:b/>
          <w:sz w:val="28"/>
          <w:szCs w:val="28"/>
          <w:lang w:val="en-US"/>
        </w:rPr>
      </w:pPr>
    </w:p>
    <w:p w:rsidR="000915B8" w:rsidRDefault="000915B8" w:rsidP="003957CF">
      <w:pPr>
        <w:spacing w:after="0" w:line="240" w:lineRule="auto"/>
        <w:ind w:firstLine="709"/>
        <w:jc w:val="both"/>
        <w:rPr>
          <w:rFonts w:ascii="Times New Roman" w:hAnsi="Times New Roman" w:cs="Times New Roman"/>
          <w:b/>
          <w:sz w:val="28"/>
          <w:szCs w:val="28"/>
          <w:lang w:val="en-US"/>
        </w:rPr>
      </w:pPr>
    </w:p>
    <w:p w:rsidR="002A13A3" w:rsidRDefault="003957CF" w:rsidP="003957CF">
      <w:pPr>
        <w:spacing w:after="0" w:line="240" w:lineRule="auto"/>
        <w:ind w:firstLine="709"/>
        <w:jc w:val="both"/>
        <w:rPr>
          <w:rFonts w:ascii="Times New Roman" w:hAnsi="Times New Roman" w:cs="Times New Roman"/>
          <w:b/>
          <w:sz w:val="28"/>
          <w:szCs w:val="28"/>
        </w:rPr>
      </w:pPr>
      <w:r w:rsidRPr="003957CF">
        <w:rPr>
          <w:rFonts w:ascii="Times New Roman" w:hAnsi="Times New Roman" w:cs="Times New Roman"/>
          <w:b/>
          <w:sz w:val="28"/>
          <w:szCs w:val="28"/>
        </w:rPr>
        <w:t>3.</w:t>
      </w:r>
      <w:r>
        <w:rPr>
          <w:rFonts w:ascii="Times New Roman" w:hAnsi="Times New Roman" w:cs="Times New Roman"/>
          <w:b/>
          <w:sz w:val="28"/>
          <w:szCs w:val="28"/>
        </w:rPr>
        <w:t xml:space="preserve"> </w:t>
      </w:r>
      <w:r w:rsidR="002A13A3" w:rsidRPr="002A13A3">
        <w:rPr>
          <w:rFonts w:ascii="Times New Roman" w:hAnsi="Times New Roman" w:cs="Times New Roman"/>
          <w:sz w:val="28"/>
          <w:szCs w:val="28"/>
        </w:rPr>
        <w:t>К способам и</w:t>
      </w:r>
      <w:r w:rsidR="002A13A3">
        <w:rPr>
          <w:rFonts w:ascii="Times New Roman" w:hAnsi="Times New Roman" w:cs="Times New Roman"/>
          <w:sz w:val="28"/>
          <w:szCs w:val="28"/>
        </w:rPr>
        <w:t xml:space="preserve"> приемам психологического воздействия относят: демонстрация, слухи, дезинформация, устрашение, манипуляция в СМИ.</w:t>
      </w:r>
    </w:p>
    <w:p w:rsidR="003957CF" w:rsidRPr="003957CF" w:rsidRDefault="003957CF" w:rsidP="003957CF">
      <w:pPr>
        <w:spacing w:after="0" w:line="240" w:lineRule="auto"/>
        <w:ind w:firstLine="709"/>
        <w:jc w:val="both"/>
        <w:rPr>
          <w:rFonts w:ascii="Times New Roman" w:hAnsi="Times New Roman" w:cs="Times New Roman"/>
          <w:sz w:val="28"/>
          <w:szCs w:val="28"/>
        </w:rPr>
      </w:pPr>
      <w:r w:rsidRPr="003957CF">
        <w:rPr>
          <w:rFonts w:ascii="Times New Roman" w:hAnsi="Times New Roman" w:cs="Times New Roman"/>
          <w:b/>
          <w:sz w:val="28"/>
          <w:szCs w:val="28"/>
        </w:rPr>
        <w:t xml:space="preserve">1. </w:t>
      </w:r>
      <w:r w:rsidRPr="003957CF">
        <w:rPr>
          <w:rFonts w:ascii="Times New Roman" w:hAnsi="Times New Roman" w:cs="Times New Roman"/>
          <w:sz w:val="28"/>
          <w:szCs w:val="28"/>
        </w:rPr>
        <w:t>Дезинформирование (обман).</w:t>
      </w:r>
    </w:p>
    <w:p w:rsidR="0014414C" w:rsidRDefault="003957CF" w:rsidP="003957CF">
      <w:pPr>
        <w:spacing w:after="0" w:line="240" w:lineRule="auto"/>
        <w:ind w:firstLine="709"/>
        <w:jc w:val="both"/>
        <w:rPr>
          <w:rFonts w:ascii="Times New Roman" w:hAnsi="Times New Roman" w:cs="Times New Roman"/>
          <w:sz w:val="28"/>
          <w:szCs w:val="28"/>
        </w:rPr>
      </w:pPr>
      <w:r w:rsidRPr="003957CF">
        <w:rPr>
          <w:rFonts w:ascii="Times New Roman" w:hAnsi="Times New Roman" w:cs="Times New Roman"/>
          <w:b/>
          <w:sz w:val="28"/>
          <w:szCs w:val="28"/>
        </w:rPr>
        <w:t>Дезинформирование</w:t>
      </w:r>
      <w:r w:rsidRPr="003957CF">
        <w:rPr>
          <w:rFonts w:ascii="Times New Roman" w:hAnsi="Times New Roman" w:cs="Times New Roman"/>
          <w:sz w:val="28"/>
          <w:szCs w:val="28"/>
        </w:rPr>
        <w:t xml:space="preserve"> — это способ психологического воздействия, заключающийся в намеренном предоставлении противнику такой информации, которая вводит его в заблуждение относительно истинного положения дел. Дезинформирование включает в себя использование заведомо ложных данных и сведений. В этом случае оно становится обманом. Грани между дезинформированием и обманом трудно различимы.</w:t>
      </w:r>
    </w:p>
    <w:p w:rsidR="003957CF" w:rsidRDefault="003957CF" w:rsidP="003957CF">
      <w:pPr>
        <w:spacing w:after="0" w:line="240" w:lineRule="auto"/>
        <w:ind w:firstLine="709"/>
        <w:jc w:val="both"/>
        <w:rPr>
          <w:rFonts w:ascii="Times New Roman" w:hAnsi="Times New Roman" w:cs="Times New Roman"/>
          <w:sz w:val="28"/>
          <w:szCs w:val="28"/>
        </w:rPr>
      </w:pPr>
      <w:r w:rsidRPr="003957CF">
        <w:rPr>
          <w:rFonts w:ascii="Times New Roman" w:hAnsi="Times New Roman" w:cs="Times New Roman"/>
          <w:b/>
          <w:sz w:val="28"/>
          <w:szCs w:val="28"/>
        </w:rPr>
        <w:lastRenderedPageBreak/>
        <w:t>Слухи</w:t>
      </w:r>
      <w:r w:rsidRPr="003957CF">
        <w:rPr>
          <w:rFonts w:ascii="Times New Roman" w:hAnsi="Times New Roman" w:cs="Times New Roman"/>
          <w:sz w:val="28"/>
          <w:szCs w:val="28"/>
        </w:rPr>
        <w:t xml:space="preserve"> — это</w:t>
      </w:r>
      <w:r>
        <w:rPr>
          <w:rFonts w:ascii="Times New Roman" w:hAnsi="Times New Roman" w:cs="Times New Roman"/>
          <w:sz w:val="28"/>
          <w:szCs w:val="28"/>
        </w:rPr>
        <w:t xml:space="preserve"> </w:t>
      </w:r>
      <w:r w:rsidRPr="003957CF">
        <w:rPr>
          <w:rFonts w:ascii="Times New Roman" w:hAnsi="Times New Roman" w:cs="Times New Roman"/>
          <w:sz w:val="28"/>
          <w:szCs w:val="28"/>
        </w:rPr>
        <w:t>специфический вид информации, появляющейся спонтанно в силу информационного вакуума среди определенных слоев населения, либо специально кем-то распространяемой для воздействия на общественное сознание.</w:t>
      </w:r>
    </w:p>
    <w:p w:rsidR="002A13A3" w:rsidRDefault="002A13A3" w:rsidP="002A13A3">
      <w:pPr>
        <w:spacing w:after="0" w:line="240" w:lineRule="auto"/>
        <w:ind w:firstLine="709"/>
        <w:jc w:val="both"/>
        <w:rPr>
          <w:rFonts w:ascii="Times New Roman" w:hAnsi="Times New Roman" w:cs="Times New Roman"/>
          <w:sz w:val="28"/>
          <w:szCs w:val="28"/>
        </w:rPr>
      </w:pPr>
      <w:r w:rsidRPr="00332305">
        <w:rPr>
          <w:rFonts w:ascii="Times New Roman" w:hAnsi="Times New Roman" w:cs="Times New Roman"/>
          <w:b/>
          <w:sz w:val="28"/>
          <w:szCs w:val="28"/>
        </w:rPr>
        <w:t>Слухи.</w:t>
      </w:r>
      <w:r w:rsidRPr="0072569B">
        <w:rPr>
          <w:rFonts w:ascii="Times New Roman" w:hAnsi="Times New Roman" w:cs="Times New Roman"/>
          <w:sz w:val="28"/>
          <w:szCs w:val="28"/>
        </w:rPr>
        <w:t xml:space="preserve"> Когда люди сталкиваются с чем-то непонятным, но, по их мнению, важным, они всегда стараются найти соответствующую информацию, в которой было бы необходимо разъяснение. Слух - это сообщение, поступающей от одного или более лиц, ничем не подтвержденные события. Как правило, они касаются важных для определенной социальной гр</w:t>
      </w:r>
      <w:r w:rsidR="00AF3E87">
        <w:rPr>
          <w:rFonts w:ascii="Times New Roman" w:hAnsi="Times New Roman" w:cs="Times New Roman"/>
          <w:sz w:val="28"/>
          <w:szCs w:val="28"/>
        </w:rPr>
        <w:t>уппы или человека явлений, зато</w:t>
      </w:r>
      <w:r w:rsidRPr="0072569B">
        <w:rPr>
          <w:rFonts w:ascii="Times New Roman" w:hAnsi="Times New Roman" w:cs="Times New Roman"/>
          <w:sz w:val="28"/>
          <w:szCs w:val="28"/>
        </w:rPr>
        <w:t xml:space="preserve"> куют актуальные для них потребности и интересы. Ожидания получить удовлетворения в информации, является главным мотивом восприятия и воспроизведения услышанного (слухи).</w:t>
      </w:r>
    </w:p>
    <w:p w:rsidR="003957CF" w:rsidRDefault="003957CF" w:rsidP="003957CF">
      <w:pPr>
        <w:spacing w:after="0" w:line="240" w:lineRule="auto"/>
        <w:ind w:firstLine="709"/>
        <w:jc w:val="both"/>
        <w:rPr>
          <w:rFonts w:ascii="Times New Roman" w:hAnsi="Times New Roman" w:cs="Times New Roman"/>
          <w:sz w:val="28"/>
          <w:szCs w:val="28"/>
        </w:rPr>
      </w:pPr>
      <w:r w:rsidRPr="003957CF">
        <w:rPr>
          <w:rFonts w:ascii="Times New Roman" w:hAnsi="Times New Roman" w:cs="Times New Roman"/>
          <w:sz w:val="28"/>
          <w:szCs w:val="28"/>
        </w:rPr>
        <w:t xml:space="preserve">Специалисты обычно классифицируют слухи по трем параметрам: </w:t>
      </w:r>
      <w:r w:rsidRPr="003957CF">
        <w:rPr>
          <w:rFonts w:ascii="Times New Roman" w:hAnsi="Times New Roman" w:cs="Times New Roman"/>
          <w:b/>
          <w:sz w:val="28"/>
          <w:szCs w:val="28"/>
        </w:rPr>
        <w:t>экспрессивному</w:t>
      </w:r>
      <w:r w:rsidRPr="003957CF">
        <w:rPr>
          <w:rFonts w:ascii="Times New Roman" w:hAnsi="Times New Roman" w:cs="Times New Roman"/>
          <w:sz w:val="28"/>
          <w:szCs w:val="28"/>
        </w:rPr>
        <w:t xml:space="preserve"> (в соответствии с эмоциональными состояниями, выраженными в содержании слуха и особенностями эмоциональных реакций на него), </w:t>
      </w:r>
      <w:r w:rsidRPr="003957CF">
        <w:rPr>
          <w:rFonts w:ascii="Times New Roman" w:hAnsi="Times New Roman" w:cs="Times New Roman"/>
          <w:b/>
          <w:sz w:val="28"/>
          <w:szCs w:val="28"/>
        </w:rPr>
        <w:t>информационному</w:t>
      </w:r>
      <w:r w:rsidRPr="003957CF">
        <w:rPr>
          <w:rFonts w:ascii="Times New Roman" w:hAnsi="Times New Roman" w:cs="Times New Roman"/>
          <w:sz w:val="28"/>
          <w:szCs w:val="28"/>
        </w:rPr>
        <w:t xml:space="preserve"> (в соответствии со степенью достоверности сюжета слуха) и по </w:t>
      </w:r>
      <w:r w:rsidRPr="003957CF">
        <w:rPr>
          <w:rFonts w:ascii="Times New Roman" w:hAnsi="Times New Roman" w:cs="Times New Roman"/>
          <w:b/>
          <w:sz w:val="28"/>
          <w:szCs w:val="28"/>
        </w:rPr>
        <w:t>степени влияния на психику</w:t>
      </w:r>
      <w:r w:rsidRPr="003957CF">
        <w:rPr>
          <w:rFonts w:ascii="Times New Roman" w:hAnsi="Times New Roman" w:cs="Times New Roman"/>
          <w:sz w:val="28"/>
          <w:szCs w:val="28"/>
        </w:rPr>
        <w:t xml:space="preserve"> людей.</w:t>
      </w:r>
    </w:p>
    <w:p w:rsidR="003957CF" w:rsidRDefault="003957CF" w:rsidP="003957CF">
      <w:pPr>
        <w:spacing w:after="0" w:line="240" w:lineRule="auto"/>
        <w:ind w:firstLine="709"/>
        <w:jc w:val="both"/>
        <w:rPr>
          <w:rFonts w:ascii="Times New Roman" w:hAnsi="Times New Roman" w:cs="Times New Roman"/>
          <w:sz w:val="28"/>
          <w:szCs w:val="28"/>
        </w:rPr>
      </w:pPr>
      <w:r w:rsidRPr="003957CF">
        <w:rPr>
          <w:rFonts w:ascii="Times New Roman" w:hAnsi="Times New Roman" w:cs="Times New Roman"/>
          <w:sz w:val="28"/>
          <w:szCs w:val="28"/>
        </w:rPr>
        <w:t xml:space="preserve">По экспрессивной характеристике выделяют: </w:t>
      </w:r>
    </w:p>
    <w:p w:rsidR="00F05181" w:rsidRDefault="003957CF" w:rsidP="003957CF">
      <w:pPr>
        <w:spacing w:after="0" w:line="240" w:lineRule="auto"/>
        <w:ind w:firstLine="709"/>
        <w:jc w:val="both"/>
        <w:rPr>
          <w:rFonts w:ascii="Times New Roman" w:hAnsi="Times New Roman" w:cs="Times New Roman"/>
          <w:sz w:val="28"/>
          <w:szCs w:val="28"/>
        </w:rPr>
      </w:pPr>
      <w:r w:rsidRPr="003957CF">
        <w:rPr>
          <w:rFonts w:ascii="Times New Roman" w:hAnsi="Times New Roman" w:cs="Times New Roman"/>
          <w:sz w:val="28"/>
          <w:szCs w:val="28"/>
        </w:rPr>
        <w:t xml:space="preserve">1. </w:t>
      </w:r>
      <w:r w:rsidRPr="003957CF">
        <w:rPr>
          <w:rFonts w:ascii="Times New Roman" w:hAnsi="Times New Roman" w:cs="Times New Roman"/>
          <w:b/>
          <w:sz w:val="28"/>
          <w:szCs w:val="28"/>
        </w:rPr>
        <w:t>Слухи-желания.</w:t>
      </w:r>
      <w:r w:rsidRPr="003957CF">
        <w:rPr>
          <w:rFonts w:ascii="Times New Roman" w:hAnsi="Times New Roman" w:cs="Times New Roman"/>
          <w:sz w:val="28"/>
          <w:szCs w:val="28"/>
        </w:rPr>
        <w:t xml:space="preserve"> Распространяемая в них информация имеет целью вызвать разочарование по поводу несбывшихся ожиданий и деморализовать объект воздействия. </w:t>
      </w:r>
    </w:p>
    <w:p w:rsidR="00F05181" w:rsidRDefault="003957CF" w:rsidP="003957CF">
      <w:pPr>
        <w:spacing w:after="0" w:line="240" w:lineRule="auto"/>
        <w:ind w:firstLine="709"/>
        <w:jc w:val="both"/>
        <w:rPr>
          <w:rFonts w:ascii="Times New Roman" w:hAnsi="Times New Roman" w:cs="Times New Roman"/>
          <w:sz w:val="28"/>
          <w:szCs w:val="28"/>
        </w:rPr>
      </w:pPr>
      <w:r w:rsidRPr="003957CF">
        <w:rPr>
          <w:rFonts w:ascii="Times New Roman" w:hAnsi="Times New Roman" w:cs="Times New Roman"/>
          <w:sz w:val="28"/>
          <w:szCs w:val="28"/>
        </w:rPr>
        <w:t xml:space="preserve">2. </w:t>
      </w:r>
      <w:r w:rsidRPr="00F05181">
        <w:rPr>
          <w:rFonts w:ascii="Times New Roman" w:hAnsi="Times New Roman" w:cs="Times New Roman"/>
          <w:b/>
          <w:sz w:val="28"/>
          <w:szCs w:val="28"/>
        </w:rPr>
        <w:t>Слухи-пугала.</w:t>
      </w:r>
      <w:r w:rsidRPr="003957CF">
        <w:rPr>
          <w:rFonts w:ascii="Times New Roman" w:hAnsi="Times New Roman" w:cs="Times New Roman"/>
          <w:sz w:val="28"/>
          <w:szCs w:val="28"/>
        </w:rPr>
        <w:t xml:space="preserve"> Распространяемая в них информация ставит цель инициировать у объекта воздействия состояние тревоги, неуверенности. Таковыми могут быть слухи о смертельном сверхоружии, которым располагает противник (т.е. сторона, распространяющая слух), о катастрофической нехватке продовольствия, о предстоящих бомбардировках, о заражении местности и т.д. </w:t>
      </w:r>
    </w:p>
    <w:p w:rsidR="00F05181" w:rsidRDefault="003957CF" w:rsidP="003957CF">
      <w:pPr>
        <w:spacing w:after="0" w:line="240" w:lineRule="auto"/>
        <w:ind w:firstLine="709"/>
        <w:jc w:val="both"/>
        <w:rPr>
          <w:rFonts w:ascii="Times New Roman" w:hAnsi="Times New Roman" w:cs="Times New Roman"/>
          <w:sz w:val="28"/>
          <w:szCs w:val="28"/>
        </w:rPr>
      </w:pPr>
      <w:r w:rsidRPr="003957CF">
        <w:rPr>
          <w:rFonts w:ascii="Times New Roman" w:hAnsi="Times New Roman" w:cs="Times New Roman"/>
          <w:sz w:val="28"/>
          <w:szCs w:val="28"/>
        </w:rPr>
        <w:t xml:space="preserve">3. </w:t>
      </w:r>
      <w:r w:rsidRPr="00F05181">
        <w:rPr>
          <w:rFonts w:ascii="Times New Roman" w:hAnsi="Times New Roman" w:cs="Times New Roman"/>
          <w:b/>
          <w:sz w:val="28"/>
          <w:szCs w:val="28"/>
        </w:rPr>
        <w:t>Разобщающие агрессивные слухи.</w:t>
      </w:r>
      <w:r w:rsidRPr="003957CF">
        <w:rPr>
          <w:rFonts w:ascii="Times New Roman" w:hAnsi="Times New Roman" w:cs="Times New Roman"/>
          <w:sz w:val="28"/>
          <w:szCs w:val="28"/>
        </w:rPr>
        <w:t xml:space="preserve"> Распространяемая с их помощью информация имеет целью вызвать разлад во взаимоотношениях в среде противника, нарушить социальные связи. </w:t>
      </w:r>
    </w:p>
    <w:p w:rsidR="003957CF" w:rsidRDefault="003957CF" w:rsidP="003957CF">
      <w:pPr>
        <w:spacing w:after="0" w:line="240" w:lineRule="auto"/>
        <w:ind w:firstLine="709"/>
        <w:jc w:val="both"/>
        <w:rPr>
          <w:rFonts w:ascii="Times New Roman" w:hAnsi="Times New Roman" w:cs="Times New Roman"/>
          <w:sz w:val="28"/>
          <w:szCs w:val="28"/>
        </w:rPr>
      </w:pPr>
      <w:r w:rsidRPr="00F05181">
        <w:rPr>
          <w:rFonts w:ascii="Times New Roman" w:hAnsi="Times New Roman" w:cs="Times New Roman"/>
          <w:b/>
          <w:sz w:val="28"/>
          <w:szCs w:val="28"/>
        </w:rPr>
        <w:t>По информационной характеристике</w:t>
      </w:r>
      <w:r w:rsidRPr="003957CF">
        <w:rPr>
          <w:rFonts w:ascii="Times New Roman" w:hAnsi="Times New Roman" w:cs="Times New Roman"/>
          <w:sz w:val="28"/>
          <w:szCs w:val="28"/>
        </w:rPr>
        <w:t xml:space="preserve"> выделяют слухи абсолютно недостоверные, частично недостоверные (с элементами правдоподобия), правдоподобные слухи.</w:t>
      </w:r>
    </w:p>
    <w:p w:rsidR="00F05181" w:rsidRDefault="00F05181" w:rsidP="003957CF">
      <w:pPr>
        <w:spacing w:after="0" w:line="240" w:lineRule="auto"/>
        <w:ind w:firstLine="709"/>
        <w:jc w:val="both"/>
        <w:rPr>
          <w:rFonts w:ascii="Times New Roman" w:hAnsi="Times New Roman" w:cs="Times New Roman"/>
          <w:sz w:val="28"/>
          <w:szCs w:val="28"/>
        </w:rPr>
      </w:pPr>
      <w:r w:rsidRPr="00F05181">
        <w:rPr>
          <w:rFonts w:ascii="Times New Roman" w:hAnsi="Times New Roman" w:cs="Times New Roman"/>
          <w:sz w:val="28"/>
          <w:szCs w:val="28"/>
        </w:rPr>
        <w:t>По степени влияния на психику людей слухи делят на:</w:t>
      </w:r>
    </w:p>
    <w:p w:rsidR="00F05181" w:rsidRDefault="00F05181" w:rsidP="00F05181">
      <w:pPr>
        <w:spacing w:after="0" w:line="240" w:lineRule="auto"/>
        <w:ind w:firstLine="71"/>
        <w:jc w:val="both"/>
        <w:rPr>
          <w:rFonts w:ascii="Times New Roman" w:hAnsi="Times New Roman" w:cs="Times New Roman"/>
          <w:sz w:val="28"/>
          <w:szCs w:val="28"/>
        </w:rPr>
      </w:pPr>
      <w:r w:rsidRPr="00F05181">
        <w:rPr>
          <w:rFonts w:ascii="Times New Roman" w:hAnsi="Times New Roman" w:cs="Times New Roman"/>
          <w:sz w:val="28"/>
          <w:szCs w:val="28"/>
        </w:rPr>
        <w:t xml:space="preserve">1. </w:t>
      </w:r>
      <w:r w:rsidRPr="00F05181">
        <w:rPr>
          <w:rFonts w:ascii="Times New Roman" w:hAnsi="Times New Roman" w:cs="Times New Roman"/>
          <w:b/>
          <w:sz w:val="28"/>
          <w:szCs w:val="28"/>
        </w:rPr>
        <w:t>Будоражащие общественное мнение</w:t>
      </w:r>
      <w:r w:rsidRPr="00F05181">
        <w:rPr>
          <w:rFonts w:ascii="Times New Roman" w:hAnsi="Times New Roman" w:cs="Times New Roman"/>
          <w:sz w:val="28"/>
          <w:szCs w:val="28"/>
        </w:rPr>
        <w:t xml:space="preserve">, но не вызывающие явно выраженного антиобщественного поведения отдельных лиц или целых групп. </w:t>
      </w:r>
    </w:p>
    <w:p w:rsidR="00F05181" w:rsidRDefault="00F05181" w:rsidP="00F05181">
      <w:pPr>
        <w:spacing w:after="0" w:line="240" w:lineRule="auto"/>
        <w:ind w:firstLine="71"/>
        <w:jc w:val="both"/>
        <w:rPr>
          <w:rFonts w:ascii="Times New Roman" w:hAnsi="Times New Roman" w:cs="Times New Roman"/>
          <w:sz w:val="28"/>
          <w:szCs w:val="28"/>
        </w:rPr>
      </w:pPr>
      <w:r w:rsidRPr="00F05181">
        <w:rPr>
          <w:rFonts w:ascii="Times New Roman" w:hAnsi="Times New Roman" w:cs="Times New Roman"/>
          <w:sz w:val="28"/>
          <w:szCs w:val="28"/>
        </w:rPr>
        <w:t xml:space="preserve">2. </w:t>
      </w:r>
      <w:r w:rsidRPr="00F05181">
        <w:rPr>
          <w:rFonts w:ascii="Times New Roman" w:hAnsi="Times New Roman" w:cs="Times New Roman"/>
          <w:b/>
          <w:sz w:val="28"/>
          <w:szCs w:val="28"/>
        </w:rPr>
        <w:t>Вызывающие антиобщественное поведение</w:t>
      </w:r>
      <w:r w:rsidRPr="00F05181">
        <w:rPr>
          <w:rFonts w:ascii="Times New Roman" w:hAnsi="Times New Roman" w:cs="Times New Roman"/>
          <w:sz w:val="28"/>
          <w:szCs w:val="28"/>
        </w:rPr>
        <w:t xml:space="preserve"> среди некоторой части определенных социальных групп.</w:t>
      </w:r>
    </w:p>
    <w:p w:rsidR="00F05181" w:rsidRDefault="00F05181" w:rsidP="00F05181">
      <w:pPr>
        <w:spacing w:after="0" w:line="240" w:lineRule="auto"/>
        <w:ind w:firstLine="71"/>
        <w:jc w:val="both"/>
        <w:rPr>
          <w:rFonts w:ascii="Times New Roman" w:hAnsi="Times New Roman" w:cs="Times New Roman"/>
          <w:sz w:val="28"/>
          <w:szCs w:val="28"/>
        </w:rPr>
      </w:pPr>
      <w:r w:rsidRPr="00F05181">
        <w:rPr>
          <w:rFonts w:ascii="Times New Roman" w:hAnsi="Times New Roman" w:cs="Times New Roman"/>
          <w:sz w:val="28"/>
          <w:szCs w:val="28"/>
        </w:rPr>
        <w:t xml:space="preserve">3. </w:t>
      </w:r>
      <w:r w:rsidRPr="00F05181">
        <w:rPr>
          <w:rFonts w:ascii="Times New Roman" w:hAnsi="Times New Roman" w:cs="Times New Roman"/>
          <w:b/>
          <w:sz w:val="28"/>
          <w:szCs w:val="28"/>
        </w:rPr>
        <w:t>Нарушающие социальные связи</w:t>
      </w:r>
      <w:r w:rsidRPr="00F05181">
        <w:rPr>
          <w:rFonts w:ascii="Times New Roman" w:hAnsi="Times New Roman" w:cs="Times New Roman"/>
          <w:sz w:val="28"/>
          <w:szCs w:val="28"/>
        </w:rPr>
        <w:t xml:space="preserve"> и организационно-управленческие отношения между людьми, вызывающие массовые беспорядки, панику и т.д.</w:t>
      </w:r>
    </w:p>
    <w:p w:rsidR="00F05181" w:rsidRDefault="00F05181" w:rsidP="003859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F05181">
        <w:rPr>
          <w:rFonts w:ascii="Times New Roman" w:hAnsi="Times New Roman" w:cs="Times New Roman"/>
          <w:sz w:val="28"/>
          <w:szCs w:val="28"/>
        </w:rPr>
        <w:t xml:space="preserve">рименение слухов требует большого искусства и осторожности, так как их содержание после начала распространения выходит из-под контроля. Циркулируя в массах, слухи зачастую подвергаются весьма серьезным </w:t>
      </w:r>
      <w:r w:rsidRPr="00F05181">
        <w:rPr>
          <w:rFonts w:ascii="Times New Roman" w:hAnsi="Times New Roman" w:cs="Times New Roman"/>
          <w:sz w:val="28"/>
          <w:szCs w:val="28"/>
        </w:rPr>
        <w:lastRenderedPageBreak/>
        <w:t xml:space="preserve">изменениям, вплоть до того, что приобретают смысл противоположный тому, что предусматривался их создателями. </w:t>
      </w:r>
    </w:p>
    <w:p w:rsidR="00F05181" w:rsidRDefault="00F05181" w:rsidP="003859F6">
      <w:pPr>
        <w:spacing w:after="0" w:line="240" w:lineRule="auto"/>
        <w:ind w:firstLine="709"/>
        <w:jc w:val="both"/>
        <w:rPr>
          <w:rFonts w:ascii="Times New Roman" w:hAnsi="Times New Roman" w:cs="Times New Roman"/>
          <w:sz w:val="28"/>
          <w:szCs w:val="28"/>
        </w:rPr>
      </w:pPr>
      <w:r w:rsidRPr="00F05181">
        <w:rPr>
          <w:rFonts w:ascii="Times New Roman" w:hAnsi="Times New Roman" w:cs="Times New Roman"/>
          <w:sz w:val="28"/>
          <w:szCs w:val="28"/>
        </w:rPr>
        <w:t xml:space="preserve">Для того, чтобы какая-то информация стала слухом, необходимо чтобы: </w:t>
      </w:r>
    </w:p>
    <w:p w:rsidR="00F05181" w:rsidRDefault="00F05181" w:rsidP="003859F6">
      <w:pPr>
        <w:spacing w:after="0" w:line="240" w:lineRule="auto"/>
        <w:ind w:firstLine="709"/>
        <w:jc w:val="both"/>
        <w:rPr>
          <w:rFonts w:ascii="Times New Roman" w:hAnsi="Times New Roman" w:cs="Times New Roman"/>
          <w:sz w:val="28"/>
          <w:szCs w:val="28"/>
        </w:rPr>
      </w:pPr>
      <w:r w:rsidRPr="00F05181">
        <w:rPr>
          <w:rFonts w:ascii="Times New Roman" w:hAnsi="Times New Roman" w:cs="Times New Roman"/>
          <w:sz w:val="28"/>
          <w:szCs w:val="28"/>
        </w:rPr>
        <w:t xml:space="preserve">• информация была значимой для объекта воздействия (т.е. прямо касалась его интересов); </w:t>
      </w:r>
    </w:p>
    <w:p w:rsidR="00F05181" w:rsidRDefault="00F05181" w:rsidP="003859F6">
      <w:pPr>
        <w:spacing w:after="0" w:line="240" w:lineRule="auto"/>
        <w:ind w:firstLine="709"/>
        <w:jc w:val="both"/>
        <w:rPr>
          <w:rFonts w:ascii="Times New Roman" w:hAnsi="Times New Roman" w:cs="Times New Roman"/>
          <w:sz w:val="28"/>
          <w:szCs w:val="28"/>
        </w:rPr>
      </w:pPr>
      <w:r w:rsidRPr="00F05181">
        <w:rPr>
          <w:rFonts w:ascii="Times New Roman" w:hAnsi="Times New Roman" w:cs="Times New Roman"/>
          <w:sz w:val="28"/>
          <w:szCs w:val="28"/>
        </w:rPr>
        <w:t xml:space="preserve">• информация была понятной всем участникам процесса трансляции слуха; </w:t>
      </w:r>
    </w:p>
    <w:p w:rsidR="00F05181" w:rsidRDefault="00F05181" w:rsidP="003859F6">
      <w:pPr>
        <w:spacing w:after="0" w:line="240" w:lineRule="auto"/>
        <w:ind w:firstLine="709"/>
        <w:jc w:val="both"/>
        <w:rPr>
          <w:rFonts w:ascii="Times New Roman" w:hAnsi="Times New Roman" w:cs="Times New Roman"/>
          <w:sz w:val="28"/>
          <w:szCs w:val="28"/>
        </w:rPr>
      </w:pPr>
      <w:r w:rsidRPr="00F05181">
        <w:rPr>
          <w:rFonts w:ascii="Times New Roman" w:hAnsi="Times New Roman" w:cs="Times New Roman"/>
          <w:sz w:val="28"/>
          <w:szCs w:val="28"/>
        </w:rPr>
        <w:t>• обладание информацией способствовало повышению престижа транслятора слуха</w:t>
      </w:r>
    </w:p>
    <w:p w:rsidR="000915B8" w:rsidRPr="00F71EA6" w:rsidRDefault="000915B8" w:rsidP="00726280">
      <w:pPr>
        <w:spacing w:after="0" w:line="240" w:lineRule="auto"/>
        <w:ind w:firstLine="708"/>
        <w:jc w:val="both"/>
        <w:rPr>
          <w:rFonts w:ascii="Times New Roman" w:hAnsi="Times New Roman" w:cs="Times New Roman"/>
          <w:sz w:val="28"/>
          <w:szCs w:val="28"/>
        </w:rPr>
      </w:pPr>
    </w:p>
    <w:p w:rsidR="000915B8" w:rsidRPr="00F71EA6" w:rsidRDefault="000915B8" w:rsidP="00726280">
      <w:pPr>
        <w:spacing w:after="0" w:line="240" w:lineRule="auto"/>
        <w:ind w:firstLine="708"/>
        <w:jc w:val="both"/>
        <w:rPr>
          <w:rFonts w:ascii="Times New Roman" w:hAnsi="Times New Roman" w:cs="Times New Roman"/>
          <w:sz w:val="28"/>
          <w:szCs w:val="28"/>
        </w:rPr>
      </w:pPr>
    </w:p>
    <w:p w:rsidR="000915B8" w:rsidRDefault="000915B8" w:rsidP="00726280">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504950" cy="1765300"/>
            <wp:effectExtent l="19050" t="0" r="0" b="0"/>
            <wp:docPr id="19"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24" cstate="print"/>
                    <a:srcRect/>
                    <a:stretch>
                      <a:fillRect/>
                    </a:stretch>
                  </pic:blipFill>
                  <pic:spPr bwMode="auto">
                    <a:xfrm>
                      <a:off x="0" y="0"/>
                      <a:ext cx="1504950" cy="1765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57450" cy="1676400"/>
            <wp:effectExtent l="19050" t="0" r="0" b="0"/>
            <wp:docPr id="20" name="Рисунок 1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png"/>
                    <pic:cNvPicPr>
                      <a:picLocks noChangeAspect="1" noChangeArrowheads="1"/>
                    </pic:cNvPicPr>
                  </pic:nvPicPr>
                  <pic:blipFill>
                    <a:blip r:embed="rId25" cstate="print"/>
                    <a:srcRect/>
                    <a:stretch>
                      <a:fillRect/>
                    </a:stretch>
                  </pic:blipFill>
                  <pic:spPr bwMode="auto">
                    <a:xfrm>
                      <a:off x="0" y="0"/>
                      <a:ext cx="2457450" cy="1676400"/>
                    </a:xfrm>
                    <a:prstGeom prst="rect">
                      <a:avLst/>
                    </a:prstGeom>
                    <a:noFill/>
                    <a:ln w="9525">
                      <a:noFill/>
                      <a:miter lim="800000"/>
                      <a:headEnd/>
                      <a:tailEnd/>
                    </a:ln>
                  </pic:spPr>
                </pic:pic>
              </a:graphicData>
            </a:graphic>
          </wp:inline>
        </w:drawing>
      </w:r>
    </w:p>
    <w:p w:rsidR="000915B8" w:rsidRDefault="000915B8" w:rsidP="00726280">
      <w:pPr>
        <w:spacing w:after="0" w:line="240" w:lineRule="auto"/>
        <w:ind w:firstLine="708"/>
        <w:jc w:val="both"/>
        <w:rPr>
          <w:rFonts w:ascii="Times New Roman" w:hAnsi="Times New Roman" w:cs="Times New Roman"/>
          <w:sz w:val="28"/>
          <w:szCs w:val="28"/>
          <w:lang w:val="en-US"/>
        </w:rPr>
      </w:pPr>
    </w:p>
    <w:p w:rsidR="000915B8" w:rsidRDefault="000915B8" w:rsidP="00726280">
      <w:pPr>
        <w:spacing w:after="0" w:line="240" w:lineRule="auto"/>
        <w:ind w:firstLine="708"/>
        <w:jc w:val="both"/>
        <w:rPr>
          <w:rFonts w:ascii="Times New Roman" w:hAnsi="Times New Roman" w:cs="Times New Roman"/>
          <w:sz w:val="28"/>
          <w:szCs w:val="28"/>
          <w:lang w:val="en-US"/>
        </w:rPr>
      </w:pPr>
    </w:p>
    <w:p w:rsidR="000915B8" w:rsidRDefault="000915B8" w:rsidP="00726280">
      <w:pPr>
        <w:spacing w:after="0" w:line="240" w:lineRule="auto"/>
        <w:ind w:firstLine="708"/>
        <w:jc w:val="both"/>
        <w:rPr>
          <w:rFonts w:ascii="Times New Roman" w:hAnsi="Times New Roman" w:cs="Times New Roman"/>
          <w:sz w:val="28"/>
          <w:szCs w:val="28"/>
          <w:lang w:val="en-US"/>
        </w:rPr>
      </w:pPr>
    </w:p>
    <w:p w:rsidR="000915B8" w:rsidRDefault="000915B8" w:rsidP="00726280">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228850" cy="1733550"/>
            <wp:effectExtent l="19050" t="0" r="0" b="0"/>
            <wp:docPr id="21" name="Рисунок 1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png"/>
                    <pic:cNvPicPr>
                      <a:picLocks noChangeAspect="1" noChangeArrowheads="1"/>
                    </pic:cNvPicPr>
                  </pic:nvPicPr>
                  <pic:blipFill>
                    <a:blip r:embed="rId26" cstate="print"/>
                    <a:srcRect/>
                    <a:stretch>
                      <a:fillRect/>
                    </a:stretch>
                  </pic:blipFill>
                  <pic:spPr bwMode="auto">
                    <a:xfrm>
                      <a:off x="0" y="0"/>
                      <a:ext cx="2228850" cy="1733550"/>
                    </a:xfrm>
                    <a:prstGeom prst="rect">
                      <a:avLst/>
                    </a:prstGeom>
                    <a:noFill/>
                    <a:ln w="9525">
                      <a:noFill/>
                      <a:miter lim="800000"/>
                      <a:headEnd/>
                      <a:tailEnd/>
                    </a:ln>
                  </pic:spPr>
                </pic:pic>
              </a:graphicData>
            </a:graphic>
          </wp:inline>
        </w:drawing>
      </w:r>
    </w:p>
    <w:p w:rsidR="000915B8" w:rsidRDefault="000915B8" w:rsidP="00726280">
      <w:pPr>
        <w:spacing w:after="0" w:line="240" w:lineRule="auto"/>
        <w:ind w:firstLine="708"/>
        <w:jc w:val="both"/>
        <w:rPr>
          <w:rFonts w:ascii="Times New Roman" w:hAnsi="Times New Roman" w:cs="Times New Roman"/>
          <w:sz w:val="28"/>
          <w:szCs w:val="28"/>
          <w:lang w:val="en-US"/>
        </w:rPr>
      </w:pPr>
    </w:p>
    <w:p w:rsidR="000915B8" w:rsidRDefault="000915B8" w:rsidP="00726280">
      <w:pPr>
        <w:spacing w:after="0" w:line="240" w:lineRule="auto"/>
        <w:ind w:firstLine="708"/>
        <w:jc w:val="both"/>
        <w:rPr>
          <w:rFonts w:ascii="Times New Roman" w:hAnsi="Times New Roman" w:cs="Times New Roman"/>
          <w:sz w:val="28"/>
          <w:szCs w:val="28"/>
          <w:lang w:val="en-US"/>
        </w:rPr>
      </w:pPr>
    </w:p>
    <w:p w:rsidR="000915B8" w:rsidRDefault="000915B8" w:rsidP="000915B8">
      <w:pPr>
        <w:spacing w:after="0" w:line="240" w:lineRule="auto"/>
        <w:jc w:val="both"/>
        <w:rPr>
          <w:rFonts w:ascii="Times New Roman" w:hAnsi="Times New Roman" w:cs="Times New Roman"/>
          <w:sz w:val="28"/>
          <w:szCs w:val="28"/>
          <w:lang w:val="en-US"/>
        </w:rPr>
      </w:pPr>
    </w:p>
    <w:p w:rsidR="000915B8" w:rsidRDefault="000915B8" w:rsidP="00726280">
      <w:pPr>
        <w:spacing w:after="0" w:line="240" w:lineRule="auto"/>
        <w:ind w:firstLine="708"/>
        <w:jc w:val="both"/>
        <w:rPr>
          <w:rFonts w:ascii="Times New Roman" w:hAnsi="Times New Roman" w:cs="Times New Roman"/>
          <w:sz w:val="28"/>
          <w:szCs w:val="28"/>
          <w:lang w:val="en-US"/>
        </w:rPr>
      </w:pPr>
    </w:p>
    <w:p w:rsidR="00726280" w:rsidRPr="002A13A3" w:rsidRDefault="00726280" w:rsidP="0072628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Одним из способов неспецифического внушения является </w:t>
      </w:r>
      <w:r w:rsidRPr="00726280">
        <w:rPr>
          <w:rFonts w:ascii="Times New Roman" w:hAnsi="Times New Roman" w:cs="Times New Roman"/>
          <w:b/>
          <w:sz w:val="28"/>
          <w:szCs w:val="28"/>
        </w:rPr>
        <w:t>устрашение.</w:t>
      </w:r>
      <w:r>
        <w:rPr>
          <w:rFonts w:ascii="Times New Roman" w:hAnsi="Times New Roman" w:cs="Times New Roman"/>
          <w:b/>
          <w:sz w:val="28"/>
          <w:szCs w:val="28"/>
        </w:rPr>
        <w:t xml:space="preserve"> </w:t>
      </w:r>
      <w:r w:rsidRPr="00726280">
        <w:rPr>
          <w:rFonts w:ascii="Times New Roman" w:hAnsi="Times New Roman" w:cs="Times New Roman"/>
          <w:sz w:val="28"/>
          <w:szCs w:val="28"/>
        </w:rPr>
        <w:t>Неспецифическое внушение</w:t>
      </w:r>
      <w:r>
        <w:rPr>
          <w:rFonts w:ascii="Times New Roman" w:hAnsi="Times New Roman" w:cs="Times New Roman"/>
          <w:sz w:val="28"/>
          <w:szCs w:val="28"/>
        </w:rPr>
        <w:t xml:space="preserve"> направлено на вызывание у объекта воздействия отрицательных психических состояний, вызывающих определенное поведение.</w:t>
      </w:r>
      <w:r w:rsidRPr="00726280">
        <w:rPr>
          <w:rFonts w:ascii="Times New Roman" w:hAnsi="Times New Roman" w:cs="Times New Roman"/>
          <w:sz w:val="28"/>
          <w:szCs w:val="28"/>
        </w:rPr>
        <w:t xml:space="preserve"> </w:t>
      </w:r>
      <w:r w:rsidRPr="002A13A3">
        <w:rPr>
          <w:rFonts w:ascii="Times New Roman" w:hAnsi="Times New Roman" w:cs="Times New Roman"/>
          <w:sz w:val="28"/>
          <w:szCs w:val="28"/>
        </w:rPr>
        <w:t xml:space="preserve">Основная цель неспецифического внушения - формирование у объекта воздействия астенических состояний. </w:t>
      </w:r>
    </w:p>
    <w:p w:rsidR="002A13A3" w:rsidRPr="002A13A3" w:rsidRDefault="002A13A3" w:rsidP="00726280">
      <w:pPr>
        <w:spacing w:after="0" w:line="240" w:lineRule="auto"/>
        <w:ind w:firstLine="708"/>
        <w:jc w:val="both"/>
        <w:rPr>
          <w:rFonts w:ascii="Times New Roman" w:hAnsi="Times New Roman" w:cs="Times New Roman"/>
          <w:sz w:val="28"/>
          <w:szCs w:val="28"/>
        </w:rPr>
      </w:pPr>
      <w:r w:rsidRPr="002A13A3">
        <w:rPr>
          <w:rFonts w:ascii="Times New Roman" w:hAnsi="Times New Roman" w:cs="Times New Roman"/>
          <w:sz w:val="28"/>
          <w:szCs w:val="28"/>
        </w:rPr>
        <w:t xml:space="preserve">В основе формирования астенических состояний лежит феномен фрустрации. Под ним понимают переживание неудачи, возникающее при наличии реальных или мнимых непреодолимых препятствий на пути к цели. </w:t>
      </w:r>
      <w:r w:rsidRPr="002A13A3">
        <w:rPr>
          <w:rFonts w:ascii="Times New Roman" w:hAnsi="Times New Roman" w:cs="Times New Roman"/>
          <w:sz w:val="28"/>
          <w:szCs w:val="28"/>
        </w:rPr>
        <w:lastRenderedPageBreak/>
        <w:t xml:space="preserve">Фрустрация возникает у людей вследствие реального или кажущегося неудовлетворения их потребностей в физической и социальной безопасности, в общении, в пище, в бытовых удобствах и т.д. </w:t>
      </w:r>
    </w:p>
    <w:p w:rsidR="002A13A3" w:rsidRPr="002A13A3" w:rsidRDefault="002A13A3" w:rsidP="00726280">
      <w:pPr>
        <w:spacing w:after="0" w:line="240" w:lineRule="auto"/>
        <w:ind w:firstLine="708"/>
        <w:jc w:val="both"/>
        <w:rPr>
          <w:rFonts w:ascii="Times New Roman" w:hAnsi="Times New Roman" w:cs="Times New Roman"/>
          <w:sz w:val="28"/>
          <w:szCs w:val="28"/>
        </w:rPr>
      </w:pPr>
      <w:r w:rsidRPr="002A13A3">
        <w:rPr>
          <w:rFonts w:ascii="Times New Roman" w:hAnsi="Times New Roman" w:cs="Times New Roman"/>
          <w:sz w:val="28"/>
          <w:szCs w:val="28"/>
        </w:rPr>
        <w:t xml:space="preserve">Цель неспецифического внушения как раз и заключается в том, чтобы посредством акцентирования фрустрации спровоцировать у объекта астенические психологические состояния (беспокойство, депрессию, страх, панику и т.д.). </w:t>
      </w:r>
    </w:p>
    <w:p w:rsidR="002A13A3" w:rsidRPr="002A13A3" w:rsidRDefault="002A13A3" w:rsidP="00726280">
      <w:pPr>
        <w:spacing w:after="0" w:line="240" w:lineRule="auto"/>
        <w:ind w:firstLine="708"/>
        <w:jc w:val="both"/>
        <w:rPr>
          <w:rFonts w:ascii="Times New Roman" w:hAnsi="Times New Roman" w:cs="Times New Roman"/>
          <w:sz w:val="28"/>
          <w:szCs w:val="28"/>
        </w:rPr>
      </w:pPr>
      <w:r w:rsidRPr="00726280">
        <w:rPr>
          <w:rFonts w:ascii="Times New Roman" w:hAnsi="Times New Roman" w:cs="Times New Roman"/>
          <w:b/>
          <w:sz w:val="28"/>
          <w:szCs w:val="28"/>
        </w:rPr>
        <w:t>Устрашение (инициирование страха)</w:t>
      </w:r>
      <w:r w:rsidRPr="002A13A3">
        <w:rPr>
          <w:rFonts w:ascii="Times New Roman" w:hAnsi="Times New Roman" w:cs="Times New Roman"/>
          <w:sz w:val="28"/>
          <w:szCs w:val="28"/>
        </w:rPr>
        <w:t xml:space="preserve"> - это формирование состояний беспокойства, депрессии или апатии; пробуждение чувства страха перед реальной или вымышленной опасностью, а также перед неизвестностью. </w:t>
      </w:r>
    </w:p>
    <w:p w:rsidR="002A13A3" w:rsidRPr="002A13A3" w:rsidRDefault="002A13A3" w:rsidP="00726280">
      <w:pPr>
        <w:spacing w:after="0" w:line="240" w:lineRule="auto"/>
        <w:ind w:firstLine="708"/>
        <w:jc w:val="both"/>
        <w:rPr>
          <w:rFonts w:ascii="Times New Roman" w:hAnsi="Times New Roman" w:cs="Times New Roman"/>
          <w:sz w:val="28"/>
          <w:szCs w:val="28"/>
        </w:rPr>
      </w:pPr>
      <w:r w:rsidRPr="00726280">
        <w:rPr>
          <w:rFonts w:ascii="Times New Roman" w:hAnsi="Times New Roman" w:cs="Times New Roman"/>
          <w:b/>
          <w:sz w:val="28"/>
          <w:szCs w:val="28"/>
        </w:rPr>
        <w:t>Конечная цель устрашения</w:t>
      </w:r>
      <w:r w:rsidRPr="002A13A3">
        <w:rPr>
          <w:rFonts w:ascii="Times New Roman" w:hAnsi="Times New Roman" w:cs="Times New Roman"/>
          <w:sz w:val="28"/>
          <w:szCs w:val="28"/>
        </w:rPr>
        <w:t xml:space="preserve"> - максимальное снижение морально-психологической устойчивости противника, паралич его воли к сопротивлению. </w:t>
      </w:r>
    </w:p>
    <w:p w:rsidR="002A13A3" w:rsidRPr="002A13A3" w:rsidRDefault="00726280" w:rsidP="0072628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Различают</w:t>
      </w:r>
      <w:r w:rsidR="002A13A3" w:rsidRPr="002A13A3">
        <w:rPr>
          <w:rFonts w:ascii="Times New Roman" w:hAnsi="Times New Roman" w:cs="Times New Roman"/>
          <w:sz w:val="28"/>
          <w:szCs w:val="28"/>
        </w:rPr>
        <w:t xml:space="preserve"> страх перед реальной и вымышленной опасностью. Страх перед реальной опасностью (допустим, перед угрозой гибели или превращения в калеку) глубже, т.к. базир</w:t>
      </w:r>
      <w:r>
        <w:rPr>
          <w:rFonts w:ascii="Times New Roman" w:hAnsi="Times New Roman" w:cs="Times New Roman"/>
          <w:sz w:val="28"/>
          <w:szCs w:val="28"/>
        </w:rPr>
        <w:t>уется на определенном  жизненном опыте. С</w:t>
      </w:r>
      <w:r w:rsidR="002A13A3" w:rsidRPr="002A13A3">
        <w:rPr>
          <w:rFonts w:ascii="Times New Roman" w:hAnsi="Times New Roman" w:cs="Times New Roman"/>
          <w:sz w:val="28"/>
          <w:szCs w:val="28"/>
        </w:rPr>
        <w:t>трах перед вымышленной опасностью также может существенно снизить морально-психоло</w:t>
      </w:r>
      <w:r>
        <w:rPr>
          <w:rFonts w:ascii="Times New Roman" w:hAnsi="Times New Roman" w:cs="Times New Roman"/>
          <w:sz w:val="28"/>
          <w:szCs w:val="28"/>
        </w:rPr>
        <w:t>гическую устойчивость человека</w:t>
      </w:r>
      <w:r w:rsidR="002A13A3" w:rsidRPr="002A13A3">
        <w:rPr>
          <w:rFonts w:ascii="Times New Roman" w:hAnsi="Times New Roman" w:cs="Times New Roman"/>
          <w:sz w:val="28"/>
          <w:szCs w:val="28"/>
        </w:rPr>
        <w:t xml:space="preserve">. </w:t>
      </w:r>
    </w:p>
    <w:p w:rsidR="002A13A3" w:rsidRPr="002A13A3" w:rsidRDefault="002A13A3" w:rsidP="00726280">
      <w:pPr>
        <w:spacing w:after="0" w:line="240" w:lineRule="auto"/>
        <w:ind w:firstLine="708"/>
        <w:jc w:val="both"/>
        <w:rPr>
          <w:rFonts w:ascii="Times New Roman" w:hAnsi="Times New Roman" w:cs="Times New Roman"/>
          <w:sz w:val="28"/>
          <w:szCs w:val="28"/>
        </w:rPr>
      </w:pPr>
      <w:r w:rsidRPr="002A13A3">
        <w:rPr>
          <w:rFonts w:ascii="Times New Roman" w:hAnsi="Times New Roman" w:cs="Times New Roman"/>
          <w:sz w:val="28"/>
          <w:szCs w:val="28"/>
        </w:rPr>
        <w:t>Наибольший страх люди испытывают перед неведомой опасностью, т.е. такой, с которой они ранее не сталкивались и потому не знают, какие последствия она может вызвать.</w:t>
      </w:r>
    </w:p>
    <w:p w:rsidR="002A13A3" w:rsidRPr="002A13A3" w:rsidRDefault="002A13A3" w:rsidP="002A13A3">
      <w:pPr>
        <w:spacing w:after="0" w:line="240" w:lineRule="auto"/>
        <w:ind w:firstLine="708"/>
        <w:jc w:val="both"/>
        <w:rPr>
          <w:rFonts w:ascii="Times New Roman" w:hAnsi="Times New Roman" w:cs="Times New Roman"/>
          <w:sz w:val="28"/>
          <w:szCs w:val="28"/>
        </w:rPr>
      </w:pPr>
      <w:r w:rsidRPr="002A13A3">
        <w:rPr>
          <w:rFonts w:ascii="Times New Roman" w:hAnsi="Times New Roman" w:cs="Times New Roman"/>
          <w:sz w:val="28"/>
          <w:szCs w:val="28"/>
        </w:rPr>
        <w:t xml:space="preserve">Используя устрашение необходимо учитывать, что реальная обстановка оказывает большое влияние на его эффективность. </w:t>
      </w:r>
    </w:p>
    <w:p w:rsidR="002A13A3" w:rsidRPr="002A13A3" w:rsidRDefault="002A13A3" w:rsidP="00726280">
      <w:pPr>
        <w:spacing w:after="0" w:line="240" w:lineRule="auto"/>
        <w:ind w:firstLine="708"/>
        <w:jc w:val="both"/>
        <w:rPr>
          <w:rFonts w:ascii="Times New Roman" w:hAnsi="Times New Roman" w:cs="Times New Roman"/>
          <w:sz w:val="28"/>
          <w:szCs w:val="28"/>
        </w:rPr>
      </w:pPr>
      <w:r w:rsidRPr="002A13A3">
        <w:rPr>
          <w:rFonts w:ascii="Times New Roman" w:hAnsi="Times New Roman" w:cs="Times New Roman"/>
          <w:sz w:val="28"/>
          <w:szCs w:val="28"/>
        </w:rPr>
        <w:t>Выбор оптимальной формы психологического воздействия - еще один фактор эффективного использования устрашения. В зависимости от особенностей конкр</w:t>
      </w:r>
      <w:r w:rsidR="00726280">
        <w:rPr>
          <w:rFonts w:ascii="Times New Roman" w:hAnsi="Times New Roman" w:cs="Times New Roman"/>
          <w:sz w:val="28"/>
          <w:szCs w:val="28"/>
        </w:rPr>
        <w:t>етной ситуации используют</w:t>
      </w:r>
      <w:r w:rsidRPr="002A13A3">
        <w:rPr>
          <w:rFonts w:ascii="Times New Roman" w:hAnsi="Times New Roman" w:cs="Times New Roman"/>
          <w:sz w:val="28"/>
          <w:szCs w:val="28"/>
        </w:rPr>
        <w:t xml:space="preserve"> устн</w:t>
      </w:r>
      <w:r w:rsidR="00726280">
        <w:rPr>
          <w:rFonts w:ascii="Times New Roman" w:hAnsi="Times New Roman" w:cs="Times New Roman"/>
          <w:sz w:val="28"/>
          <w:szCs w:val="28"/>
        </w:rPr>
        <w:t xml:space="preserve">ую пропаганду, радиосредства, </w:t>
      </w:r>
      <w:r w:rsidRPr="002A13A3">
        <w:rPr>
          <w:rFonts w:ascii="Times New Roman" w:hAnsi="Times New Roman" w:cs="Times New Roman"/>
          <w:sz w:val="28"/>
          <w:szCs w:val="28"/>
        </w:rPr>
        <w:t xml:space="preserve">печатные средства и т.д. </w:t>
      </w:r>
    </w:p>
    <w:p w:rsidR="0072569B" w:rsidRDefault="007750AB" w:rsidP="002A13A3">
      <w:pPr>
        <w:spacing w:after="0" w:line="240" w:lineRule="auto"/>
        <w:ind w:firstLine="708"/>
        <w:jc w:val="both"/>
        <w:rPr>
          <w:rFonts w:ascii="Times New Roman" w:hAnsi="Times New Roman" w:cs="Times New Roman"/>
          <w:sz w:val="28"/>
          <w:szCs w:val="28"/>
        </w:rPr>
      </w:pPr>
      <w:r w:rsidRPr="003A2989">
        <w:rPr>
          <w:rFonts w:ascii="Times New Roman" w:hAnsi="Times New Roman" w:cs="Times New Roman"/>
          <w:b/>
          <w:sz w:val="28"/>
          <w:szCs w:val="28"/>
        </w:rPr>
        <w:t xml:space="preserve">Демонстрация </w:t>
      </w:r>
      <w:r>
        <w:rPr>
          <w:rFonts w:ascii="Times New Roman" w:hAnsi="Times New Roman" w:cs="Times New Roman"/>
          <w:sz w:val="28"/>
          <w:szCs w:val="28"/>
        </w:rPr>
        <w:t>осведомленности – этот прием активно используется в ситуациях, когда инициатор воздействия имеет возможность показать владение некоторыми деталями интересующего вопроса для того чтобы получить дополнительную информацию.</w:t>
      </w:r>
    </w:p>
    <w:p w:rsidR="007750AB" w:rsidRDefault="007750AB" w:rsidP="002A13A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даже некоторые сомнения, партнера по общению, в том, что на него воздействуют с помощью блефа могут свести на нет все усилия.</w:t>
      </w:r>
    </w:p>
    <w:p w:rsidR="007750AB" w:rsidRDefault="007750AB" w:rsidP="002A13A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Никогда не надо показывать, что вы хотите получить от собеседника интересующую вас информацию. Если у собеседника возникнет хоть малейший намек на это, он просто откажется с вами разговаривать.</w:t>
      </w:r>
    </w:p>
    <w:p w:rsidR="00726280" w:rsidRPr="007750AB" w:rsidRDefault="007750AB" w:rsidP="002A13A3">
      <w:pPr>
        <w:spacing w:after="0" w:line="240" w:lineRule="auto"/>
        <w:ind w:firstLine="708"/>
        <w:jc w:val="both"/>
        <w:rPr>
          <w:rFonts w:ascii="Times New Roman" w:hAnsi="Times New Roman" w:cs="Times New Roman"/>
          <w:b/>
          <w:sz w:val="28"/>
          <w:szCs w:val="28"/>
        </w:rPr>
      </w:pPr>
      <w:r w:rsidRPr="007750AB">
        <w:rPr>
          <w:rFonts w:ascii="Times New Roman" w:hAnsi="Times New Roman" w:cs="Times New Roman"/>
          <w:b/>
          <w:sz w:val="28"/>
          <w:szCs w:val="28"/>
        </w:rPr>
        <w:t>Условия, необходимые для успешного применения данного приема:</w:t>
      </w:r>
    </w:p>
    <w:p w:rsidR="007750AB" w:rsidRDefault="007750AB" w:rsidP="002A13A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1.зная отдельные детали проблемы, нужно создать у партнера впечатление, что вам известно все, за исключением мелких деталей;</w:t>
      </w:r>
    </w:p>
    <w:p w:rsidR="007750AB" w:rsidRDefault="007750AB" w:rsidP="002A13A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необходимо находиться  с партнером по общению в состоянии доверительности;</w:t>
      </w:r>
    </w:p>
    <w:p w:rsidR="00F10387" w:rsidRPr="00220FC5" w:rsidRDefault="007750AB" w:rsidP="00220FC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в глазах партнера нужно быть деловым, знающим человеком.</w:t>
      </w:r>
    </w:p>
    <w:p w:rsidR="00220FC5" w:rsidRDefault="00220FC5" w:rsidP="00F10387">
      <w:pPr>
        <w:spacing w:after="0" w:line="240" w:lineRule="auto"/>
        <w:ind w:firstLine="708"/>
        <w:jc w:val="both"/>
        <w:rPr>
          <w:rFonts w:ascii="Times New Roman" w:hAnsi="Times New Roman" w:cs="Times New Roman"/>
          <w:sz w:val="28"/>
          <w:szCs w:val="28"/>
        </w:rPr>
      </w:pPr>
      <w:r w:rsidRPr="00220FC5">
        <w:rPr>
          <w:rFonts w:ascii="Times New Roman" w:hAnsi="Times New Roman" w:cs="Times New Roman"/>
          <w:b/>
          <w:sz w:val="28"/>
          <w:szCs w:val="28"/>
        </w:rPr>
        <w:lastRenderedPageBreak/>
        <w:t>Манипуляция</w:t>
      </w:r>
      <w:r>
        <w:rPr>
          <w:rFonts w:ascii="Times New Roman" w:hAnsi="Times New Roman" w:cs="Times New Roman"/>
          <w:sz w:val="28"/>
          <w:szCs w:val="28"/>
        </w:rPr>
        <w:t xml:space="preserve"> - в</w:t>
      </w:r>
      <w:r w:rsidR="00F10387" w:rsidRPr="00F10387">
        <w:rPr>
          <w:rFonts w:ascii="Times New Roman" w:hAnsi="Times New Roman" w:cs="Times New Roman"/>
          <w:sz w:val="28"/>
          <w:szCs w:val="28"/>
        </w:rPr>
        <w:t>ид духовного, психологического воздействия, форма скрытого психол</w:t>
      </w:r>
      <w:r>
        <w:rPr>
          <w:rFonts w:ascii="Times New Roman" w:hAnsi="Times New Roman" w:cs="Times New Roman"/>
          <w:sz w:val="28"/>
          <w:szCs w:val="28"/>
        </w:rPr>
        <w:t>огического насилия</w:t>
      </w:r>
      <w:r w:rsidR="00F10387" w:rsidRPr="00F10387">
        <w:rPr>
          <w:rFonts w:ascii="Times New Roman" w:hAnsi="Times New Roman" w:cs="Times New Roman"/>
          <w:sz w:val="28"/>
          <w:szCs w:val="28"/>
        </w:rPr>
        <w:t xml:space="preserve">. </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220FC5">
        <w:rPr>
          <w:rFonts w:ascii="Times New Roman" w:hAnsi="Times New Roman" w:cs="Times New Roman"/>
          <w:b/>
          <w:sz w:val="28"/>
          <w:szCs w:val="28"/>
        </w:rPr>
        <w:t>Мишенью действий манипулятора</w:t>
      </w:r>
      <w:r w:rsidRPr="00F10387">
        <w:rPr>
          <w:rFonts w:ascii="Times New Roman" w:hAnsi="Times New Roman" w:cs="Times New Roman"/>
          <w:sz w:val="28"/>
          <w:szCs w:val="28"/>
        </w:rPr>
        <w:t xml:space="preserve"> являет</w:t>
      </w:r>
      <w:r w:rsidR="00220FC5">
        <w:rPr>
          <w:rFonts w:ascii="Times New Roman" w:hAnsi="Times New Roman" w:cs="Times New Roman"/>
          <w:sz w:val="28"/>
          <w:szCs w:val="28"/>
        </w:rPr>
        <w:t>ся психика человека</w:t>
      </w:r>
      <w:r w:rsidRPr="00F10387">
        <w:rPr>
          <w:rFonts w:ascii="Times New Roman" w:hAnsi="Times New Roman" w:cs="Times New Roman"/>
          <w:sz w:val="28"/>
          <w:szCs w:val="28"/>
        </w:rPr>
        <w:t>, её образ мира, общие ценности, представления, убеждения, стереотипы и установки целевой аудитории.</w:t>
      </w:r>
    </w:p>
    <w:p w:rsidR="00220FC5"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 xml:space="preserve">Скрытое воздействие, факт которого не должен быть замечен объектом манипуляции. Как замечает один из ведущих специалистов по американским средствам массовой информации профессор Калифорнийского университета Г. Шиллер: «Для достижения успеха манипуляция должна оставаться незаметной. </w:t>
      </w:r>
    </w:p>
    <w:p w:rsidR="00220FC5"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 xml:space="preserve">Успех манипуляции гарантирован, когда манипулируемый верит, что все происходящее естественно и неизбежно, и сам факт манипуляции не отражён в памяти субъекта. </w:t>
      </w:r>
      <w:r w:rsidR="00220FC5">
        <w:rPr>
          <w:rFonts w:ascii="Times New Roman" w:hAnsi="Times New Roman" w:cs="Times New Roman"/>
          <w:sz w:val="28"/>
          <w:szCs w:val="28"/>
        </w:rPr>
        <w:t>Ф</w:t>
      </w:r>
      <w:r w:rsidRPr="00F10387">
        <w:rPr>
          <w:rFonts w:ascii="Times New Roman" w:hAnsi="Times New Roman" w:cs="Times New Roman"/>
          <w:sz w:val="28"/>
          <w:szCs w:val="28"/>
        </w:rPr>
        <w:t xml:space="preserve">альшивую действительность создают СМИ. Они служат информационными фильтрами, формируют повестку дня и являются ретранслятором авторитетных мнений, которые усваиваются людьми, а затем воспринимаются ими как свои собственные. </w:t>
      </w:r>
    </w:p>
    <w:p w:rsidR="00220FC5" w:rsidRDefault="00220FC5" w:rsidP="00F103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Манипулятивное воздействие</w:t>
      </w:r>
      <w:r w:rsidR="00F10387" w:rsidRPr="00F10387">
        <w:rPr>
          <w:rFonts w:ascii="Times New Roman" w:hAnsi="Times New Roman" w:cs="Times New Roman"/>
          <w:sz w:val="28"/>
          <w:szCs w:val="28"/>
        </w:rPr>
        <w:t xml:space="preserve"> требует значительного мастерства и знаний. К людям, сознанием которых манипулируют, относятся не как к личностям, а как к объектам, особого рода вещам, лишенным свободы выбора. </w:t>
      </w:r>
    </w:p>
    <w:p w:rsid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 xml:space="preserve">Манипуляция основана на подмене истинных причин событий </w:t>
      </w:r>
      <w:r w:rsidRPr="00220FC5">
        <w:rPr>
          <w:rFonts w:ascii="Times New Roman" w:hAnsi="Times New Roman" w:cs="Times New Roman"/>
          <w:b/>
          <w:sz w:val="28"/>
          <w:szCs w:val="28"/>
        </w:rPr>
        <w:t>мнимыми,</w:t>
      </w:r>
      <w:r w:rsidRPr="00F10387">
        <w:rPr>
          <w:rFonts w:ascii="Times New Roman" w:hAnsi="Times New Roman" w:cs="Times New Roman"/>
          <w:sz w:val="28"/>
          <w:szCs w:val="28"/>
        </w:rPr>
        <w:t xml:space="preserve"> </w:t>
      </w:r>
      <w:r w:rsidRPr="00220FC5">
        <w:rPr>
          <w:rFonts w:ascii="Times New Roman" w:hAnsi="Times New Roman" w:cs="Times New Roman"/>
          <w:b/>
          <w:sz w:val="28"/>
          <w:szCs w:val="28"/>
        </w:rPr>
        <w:t>дезориентирующими объект</w:t>
      </w:r>
      <w:r w:rsidRPr="00F10387">
        <w:rPr>
          <w:rFonts w:ascii="Times New Roman" w:hAnsi="Times New Roman" w:cs="Times New Roman"/>
          <w:sz w:val="28"/>
          <w:szCs w:val="28"/>
        </w:rPr>
        <w:t xml:space="preserve"> в нужном для манипулятора направлении. Данная задача может быть выполнена как с помощью СМИ, так и на основе неформальных каналов информации.</w:t>
      </w:r>
    </w:p>
    <w:p w:rsidR="00220FC5" w:rsidRPr="00220FC5" w:rsidRDefault="00F10387" w:rsidP="002A13A3">
      <w:pPr>
        <w:spacing w:after="0" w:line="240" w:lineRule="auto"/>
        <w:ind w:firstLine="708"/>
        <w:jc w:val="both"/>
        <w:rPr>
          <w:rFonts w:ascii="Times New Roman" w:hAnsi="Times New Roman" w:cs="Times New Roman"/>
          <w:b/>
          <w:sz w:val="28"/>
          <w:szCs w:val="28"/>
        </w:rPr>
      </w:pPr>
      <w:r w:rsidRPr="00220FC5">
        <w:rPr>
          <w:rFonts w:ascii="Times New Roman" w:hAnsi="Times New Roman" w:cs="Times New Roman"/>
          <w:b/>
          <w:sz w:val="28"/>
          <w:szCs w:val="28"/>
        </w:rPr>
        <w:t xml:space="preserve">Алгоритм манипуляции включает в себя несколько основных этапов: </w:t>
      </w:r>
    </w:p>
    <w:p w:rsidR="00220FC5" w:rsidRDefault="00220FC5" w:rsidP="002A13A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F10387" w:rsidRPr="00F10387">
        <w:rPr>
          <w:rFonts w:ascii="Times New Roman" w:hAnsi="Times New Roman" w:cs="Times New Roman"/>
          <w:sz w:val="28"/>
          <w:szCs w:val="28"/>
        </w:rPr>
        <w:t>составление культурно-психологического портрета целевой аудитории. Используются разли</w:t>
      </w:r>
      <w:r>
        <w:rPr>
          <w:rFonts w:ascii="Times New Roman" w:hAnsi="Times New Roman" w:cs="Times New Roman"/>
          <w:sz w:val="28"/>
          <w:szCs w:val="28"/>
        </w:rPr>
        <w:t xml:space="preserve">чные опросы, </w:t>
      </w:r>
      <w:r w:rsidR="00F10387" w:rsidRPr="00F10387">
        <w:rPr>
          <w:rFonts w:ascii="Times New Roman" w:hAnsi="Times New Roman" w:cs="Times New Roman"/>
          <w:sz w:val="28"/>
          <w:szCs w:val="28"/>
        </w:rPr>
        <w:t xml:space="preserve"> интервью с представите</w:t>
      </w:r>
      <w:r>
        <w:rPr>
          <w:rFonts w:ascii="Times New Roman" w:hAnsi="Times New Roman" w:cs="Times New Roman"/>
          <w:sz w:val="28"/>
          <w:szCs w:val="28"/>
        </w:rPr>
        <w:t>лями целевых</w:t>
      </w:r>
    </w:p>
    <w:p w:rsidR="00220FC5" w:rsidRDefault="00F10387" w:rsidP="002A13A3">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2)</w:t>
      </w:r>
      <w:r w:rsidR="00220FC5">
        <w:rPr>
          <w:rFonts w:ascii="Times New Roman" w:hAnsi="Times New Roman" w:cs="Times New Roman"/>
          <w:sz w:val="28"/>
          <w:szCs w:val="28"/>
        </w:rPr>
        <w:t xml:space="preserve"> </w:t>
      </w:r>
      <w:r w:rsidRPr="00F10387">
        <w:rPr>
          <w:rFonts w:ascii="Times New Roman" w:hAnsi="Times New Roman" w:cs="Times New Roman"/>
          <w:sz w:val="28"/>
          <w:szCs w:val="28"/>
        </w:rPr>
        <w:t xml:space="preserve">Построение в СМИ виртуальной картинки заданного события, совместимой с психологическими установками и картиной мира целевой аудитории и выводящей её на нужную модель поведения в рамках целевого ориентира манипуляции. </w:t>
      </w:r>
    </w:p>
    <w:p w:rsidR="00220FC5" w:rsidRDefault="00F10387" w:rsidP="002A13A3">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3)</w:t>
      </w:r>
      <w:r w:rsidR="00220FC5">
        <w:rPr>
          <w:rFonts w:ascii="Times New Roman" w:hAnsi="Times New Roman" w:cs="Times New Roman"/>
          <w:sz w:val="28"/>
          <w:szCs w:val="28"/>
        </w:rPr>
        <w:t xml:space="preserve"> </w:t>
      </w:r>
      <w:r w:rsidRPr="00F10387">
        <w:rPr>
          <w:rFonts w:ascii="Times New Roman" w:hAnsi="Times New Roman" w:cs="Times New Roman"/>
          <w:sz w:val="28"/>
          <w:szCs w:val="28"/>
        </w:rPr>
        <w:t xml:space="preserve">Планирование реального события, имеющего символическое значение и служащего пусковым механизмом, вынуждающим целевую аудиторию поверить в реальность заданной извне виртуальной картинки и действовать в соответствии с ней. </w:t>
      </w:r>
    </w:p>
    <w:p w:rsidR="00220FC5" w:rsidRDefault="00F10387" w:rsidP="002A13A3">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4)</w:t>
      </w:r>
      <w:r w:rsidR="00220FC5">
        <w:rPr>
          <w:rFonts w:ascii="Times New Roman" w:hAnsi="Times New Roman" w:cs="Times New Roman"/>
          <w:sz w:val="28"/>
          <w:szCs w:val="28"/>
        </w:rPr>
        <w:t xml:space="preserve"> </w:t>
      </w:r>
      <w:r w:rsidRPr="00F10387">
        <w:rPr>
          <w:rFonts w:ascii="Times New Roman" w:hAnsi="Times New Roman" w:cs="Times New Roman"/>
          <w:sz w:val="28"/>
          <w:szCs w:val="28"/>
        </w:rPr>
        <w:t xml:space="preserve">Контроль над СМИ: управление информационными фильтрами, призванное синхронизировать в СМИ информационные потоки и закрепить положительные результаты манипуляции. </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 xml:space="preserve">Одной из форм противодействия манипуляции является критический анализ поступающей информации, организация получения информации из разных источников. </w:t>
      </w:r>
    </w:p>
    <w:p w:rsidR="00F10387" w:rsidRPr="00220FC5" w:rsidRDefault="00F10387" w:rsidP="00F10387">
      <w:pPr>
        <w:spacing w:after="0" w:line="240" w:lineRule="auto"/>
        <w:ind w:firstLine="708"/>
        <w:jc w:val="both"/>
        <w:rPr>
          <w:rFonts w:ascii="Times New Roman" w:hAnsi="Times New Roman" w:cs="Times New Roman"/>
          <w:b/>
          <w:sz w:val="28"/>
          <w:szCs w:val="28"/>
        </w:rPr>
      </w:pPr>
      <w:r w:rsidRPr="00220FC5">
        <w:rPr>
          <w:rFonts w:ascii="Times New Roman" w:hAnsi="Times New Roman" w:cs="Times New Roman"/>
          <w:b/>
          <w:sz w:val="28"/>
          <w:szCs w:val="28"/>
        </w:rPr>
        <w:t xml:space="preserve">Способы противодействия манипуляциям в СМИ: </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lastRenderedPageBreak/>
        <w:t>Анализ противоречащих источников (по обе стороны), выявление общих и разнящихся сведений.</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Получение информации из первых рук, общение с представителями групп, задействованных в ситуации.</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Выявление манипуляторов и анализ продвигаемой ими точки зрения.</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Анализ отношения различных групп в социальных сетях и других публичных источниках.</w:t>
      </w:r>
    </w:p>
    <w:p w:rsidR="00F10387" w:rsidRPr="00220FC5" w:rsidRDefault="00F10387" w:rsidP="00F10387">
      <w:pPr>
        <w:spacing w:after="0" w:line="240" w:lineRule="auto"/>
        <w:ind w:firstLine="708"/>
        <w:jc w:val="both"/>
        <w:rPr>
          <w:rFonts w:ascii="Times New Roman" w:hAnsi="Times New Roman" w:cs="Times New Roman"/>
          <w:b/>
          <w:sz w:val="28"/>
          <w:szCs w:val="28"/>
        </w:rPr>
      </w:pPr>
      <w:r w:rsidRPr="00220FC5">
        <w:rPr>
          <w:rFonts w:ascii="Times New Roman" w:hAnsi="Times New Roman" w:cs="Times New Roman"/>
          <w:b/>
          <w:sz w:val="28"/>
          <w:szCs w:val="28"/>
        </w:rPr>
        <w:t xml:space="preserve">Способы противодействия прямым манипуляциям: </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Внешнее согласие (начать с того, с чем согласен, можно даже привести аргумент в пользу слов оппонента). Состоит в том, что адресат выделяет из речи манипулятора те положения, с которыми может согласиться. Остальную информацию пропускает «мимо ушей», либо перефразирует её.</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Перефразирование «-» в «+», констатация фактов. Как правило, применяется при манипуляциях отрицательной формы (вызывающих отрицательную эмоцию у объекта манипулирования).</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Изменение темы разговора, оттягивание окончательного ответа (принять информацию к сведению и отложить решение на завтра, «утро вечера мудренее»).</w:t>
      </w:r>
    </w:p>
    <w:p w:rsidR="00F10387" w:rsidRP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Игнорирование отрицательной оценки или отказ от ответа (например: «не буду отвечать на эту реплику, ответить на неё — значит унизиться самому»; «этот вопрос я обойду молчанием…» и т. п.).</w:t>
      </w:r>
    </w:p>
    <w:p w:rsidR="00220FC5"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Повышение уровня компетентности, критичность восприятия, формирова</w:t>
      </w:r>
      <w:r w:rsidR="00220FC5">
        <w:rPr>
          <w:rFonts w:ascii="Times New Roman" w:hAnsi="Times New Roman" w:cs="Times New Roman"/>
          <w:sz w:val="28"/>
          <w:szCs w:val="28"/>
        </w:rPr>
        <w:t>ние научного образа мышления</w:t>
      </w:r>
      <w:r w:rsidRPr="00F10387">
        <w:rPr>
          <w:rFonts w:ascii="Times New Roman" w:hAnsi="Times New Roman" w:cs="Times New Roman"/>
          <w:sz w:val="28"/>
          <w:szCs w:val="28"/>
        </w:rPr>
        <w:t xml:space="preserve">. </w:t>
      </w:r>
    </w:p>
    <w:p w:rsidR="00F10387" w:rsidRDefault="00F10387" w:rsidP="00F10387">
      <w:pPr>
        <w:spacing w:after="0" w:line="240" w:lineRule="auto"/>
        <w:ind w:firstLine="708"/>
        <w:jc w:val="both"/>
        <w:rPr>
          <w:rFonts w:ascii="Times New Roman" w:hAnsi="Times New Roman" w:cs="Times New Roman"/>
          <w:sz w:val="28"/>
          <w:szCs w:val="28"/>
        </w:rPr>
      </w:pPr>
      <w:r w:rsidRPr="00F10387">
        <w:rPr>
          <w:rFonts w:ascii="Times New Roman" w:hAnsi="Times New Roman" w:cs="Times New Roman"/>
          <w:sz w:val="28"/>
          <w:szCs w:val="28"/>
        </w:rPr>
        <w:t>Критичность восприятия независимо от базового уровня знаний способна значительно ограничить глубину и продолжительность воздействия манипулятивных технологий на человека.</w:t>
      </w:r>
    </w:p>
    <w:p w:rsidR="007750AB" w:rsidRDefault="00DF51A8" w:rsidP="007750AB">
      <w:pPr>
        <w:numPr>
          <w:ilvl w:val="0"/>
          <w:numId w:val="8"/>
        </w:numPr>
        <w:spacing w:before="100" w:beforeAutospacing="1" w:after="100" w:afterAutospacing="1" w:line="240" w:lineRule="auto"/>
        <w:ind w:left="0"/>
        <w:rPr>
          <w:rFonts w:ascii="Arial" w:hAnsi="Arial" w:cs="Arial"/>
          <w:vanish/>
          <w:color w:val="333333"/>
        </w:rPr>
      </w:pPr>
      <w:hyperlink r:id="rId27" w:history="1">
        <w:r w:rsidR="007750AB">
          <w:rPr>
            <w:rStyle w:val="a4"/>
            <w:rFonts w:ascii="Arial" w:hAnsi="Arial" w:cs="Arial"/>
            <w:vanish/>
          </w:rPr>
          <w:t>Моя библиотека</w:t>
        </w:r>
      </w:hyperlink>
    </w:p>
    <w:p w:rsidR="007750AB" w:rsidRDefault="00DF51A8" w:rsidP="007750AB">
      <w:pPr>
        <w:numPr>
          <w:ilvl w:val="0"/>
          <w:numId w:val="8"/>
        </w:numPr>
        <w:spacing w:before="100" w:beforeAutospacing="1" w:after="100" w:afterAutospacing="1" w:line="240" w:lineRule="auto"/>
        <w:ind w:left="0"/>
        <w:rPr>
          <w:rFonts w:ascii="Arial" w:hAnsi="Arial" w:cs="Arial"/>
          <w:vanish/>
          <w:color w:val="333333"/>
        </w:rPr>
      </w:pPr>
      <w:hyperlink r:id="rId28" w:history="1">
        <w:r w:rsidR="007750AB">
          <w:rPr>
            <w:rStyle w:val="a4"/>
            <w:rFonts w:ascii="Arial" w:hAnsi="Arial" w:cs="Arial"/>
            <w:vanish/>
          </w:rPr>
          <w:t>Справка</w:t>
        </w:r>
      </w:hyperlink>
    </w:p>
    <w:p w:rsidR="007750AB" w:rsidRDefault="00DF51A8" w:rsidP="007750AB">
      <w:pPr>
        <w:numPr>
          <w:ilvl w:val="0"/>
          <w:numId w:val="8"/>
        </w:numPr>
        <w:spacing w:before="100" w:beforeAutospacing="1" w:after="100" w:afterAutospacing="1" w:line="240" w:lineRule="auto"/>
        <w:ind w:left="0"/>
        <w:rPr>
          <w:rFonts w:ascii="Arial" w:hAnsi="Arial" w:cs="Arial"/>
          <w:vanish/>
          <w:color w:val="333333"/>
        </w:rPr>
      </w:pPr>
      <w:hyperlink r:id="rId29" w:history="1">
        <w:r w:rsidR="007750AB">
          <w:rPr>
            <w:rStyle w:val="a4"/>
            <w:rFonts w:ascii="Arial" w:hAnsi="Arial" w:cs="Arial"/>
            <w:vanish/>
          </w:rPr>
          <w:t>Расширенный поиск книг</w:t>
        </w:r>
      </w:hyperlink>
    </w:p>
    <w:p w:rsidR="007750AB" w:rsidRDefault="007750AB" w:rsidP="007750AB">
      <w:pPr>
        <w:shd w:val="clear" w:color="auto" w:fill="FFFFFF"/>
        <w:spacing w:line="288" w:lineRule="atLeast"/>
        <w:jc w:val="center"/>
        <w:rPr>
          <w:rFonts w:ascii="Arial" w:hAnsi="Arial" w:cs="Arial"/>
          <w:vanish/>
          <w:color w:val="808080"/>
          <w:sz w:val="13"/>
          <w:szCs w:val="13"/>
        </w:rPr>
      </w:pPr>
      <w:r>
        <w:rPr>
          <w:rFonts w:ascii="Arial" w:hAnsi="Arial" w:cs="Arial"/>
          <w:vanish/>
          <w:color w:val="808080"/>
          <w:sz w:val="13"/>
          <w:szCs w:val="13"/>
        </w:rPr>
        <w:t>Загрузка...</w:t>
      </w:r>
    </w:p>
    <w:p w:rsidR="007750AB" w:rsidRDefault="007750AB" w:rsidP="007750AB">
      <w:pPr>
        <w:shd w:val="clear" w:color="auto" w:fill="FFFFFF"/>
        <w:spacing w:line="288" w:lineRule="atLeast"/>
        <w:jc w:val="center"/>
        <w:rPr>
          <w:rFonts w:ascii="Arial" w:hAnsi="Arial" w:cs="Arial"/>
          <w:vanish/>
          <w:color w:val="808080"/>
          <w:sz w:val="13"/>
          <w:szCs w:val="13"/>
        </w:rPr>
      </w:pPr>
      <w:r>
        <w:rPr>
          <w:rFonts w:ascii="Arial" w:hAnsi="Arial" w:cs="Arial"/>
          <w:vanish/>
          <w:color w:val="808080"/>
          <w:sz w:val="13"/>
          <w:szCs w:val="13"/>
        </w:rPr>
        <w:t>Загрузка...</w:t>
      </w:r>
    </w:p>
    <w:p w:rsidR="007750AB" w:rsidRDefault="007750AB" w:rsidP="007750AB">
      <w:pPr>
        <w:shd w:val="clear" w:color="auto" w:fill="FFFFFF"/>
        <w:spacing w:line="288" w:lineRule="atLeast"/>
        <w:jc w:val="center"/>
        <w:rPr>
          <w:rFonts w:ascii="Arial" w:hAnsi="Arial" w:cs="Arial"/>
          <w:vanish/>
          <w:color w:val="808080"/>
          <w:sz w:val="13"/>
          <w:szCs w:val="13"/>
        </w:rPr>
      </w:pPr>
      <w:r>
        <w:rPr>
          <w:rFonts w:ascii="Arial" w:hAnsi="Arial" w:cs="Arial"/>
          <w:vanish/>
          <w:color w:val="808080"/>
          <w:sz w:val="13"/>
          <w:szCs w:val="13"/>
        </w:rPr>
        <w:t>Загрузка...</w:t>
      </w:r>
    </w:p>
    <w:p w:rsidR="007750AB" w:rsidRDefault="007750AB" w:rsidP="007750AB">
      <w:pPr>
        <w:shd w:val="clear" w:color="auto" w:fill="FFFFFF"/>
        <w:spacing w:line="288" w:lineRule="atLeast"/>
        <w:jc w:val="center"/>
        <w:rPr>
          <w:rFonts w:ascii="Arial" w:hAnsi="Arial" w:cs="Arial"/>
          <w:vanish/>
          <w:color w:val="808080"/>
          <w:sz w:val="13"/>
          <w:szCs w:val="13"/>
        </w:rPr>
      </w:pPr>
      <w:r>
        <w:rPr>
          <w:rFonts w:ascii="Arial" w:hAnsi="Arial" w:cs="Arial"/>
          <w:vanish/>
          <w:color w:val="808080"/>
          <w:sz w:val="13"/>
          <w:szCs w:val="13"/>
        </w:rPr>
        <w:t>Загрузка...</w:t>
      </w:r>
    </w:p>
    <w:p w:rsidR="00726280" w:rsidRPr="00390365" w:rsidRDefault="00220FC5" w:rsidP="00220FC5">
      <w:pPr>
        <w:spacing w:after="0" w:line="240" w:lineRule="auto"/>
        <w:ind w:firstLine="708"/>
        <w:jc w:val="both"/>
        <w:rPr>
          <w:rFonts w:ascii="Times New Roman" w:hAnsi="Times New Roman" w:cs="Times New Roman"/>
          <w:b/>
          <w:sz w:val="28"/>
          <w:szCs w:val="28"/>
        </w:rPr>
      </w:pPr>
      <w:r w:rsidRPr="00220FC5">
        <w:rPr>
          <w:rFonts w:ascii="Times New Roman" w:hAnsi="Times New Roman" w:cs="Times New Roman"/>
          <w:b/>
          <w:sz w:val="28"/>
          <w:szCs w:val="28"/>
        </w:rPr>
        <w:t>Методов манипуляции сознанием</w:t>
      </w:r>
      <w:r w:rsidRPr="00220FC5">
        <w:rPr>
          <w:rFonts w:ascii="Times New Roman" w:hAnsi="Times New Roman" w:cs="Times New Roman"/>
          <w:sz w:val="28"/>
          <w:szCs w:val="28"/>
        </w:rPr>
        <w:t>, используемых в средствах массовой информации, довольно много, но чаще всего выделяются следующие:</w:t>
      </w:r>
      <w:r>
        <w:rPr>
          <w:rFonts w:ascii="Times New Roman" w:hAnsi="Times New Roman" w:cs="Times New Roman"/>
          <w:sz w:val="28"/>
          <w:szCs w:val="28"/>
        </w:rPr>
        <w:t xml:space="preserve"> </w:t>
      </w:r>
      <w:r w:rsidRPr="00390365">
        <w:rPr>
          <w:rFonts w:ascii="Times New Roman" w:hAnsi="Times New Roman" w:cs="Times New Roman"/>
          <w:b/>
          <w:sz w:val="28"/>
          <w:szCs w:val="28"/>
        </w:rPr>
        <w:t>внушение, подача противоречивой, недостоверной и заведомо предвзятой информации, использование слухов, домыслов. Замалчивание одних фактов и выпячивание других.</w:t>
      </w:r>
      <w:r w:rsidRPr="00390365">
        <w:rPr>
          <w:b/>
        </w:rPr>
        <w:t xml:space="preserve"> </w:t>
      </w:r>
      <w:r w:rsidRPr="00390365">
        <w:rPr>
          <w:rFonts w:ascii="Times New Roman" w:hAnsi="Times New Roman" w:cs="Times New Roman"/>
          <w:b/>
          <w:sz w:val="28"/>
          <w:szCs w:val="28"/>
        </w:rPr>
        <w:t>Метод абсолютной лжи. Чем чудовищнее ложь, тем легче в неё верят.</w:t>
      </w:r>
    </w:p>
    <w:p w:rsidR="000A7FAC" w:rsidRPr="000A7FAC" w:rsidRDefault="000A7FAC" w:rsidP="000A7FA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Итак, п</w:t>
      </w:r>
      <w:r w:rsidRPr="000A7FAC">
        <w:rPr>
          <w:rFonts w:ascii="Times New Roman" w:hAnsi="Times New Roman" w:cs="Times New Roman"/>
          <w:sz w:val="28"/>
          <w:szCs w:val="28"/>
        </w:rPr>
        <w:t>режде всего, как противостоять манипуляции. Главный совет: не позволять делать из себя индивида, и всегда стоять на страже своей личности.</w:t>
      </w:r>
    </w:p>
    <w:p w:rsidR="000A7FAC" w:rsidRDefault="000A7FAC" w:rsidP="000A7FAC">
      <w:pPr>
        <w:spacing w:after="0" w:line="240" w:lineRule="auto"/>
        <w:ind w:firstLine="708"/>
        <w:jc w:val="both"/>
        <w:rPr>
          <w:rFonts w:ascii="Times New Roman" w:hAnsi="Times New Roman" w:cs="Times New Roman"/>
          <w:sz w:val="28"/>
          <w:szCs w:val="28"/>
        </w:rPr>
      </w:pPr>
      <w:r w:rsidRPr="000A7FAC">
        <w:rPr>
          <w:rFonts w:ascii="Times New Roman" w:hAnsi="Times New Roman" w:cs="Times New Roman"/>
          <w:sz w:val="28"/>
          <w:szCs w:val="28"/>
        </w:rPr>
        <w:t>Всячески избегать потери своего Я и соединения в толпу.</w:t>
      </w:r>
    </w:p>
    <w:p w:rsidR="00390365" w:rsidRPr="00F71EA6" w:rsidRDefault="00390365" w:rsidP="000A7FA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Итак, интерактивная сторона общения включает в себя обмен взаимодействием в ходе совместной деятельности. Взаимодействие может осуществляться различными способами и с применением разнообразных механизмов.</w:t>
      </w:r>
    </w:p>
    <w:p w:rsidR="00FA0321" w:rsidRDefault="000915B8" w:rsidP="000A7FAC">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2019300" cy="1390650"/>
            <wp:effectExtent l="19050" t="0" r="0" b="0"/>
            <wp:docPr id="22" name="Рисунок 2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png"/>
                    <pic:cNvPicPr>
                      <a:picLocks noChangeAspect="1" noChangeArrowheads="1"/>
                    </pic:cNvPicPr>
                  </pic:nvPicPr>
                  <pic:blipFill>
                    <a:blip r:embed="rId30" cstate="print"/>
                    <a:srcRect/>
                    <a:stretch>
                      <a:fillRect/>
                    </a:stretch>
                  </pic:blipFill>
                  <pic:spPr bwMode="auto">
                    <a:xfrm>
                      <a:off x="0" y="0"/>
                      <a:ext cx="2019300" cy="1390650"/>
                    </a:xfrm>
                    <a:prstGeom prst="rect">
                      <a:avLst/>
                    </a:prstGeom>
                    <a:noFill/>
                    <a:ln w="9525">
                      <a:noFill/>
                      <a:miter lim="800000"/>
                      <a:headEnd/>
                      <a:tailEnd/>
                    </a:ln>
                  </pic:spPr>
                </pic:pic>
              </a:graphicData>
            </a:graphic>
          </wp:inline>
        </w:drawing>
      </w:r>
      <w:r w:rsidR="00FA0321">
        <w:rPr>
          <w:rFonts w:ascii="Times New Roman" w:hAnsi="Times New Roman" w:cs="Times New Roman"/>
          <w:noProof/>
          <w:sz w:val="28"/>
          <w:szCs w:val="28"/>
          <w:lang w:eastAsia="ru-RU"/>
        </w:rPr>
        <w:drawing>
          <wp:inline distT="0" distB="0" distL="0" distR="0">
            <wp:extent cx="2216150" cy="1568450"/>
            <wp:effectExtent l="19050" t="0" r="0" b="0"/>
            <wp:docPr id="23" name="Рисунок 2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png"/>
                    <pic:cNvPicPr>
                      <a:picLocks noChangeAspect="1" noChangeArrowheads="1"/>
                    </pic:cNvPicPr>
                  </pic:nvPicPr>
                  <pic:blipFill>
                    <a:blip r:embed="rId31" cstate="print"/>
                    <a:srcRect/>
                    <a:stretch>
                      <a:fillRect/>
                    </a:stretch>
                  </pic:blipFill>
                  <pic:spPr bwMode="auto">
                    <a:xfrm>
                      <a:off x="0" y="0"/>
                      <a:ext cx="2216150" cy="1568450"/>
                    </a:xfrm>
                    <a:prstGeom prst="rect">
                      <a:avLst/>
                    </a:prstGeom>
                    <a:noFill/>
                    <a:ln w="9525">
                      <a:noFill/>
                      <a:miter lim="800000"/>
                      <a:headEnd/>
                      <a:tailEnd/>
                    </a:ln>
                  </pic:spPr>
                </pic:pic>
              </a:graphicData>
            </a:graphic>
          </wp:inline>
        </w:drawing>
      </w:r>
    </w:p>
    <w:p w:rsidR="00FA0321" w:rsidRDefault="00FA0321" w:rsidP="00FA0321">
      <w:pPr>
        <w:rPr>
          <w:rFonts w:ascii="Times New Roman" w:hAnsi="Times New Roman" w:cs="Times New Roman"/>
          <w:sz w:val="28"/>
          <w:szCs w:val="28"/>
          <w:lang w:val="en-US"/>
        </w:rPr>
      </w:pPr>
    </w:p>
    <w:p w:rsidR="000915B8" w:rsidRPr="00FA0321" w:rsidRDefault="00FA0321" w:rsidP="00FA0321">
      <w:pPr>
        <w:tabs>
          <w:tab w:val="left" w:pos="960"/>
        </w:tabs>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noProof/>
          <w:sz w:val="28"/>
          <w:szCs w:val="28"/>
          <w:lang w:eastAsia="ru-RU"/>
        </w:rPr>
        <w:drawing>
          <wp:inline distT="0" distB="0" distL="0" distR="0">
            <wp:extent cx="1682750" cy="1689100"/>
            <wp:effectExtent l="19050" t="0" r="0" b="0"/>
            <wp:docPr id="24" name="Рисунок 2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лгат\Desktop\Безымянный.png"/>
                    <pic:cNvPicPr>
                      <a:picLocks noChangeAspect="1" noChangeArrowheads="1"/>
                    </pic:cNvPicPr>
                  </pic:nvPicPr>
                  <pic:blipFill>
                    <a:blip r:embed="rId32" cstate="print"/>
                    <a:srcRect/>
                    <a:stretch>
                      <a:fillRect/>
                    </a:stretch>
                  </pic:blipFill>
                  <pic:spPr bwMode="auto">
                    <a:xfrm>
                      <a:off x="0" y="0"/>
                      <a:ext cx="1682750" cy="16891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55900" cy="946150"/>
            <wp:effectExtent l="19050" t="0" r="6350" b="0"/>
            <wp:docPr id="25" name="Рисунок 2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лгат\Desktop\Безымянный.png"/>
                    <pic:cNvPicPr>
                      <a:picLocks noChangeAspect="1" noChangeArrowheads="1"/>
                    </pic:cNvPicPr>
                  </pic:nvPicPr>
                  <pic:blipFill>
                    <a:blip r:embed="rId33" cstate="print"/>
                    <a:srcRect/>
                    <a:stretch>
                      <a:fillRect/>
                    </a:stretch>
                  </pic:blipFill>
                  <pic:spPr bwMode="auto">
                    <a:xfrm>
                      <a:off x="0" y="0"/>
                      <a:ext cx="2755900" cy="946150"/>
                    </a:xfrm>
                    <a:prstGeom prst="rect">
                      <a:avLst/>
                    </a:prstGeom>
                    <a:noFill/>
                    <a:ln w="9525">
                      <a:noFill/>
                      <a:miter lim="800000"/>
                      <a:headEnd/>
                      <a:tailEnd/>
                    </a:ln>
                  </pic:spPr>
                </pic:pic>
              </a:graphicData>
            </a:graphic>
          </wp:inline>
        </w:drawing>
      </w:r>
    </w:p>
    <w:sectPr w:rsidR="000915B8" w:rsidRPr="00FA0321" w:rsidSect="00363070">
      <w:foot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BBB" w:rsidRDefault="00217BBB" w:rsidP="007750AB">
      <w:pPr>
        <w:spacing w:after="0" w:line="240" w:lineRule="auto"/>
      </w:pPr>
      <w:r>
        <w:separator/>
      </w:r>
    </w:p>
  </w:endnote>
  <w:endnote w:type="continuationSeparator" w:id="0">
    <w:p w:rsidR="00217BBB" w:rsidRDefault="00217BBB" w:rsidP="00775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13751"/>
      <w:docPartObj>
        <w:docPartGallery w:val="Page Numbers (Bottom of Page)"/>
        <w:docPartUnique/>
      </w:docPartObj>
    </w:sdtPr>
    <w:sdtContent>
      <w:p w:rsidR="00F71EA6" w:rsidRDefault="00DF51A8">
        <w:pPr>
          <w:pStyle w:val="ac"/>
        </w:pPr>
        <w:fldSimple w:instr=" PAGE   \* MERGEFORMAT ">
          <w:r w:rsidR="003859F6">
            <w:rPr>
              <w:noProof/>
            </w:rPr>
            <w:t>17</w:t>
          </w:r>
        </w:fldSimple>
      </w:p>
    </w:sdtContent>
  </w:sdt>
  <w:p w:rsidR="00F71EA6" w:rsidRDefault="00F71EA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BBB" w:rsidRDefault="00217BBB" w:rsidP="007750AB">
      <w:pPr>
        <w:spacing w:after="0" w:line="240" w:lineRule="auto"/>
      </w:pPr>
      <w:r>
        <w:separator/>
      </w:r>
    </w:p>
  </w:footnote>
  <w:footnote w:type="continuationSeparator" w:id="0">
    <w:p w:rsidR="00217BBB" w:rsidRDefault="00217BBB" w:rsidP="007750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875C6"/>
    <w:multiLevelType w:val="hybridMultilevel"/>
    <w:tmpl w:val="DA822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D6405D"/>
    <w:multiLevelType w:val="multilevel"/>
    <w:tmpl w:val="EF74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B49F6"/>
    <w:multiLevelType w:val="multilevel"/>
    <w:tmpl w:val="2FA09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313CD7"/>
    <w:multiLevelType w:val="hybridMultilevel"/>
    <w:tmpl w:val="985C8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5F08BC"/>
    <w:multiLevelType w:val="multilevel"/>
    <w:tmpl w:val="6F20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5C2BB8"/>
    <w:multiLevelType w:val="hybridMultilevel"/>
    <w:tmpl w:val="F2F2AF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E5F0B6A"/>
    <w:multiLevelType w:val="multilevel"/>
    <w:tmpl w:val="3054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077C42"/>
    <w:multiLevelType w:val="hybridMultilevel"/>
    <w:tmpl w:val="73B6A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007494"/>
    <w:multiLevelType w:val="hybridMultilevel"/>
    <w:tmpl w:val="4FFA8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8B06FAC"/>
    <w:multiLevelType w:val="multilevel"/>
    <w:tmpl w:val="BCA6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7"/>
  </w:num>
  <w:num w:numId="5">
    <w:abstractNumId w:val="8"/>
  </w:num>
  <w:num w:numId="6">
    <w:abstractNumId w:val="6"/>
  </w:num>
  <w:num w:numId="7">
    <w:abstractNumId w:val="9"/>
  </w:num>
  <w:num w:numId="8">
    <w:abstractNumId w:val="2"/>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60E8A"/>
    <w:rsid w:val="000000CA"/>
    <w:rsid w:val="00020E8E"/>
    <w:rsid w:val="00057454"/>
    <w:rsid w:val="00063F86"/>
    <w:rsid w:val="000915B8"/>
    <w:rsid w:val="000A15D7"/>
    <w:rsid w:val="000A7FAC"/>
    <w:rsid w:val="00120ABD"/>
    <w:rsid w:val="00141388"/>
    <w:rsid w:val="0014414C"/>
    <w:rsid w:val="00160311"/>
    <w:rsid w:val="00175050"/>
    <w:rsid w:val="001C245A"/>
    <w:rsid w:val="00217BBB"/>
    <w:rsid w:val="00220FC5"/>
    <w:rsid w:val="00285112"/>
    <w:rsid w:val="00286DB3"/>
    <w:rsid w:val="002A13A3"/>
    <w:rsid w:val="0031526F"/>
    <w:rsid w:val="00320353"/>
    <w:rsid w:val="00330D5E"/>
    <w:rsid w:val="00332305"/>
    <w:rsid w:val="00341070"/>
    <w:rsid w:val="00363070"/>
    <w:rsid w:val="003859F6"/>
    <w:rsid w:val="00390365"/>
    <w:rsid w:val="003957CF"/>
    <w:rsid w:val="003A2989"/>
    <w:rsid w:val="003C0A2A"/>
    <w:rsid w:val="00481C77"/>
    <w:rsid w:val="004C5D71"/>
    <w:rsid w:val="00537393"/>
    <w:rsid w:val="00572F01"/>
    <w:rsid w:val="005B3F98"/>
    <w:rsid w:val="005C6A04"/>
    <w:rsid w:val="005F174D"/>
    <w:rsid w:val="00635C8D"/>
    <w:rsid w:val="00667BEE"/>
    <w:rsid w:val="006C416F"/>
    <w:rsid w:val="006D5FA9"/>
    <w:rsid w:val="006D6F7D"/>
    <w:rsid w:val="0072569B"/>
    <w:rsid w:val="00726280"/>
    <w:rsid w:val="00742922"/>
    <w:rsid w:val="00742DDD"/>
    <w:rsid w:val="00760E8A"/>
    <w:rsid w:val="00761B54"/>
    <w:rsid w:val="007750AB"/>
    <w:rsid w:val="00780ABE"/>
    <w:rsid w:val="007827D5"/>
    <w:rsid w:val="00796641"/>
    <w:rsid w:val="007D070E"/>
    <w:rsid w:val="008D3BB7"/>
    <w:rsid w:val="008D6DD9"/>
    <w:rsid w:val="008E4F98"/>
    <w:rsid w:val="009465A4"/>
    <w:rsid w:val="0096647D"/>
    <w:rsid w:val="00977CF0"/>
    <w:rsid w:val="009B5CD3"/>
    <w:rsid w:val="00A10ECB"/>
    <w:rsid w:val="00A12B0C"/>
    <w:rsid w:val="00A233CC"/>
    <w:rsid w:val="00A43D50"/>
    <w:rsid w:val="00A446AA"/>
    <w:rsid w:val="00A73DCE"/>
    <w:rsid w:val="00AF3E87"/>
    <w:rsid w:val="00B34210"/>
    <w:rsid w:val="00BA2DD2"/>
    <w:rsid w:val="00BB5823"/>
    <w:rsid w:val="00C029EC"/>
    <w:rsid w:val="00C55A5D"/>
    <w:rsid w:val="00C569D9"/>
    <w:rsid w:val="00C674B1"/>
    <w:rsid w:val="00C945BB"/>
    <w:rsid w:val="00CA1695"/>
    <w:rsid w:val="00D11498"/>
    <w:rsid w:val="00D1624E"/>
    <w:rsid w:val="00DB72D6"/>
    <w:rsid w:val="00DF51A8"/>
    <w:rsid w:val="00E10DF9"/>
    <w:rsid w:val="00E1117B"/>
    <w:rsid w:val="00E168BE"/>
    <w:rsid w:val="00E206B4"/>
    <w:rsid w:val="00E64C5F"/>
    <w:rsid w:val="00E73947"/>
    <w:rsid w:val="00E815E3"/>
    <w:rsid w:val="00EE6757"/>
    <w:rsid w:val="00EF0A83"/>
    <w:rsid w:val="00F05181"/>
    <w:rsid w:val="00F10387"/>
    <w:rsid w:val="00F34285"/>
    <w:rsid w:val="00F41C2C"/>
    <w:rsid w:val="00F6557C"/>
    <w:rsid w:val="00F71EA6"/>
    <w:rsid w:val="00F83D01"/>
    <w:rsid w:val="00FA0321"/>
    <w:rsid w:val="00FA73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070"/>
  </w:style>
  <w:style w:type="paragraph" w:styleId="1">
    <w:name w:val="heading 1"/>
    <w:basedOn w:val="a"/>
    <w:link w:val="10"/>
    <w:uiPriority w:val="9"/>
    <w:qFormat/>
    <w:rsid w:val="007750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750A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5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1526F"/>
    <w:rPr>
      <w:color w:val="0000FF"/>
      <w:u w:val="single"/>
    </w:rPr>
  </w:style>
  <w:style w:type="paragraph" w:styleId="a5">
    <w:name w:val="List Paragraph"/>
    <w:basedOn w:val="a"/>
    <w:uiPriority w:val="34"/>
    <w:qFormat/>
    <w:rsid w:val="00341070"/>
    <w:pPr>
      <w:ind w:left="720"/>
      <w:contextualSpacing/>
    </w:pPr>
  </w:style>
  <w:style w:type="character" w:styleId="a6">
    <w:name w:val="Strong"/>
    <w:basedOn w:val="a0"/>
    <w:uiPriority w:val="22"/>
    <w:qFormat/>
    <w:rsid w:val="00726280"/>
    <w:rPr>
      <w:b/>
      <w:bCs/>
    </w:rPr>
  </w:style>
  <w:style w:type="character" w:styleId="a7">
    <w:name w:val="Emphasis"/>
    <w:basedOn w:val="a0"/>
    <w:uiPriority w:val="20"/>
    <w:qFormat/>
    <w:rsid w:val="00726280"/>
    <w:rPr>
      <w:i/>
      <w:iCs/>
    </w:rPr>
  </w:style>
  <w:style w:type="character" w:customStyle="1" w:styleId="10">
    <w:name w:val="Заголовок 1 Знак"/>
    <w:basedOn w:val="a0"/>
    <w:link w:val="1"/>
    <w:uiPriority w:val="9"/>
    <w:rsid w:val="007750A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750AB"/>
    <w:rPr>
      <w:rFonts w:ascii="Times New Roman" w:eastAsia="Times New Roman" w:hAnsi="Times New Roman" w:cs="Times New Roman"/>
      <w:b/>
      <w:bCs/>
      <w:sz w:val="36"/>
      <w:szCs w:val="36"/>
      <w:lang w:eastAsia="ru-RU"/>
    </w:rPr>
  </w:style>
  <w:style w:type="character" w:customStyle="1" w:styleId="gbm2">
    <w:name w:val="gb_m2"/>
    <w:basedOn w:val="a0"/>
    <w:rsid w:val="007750AB"/>
    <w:rPr>
      <w:vanish w:val="0"/>
      <w:webHidden w:val="0"/>
      <w:specVanish w:val="0"/>
    </w:rPr>
  </w:style>
  <w:style w:type="paragraph" w:styleId="z-">
    <w:name w:val="HTML Top of Form"/>
    <w:basedOn w:val="a"/>
    <w:next w:val="a"/>
    <w:link w:val="z-0"/>
    <w:hidden/>
    <w:uiPriority w:val="99"/>
    <w:semiHidden/>
    <w:unhideWhenUsed/>
    <w:rsid w:val="007750A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750A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750A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750AB"/>
    <w:rPr>
      <w:rFonts w:ascii="Arial" w:eastAsia="Times New Roman" w:hAnsi="Arial" w:cs="Arial"/>
      <w:vanish/>
      <w:sz w:val="16"/>
      <w:szCs w:val="16"/>
      <w:lang w:eastAsia="ru-RU"/>
    </w:rPr>
  </w:style>
  <w:style w:type="character" w:customStyle="1" w:styleId="jfk-button-label2">
    <w:name w:val="jfk-button-label2"/>
    <w:basedOn w:val="a0"/>
    <w:rsid w:val="007750AB"/>
  </w:style>
  <w:style w:type="character" w:customStyle="1" w:styleId="num-ratings">
    <w:name w:val="num-ratings"/>
    <w:basedOn w:val="a0"/>
    <w:rsid w:val="007750AB"/>
  </w:style>
  <w:style w:type="character" w:customStyle="1" w:styleId="count">
    <w:name w:val="count"/>
    <w:basedOn w:val="a0"/>
    <w:rsid w:val="007750AB"/>
  </w:style>
  <w:style w:type="character" w:customStyle="1" w:styleId="addmd1">
    <w:name w:val="addmd1"/>
    <w:basedOn w:val="a0"/>
    <w:rsid w:val="007750AB"/>
    <w:rPr>
      <w:sz w:val="20"/>
      <w:szCs w:val="20"/>
    </w:rPr>
  </w:style>
  <w:style w:type="character" w:customStyle="1" w:styleId="search-bar-link1">
    <w:name w:val="search-bar-link1"/>
    <w:basedOn w:val="a0"/>
    <w:rsid w:val="007750AB"/>
    <w:rPr>
      <w:color w:val="0000CC"/>
      <w:u w:val="single"/>
    </w:rPr>
  </w:style>
  <w:style w:type="paragraph" w:styleId="a8">
    <w:name w:val="Balloon Text"/>
    <w:basedOn w:val="a"/>
    <w:link w:val="a9"/>
    <w:uiPriority w:val="99"/>
    <w:semiHidden/>
    <w:unhideWhenUsed/>
    <w:rsid w:val="007750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50AB"/>
    <w:rPr>
      <w:rFonts w:ascii="Tahoma" w:hAnsi="Tahoma" w:cs="Tahoma"/>
      <w:sz w:val="16"/>
      <w:szCs w:val="16"/>
    </w:rPr>
  </w:style>
  <w:style w:type="paragraph" w:styleId="aa">
    <w:name w:val="header"/>
    <w:basedOn w:val="a"/>
    <w:link w:val="ab"/>
    <w:uiPriority w:val="99"/>
    <w:semiHidden/>
    <w:unhideWhenUsed/>
    <w:rsid w:val="007750A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750AB"/>
  </w:style>
  <w:style w:type="paragraph" w:styleId="ac">
    <w:name w:val="footer"/>
    <w:basedOn w:val="a"/>
    <w:link w:val="ad"/>
    <w:uiPriority w:val="99"/>
    <w:unhideWhenUsed/>
    <w:rsid w:val="007750A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750AB"/>
  </w:style>
</w:styles>
</file>

<file path=word/webSettings.xml><?xml version="1.0" encoding="utf-8"?>
<w:webSettings xmlns:r="http://schemas.openxmlformats.org/officeDocument/2006/relationships" xmlns:w="http://schemas.openxmlformats.org/wordprocessingml/2006/main">
  <w:divs>
    <w:div w:id="5641080">
      <w:marLeft w:val="0"/>
      <w:marRight w:val="0"/>
      <w:marTop w:val="0"/>
      <w:marBottom w:val="0"/>
      <w:divBdr>
        <w:top w:val="single" w:sz="4" w:space="3" w:color="6B90DA"/>
        <w:left w:val="single" w:sz="4" w:space="3" w:color="6B90DA"/>
        <w:bottom w:val="single" w:sz="4" w:space="3" w:color="6B90DA"/>
        <w:right w:val="single" w:sz="4" w:space="3" w:color="6B90DA"/>
      </w:divBdr>
      <w:divsChild>
        <w:div w:id="608320559">
          <w:marLeft w:val="0"/>
          <w:marRight w:val="0"/>
          <w:marTop w:val="0"/>
          <w:marBottom w:val="0"/>
          <w:divBdr>
            <w:top w:val="none" w:sz="0" w:space="0" w:color="auto"/>
            <w:left w:val="none" w:sz="0" w:space="0" w:color="auto"/>
            <w:bottom w:val="none" w:sz="0" w:space="0" w:color="auto"/>
            <w:right w:val="none" w:sz="0" w:space="0" w:color="auto"/>
          </w:divBdr>
        </w:div>
        <w:div w:id="1956711468">
          <w:marLeft w:val="0"/>
          <w:marRight w:val="0"/>
          <w:marTop w:val="0"/>
          <w:marBottom w:val="0"/>
          <w:divBdr>
            <w:top w:val="none" w:sz="0" w:space="0" w:color="auto"/>
            <w:left w:val="none" w:sz="0" w:space="0" w:color="auto"/>
            <w:bottom w:val="none" w:sz="0" w:space="0" w:color="auto"/>
            <w:right w:val="none" w:sz="0" w:space="0" w:color="auto"/>
          </w:divBdr>
        </w:div>
      </w:divsChild>
    </w:div>
    <w:div w:id="92406998">
      <w:marLeft w:val="0"/>
      <w:marRight w:val="0"/>
      <w:marTop w:val="0"/>
      <w:marBottom w:val="0"/>
      <w:divBdr>
        <w:top w:val="none" w:sz="0" w:space="0" w:color="auto"/>
        <w:left w:val="none" w:sz="0" w:space="0" w:color="auto"/>
        <w:bottom w:val="none" w:sz="0" w:space="0" w:color="auto"/>
        <w:right w:val="none" w:sz="0" w:space="0" w:color="auto"/>
      </w:divBdr>
    </w:div>
    <w:div w:id="110363721">
      <w:bodyDiv w:val="1"/>
      <w:marLeft w:val="0"/>
      <w:marRight w:val="0"/>
      <w:marTop w:val="0"/>
      <w:marBottom w:val="0"/>
      <w:divBdr>
        <w:top w:val="none" w:sz="0" w:space="0" w:color="auto"/>
        <w:left w:val="none" w:sz="0" w:space="0" w:color="auto"/>
        <w:bottom w:val="none" w:sz="0" w:space="0" w:color="auto"/>
        <w:right w:val="none" w:sz="0" w:space="0" w:color="auto"/>
      </w:divBdr>
    </w:div>
    <w:div w:id="129250278">
      <w:bodyDiv w:val="1"/>
      <w:marLeft w:val="0"/>
      <w:marRight w:val="0"/>
      <w:marTop w:val="0"/>
      <w:marBottom w:val="0"/>
      <w:divBdr>
        <w:top w:val="none" w:sz="0" w:space="0" w:color="auto"/>
        <w:left w:val="none" w:sz="0" w:space="0" w:color="auto"/>
        <w:bottom w:val="none" w:sz="0" w:space="0" w:color="auto"/>
        <w:right w:val="none" w:sz="0" w:space="0" w:color="auto"/>
      </w:divBdr>
    </w:div>
    <w:div w:id="322244735">
      <w:bodyDiv w:val="1"/>
      <w:marLeft w:val="0"/>
      <w:marRight w:val="0"/>
      <w:marTop w:val="0"/>
      <w:marBottom w:val="0"/>
      <w:divBdr>
        <w:top w:val="none" w:sz="0" w:space="0" w:color="auto"/>
        <w:left w:val="none" w:sz="0" w:space="0" w:color="auto"/>
        <w:bottom w:val="none" w:sz="0" w:space="0" w:color="auto"/>
        <w:right w:val="none" w:sz="0" w:space="0" w:color="auto"/>
      </w:divBdr>
    </w:div>
    <w:div w:id="515652703">
      <w:bodyDiv w:val="1"/>
      <w:marLeft w:val="0"/>
      <w:marRight w:val="0"/>
      <w:marTop w:val="0"/>
      <w:marBottom w:val="0"/>
      <w:divBdr>
        <w:top w:val="none" w:sz="0" w:space="0" w:color="auto"/>
        <w:left w:val="none" w:sz="0" w:space="0" w:color="auto"/>
        <w:bottom w:val="none" w:sz="0" w:space="0" w:color="auto"/>
        <w:right w:val="none" w:sz="0" w:space="0" w:color="auto"/>
      </w:divBdr>
    </w:div>
    <w:div w:id="643316742">
      <w:bodyDiv w:val="1"/>
      <w:marLeft w:val="0"/>
      <w:marRight w:val="0"/>
      <w:marTop w:val="0"/>
      <w:marBottom w:val="0"/>
      <w:divBdr>
        <w:top w:val="none" w:sz="0" w:space="0" w:color="auto"/>
        <w:left w:val="none" w:sz="0" w:space="0" w:color="auto"/>
        <w:bottom w:val="none" w:sz="0" w:space="0" w:color="auto"/>
        <w:right w:val="none" w:sz="0" w:space="0" w:color="auto"/>
      </w:divBdr>
      <w:divsChild>
        <w:div w:id="1450275962">
          <w:marLeft w:val="10"/>
          <w:marRight w:val="0"/>
          <w:marTop w:val="200"/>
          <w:marBottom w:val="0"/>
          <w:divBdr>
            <w:top w:val="none" w:sz="0" w:space="0" w:color="auto"/>
            <w:left w:val="none" w:sz="0" w:space="0" w:color="auto"/>
            <w:bottom w:val="none" w:sz="0" w:space="0" w:color="auto"/>
            <w:right w:val="none" w:sz="0" w:space="0" w:color="auto"/>
          </w:divBdr>
          <w:divsChild>
            <w:div w:id="1665160991">
              <w:marLeft w:val="0"/>
              <w:marRight w:val="0"/>
              <w:marTop w:val="0"/>
              <w:marBottom w:val="0"/>
              <w:divBdr>
                <w:top w:val="none" w:sz="0" w:space="0" w:color="auto"/>
                <w:left w:val="none" w:sz="0" w:space="0" w:color="auto"/>
                <w:bottom w:val="none" w:sz="0" w:space="0" w:color="auto"/>
                <w:right w:val="none" w:sz="0" w:space="0" w:color="auto"/>
              </w:divBdr>
              <w:divsChild>
                <w:div w:id="1206404851">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 w:id="668409922">
      <w:marLeft w:val="0"/>
      <w:marRight w:val="0"/>
      <w:marTop w:val="0"/>
      <w:marBottom w:val="0"/>
      <w:divBdr>
        <w:top w:val="single" w:sz="4" w:space="0" w:color="D9D9D9"/>
        <w:left w:val="single" w:sz="4" w:space="0" w:color="D9D9D9"/>
        <w:bottom w:val="single" w:sz="4" w:space="0" w:color="D9D9D9"/>
        <w:right w:val="single" w:sz="4" w:space="0" w:color="D9D9D9"/>
      </w:divBdr>
      <w:divsChild>
        <w:div w:id="1240604675">
          <w:marLeft w:val="0"/>
          <w:marRight w:val="0"/>
          <w:marTop w:val="0"/>
          <w:marBottom w:val="0"/>
          <w:divBdr>
            <w:top w:val="none" w:sz="0" w:space="0" w:color="auto"/>
            <w:left w:val="none" w:sz="0" w:space="0" w:color="auto"/>
            <w:bottom w:val="none" w:sz="0" w:space="0" w:color="auto"/>
            <w:right w:val="none" w:sz="0" w:space="0" w:color="auto"/>
          </w:divBdr>
          <w:divsChild>
            <w:div w:id="2057508090">
              <w:marLeft w:val="0"/>
              <w:marRight w:val="0"/>
              <w:marTop w:val="120"/>
              <w:marBottom w:val="0"/>
              <w:divBdr>
                <w:top w:val="none" w:sz="0" w:space="0" w:color="auto"/>
                <w:left w:val="none" w:sz="0" w:space="0" w:color="auto"/>
                <w:bottom w:val="none" w:sz="0" w:space="0" w:color="auto"/>
                <w:right w:val="none" w:sz="0" w:space="0" w:color="auto"/>
              </w:divBdr>
            </w:div>
          </w:divsChild>
        </w:div>
        <w:div w:id="371922640">
          <w:marLeft w:val="0"/>
          <w:marRight w:val="0"/>
          <w:marTop w:val="0"/>
          <w:marBottom w:val="0"/>
          <w:divBdr>
            <w:top w:val="single" w:sz="4" w:space="5" w:color="D9D9D9"/>
            <w:left w:val="none" w:sz="0" w:space="0" w:color="auto"/>
            <w:bottom w:val="none" w:sz="0" w:space="0" w:color="auto"/>
            <w:right w:val="none" w:sz="0" w:space="0" w:color="auto"/>
          </w:divBdr>
        </w:div>
      </w:divsChild>
    </w:div>
    <w:div w:id="691151422">
      <w:marLeft w:val="0"/>
      <w:marRight w:val="0"/>
      <w:marTop w:val="0"/>
      <w:marBottom w:val="0"/>
      <w:divBdr>
        <w:top w:val="none" w:sz="0" w:space="0" w:color="auto"/>
        <w:left w:val="none" w:sz="0" w:space="0" w:color="auto"/>
        <w:bottom w:val="none" w:sz="0" w:space="0" w:color="auto"/>
        <w:right w:val="none" w:sz="0" w:space="0" w:color="auto"/>
      </w:divBdr>
      <w:divsChild>
        <w:div w:id="1143085253">
          <w:marLeft w:val="0"/>
          <w:marRight w:val="0"/>
          <w:marTop w:val="0"/>
          <w:marBottom w:val="0"/>
          <w:divBdr>
            <w:top w:val="none" w:sz="0" w:space="0" w:color="auto"/>
            <w:left w:val="none" w:sz="0" w:space="0" w:color="auto"/>
            <w:bottom w:val="none" w:sz="0" w:space="0" w:color="auto"/>
            <w:right w:val="none" w:sz="0" w:space="0" w:color="auto"/>
          </w:divBdr>
          <w:divsChild>
            <w:div w:id="680664448">
              <w:marLeft w:val="0"/>
              <w:marRight w:val="0"/>
              <w:marTop w:val="0"/>
              <w:marBottom w:val="0"/>
              <w:divBdr>
                <w:top w:val="none" w:sz="0" w:space="0" w:color="auto"/>
                <w:left w:val="none" w:sz="0" w:space="0" w:color="auto"/>
                <w:bottom w:val="none" w:sz="0" w:space="0" w:color="auto"/>
                <w:right w:val="none" w:sz="0" w:space="0" w:color="auto"/>
              </w:divBdr>
              <w:divsChild>
                <w:div w:id="394862904">
                  <w:marLeft w:val="0"/>
                  <w:marRight w:val="0"/>
                  <w:marTop w:val="0"/>
                  <w:marBottom w:val="0"/>
                  <w:divBdr>
                    <w:top w:val="none" w:sz="0" w:space="0" w:color="auto"/>
                    <w:left w:val="none" w:sz="0" w:space="0" w:color="auto"/>
                    <w:bottom w:val="none" w:sz="0" w:space="0" w:color="auto"/>
                    <w:right w:val="none" w:sz="0" w:space="0" w:color="auto"/>
                  </w:divBdr>
                </w:div>
                <w:div w:id="1928729847">
                  <w:marLeft w:val="0"/>
                  <w:marRight w:val="0"/>
                  <w:marTop w:val="0"/>
                  <w:marBottom w:val="0"/>
                  <w:divBdr>
                    <w:top w:val="none" w:sz="0" w:space="0" w:color="auto"/>
                    <w:left w:val="none" w:sz="0" w:space="0" w:color="auto"/>
                    <w:bottom w:val="none" w:sz="0" w:space="0" w:color="auto"/>
                    <w:right w:val="none" w:sz="0" w:space="0" w:color="auto"/>
                  </w:divBdr>
                </w:div>
                <w:div w:id="1330597714">
                  <w:marLeft w:val="0"/>
                  <w:marRight w:val="0"/>
                  <w:marTop w:val="0"/>
                  <w:marBottom w:val="0"/>
                  <w:divBdr>
                    <w:top w:val="none" w:sz="0" w:space="0" w:color="auto"/>
                    <w:left w:val="none" w:sz="0" w:space="0" w:color="auto"/>
                    <w:bottom w:val="none" w:sz="0" w:space="0" w:color="auto"/>
                    <w:right w:val="none" w:sz="0" w:space="0" w:color="auto"/>
                  </w:divBdr>
                </w:div>
                <w:div w:id="582908804">
                  <w:marLeft w:val="0"/>
                  <w:marRight w:val="0"/>
                  <w:marTop w:val="0"/>
                  <w:marBottom w:val="0"/>
                  <w:divBdr>
                    <w:top w:val="none" w:sz="0" w:space="0" w:color="auto"/>
                    <w:left w:val="none" w:sz="0" w:space="0" w:color="auto"/>
                    <w:bottom w:val="none" w:sz="0" w:space="0" w:color="auto"/>
                    <w:right w:val="none" w:sz="0" w:space="0" w:color="auto"/>
                  </w:divBdr>
                </w:div>
                <w:div w:id="305429648">
                  <w:marLeft w:val="0"/>
                  <w:marRight w:val="0"/>
                  <w:marTop w:val="0"/>
                  <w:marBottom w:val="0"/>
                  <w:divBdr>
                    <w:top w:val="none" w:sz="0" w:space="0" w:color="auto"/>
                    <w:left w:val="none" w:sz="0" w:space="0" w:color="auto"/>
                    <w:bottom w:val="none" w:sz="0" w:space="0" w:color="auto"/>
                    <w:right w:val="none" w:sz="0" w:space="0" w:color="auto"/>
                  </w:divBdr>
                </w:div>
                <w:div w:id="1008488059">
                  <w:marLeft w:val="0"/>
                  <w:marRight w:val="0"/>
                  <w:marTop w:val="0"/>
                  <w:marBottom w:val="0"/>
                  <w:divBdr>
                    <w:top w:val="none" w:sz="0" w:space="0" w:color="auto"/>
                    <w:left w:val="none" w:sz="0" w:space="0" w:color="auto"/>
                    <w:bottom w:val="none" w:sz="0" w:space="0" w:color="auto"/>
                    <w:right w:val="none" w:sz="0" w:space="0" w:color="auto"/>
                  </w:divBdr>
                </w:div>
                <w:div w:id="1398432558">
                  <w:marLeft w:val="0"/>
                  <w:marRight w:val="0"/>
                  <w:marTop w:val="0"/>
                  <w:marBottom w:val="0"/>
                  <w:divBdr>
                    <w:top w:val="none" w:sz="0" w:space="0" w:color="auto"/>
                    <w:left w:val="none" w:sz="0" w:space="0" w:color="auto"/>
                    <w:bottom w:val="none" w:sz="0" w:space="0" w:color="auto"/>
                    <w:right w:val="none" w:sz="0" w:space="0" w:color="auto"/>
                  </w:divBdr>
                </w:div>
                <w:div w:id="19949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12025">
          <w:marLeft w:val="0"/>
          <w:marRight w:val="0"/>
          <w:marTop w:val="0"/>
          <w:marBottom w:val="0"/>
          <w:divBdr>
            <w:top w:val="none" w:sz="0" w:space="0" w:color="auto"/>
            <w:left w:val="none" w:sz="0" w:space="0" w:color="auto"/>
            <w:bottom w:val="none" w:sz="0" w:space="0" w:color="auto"/>
            <w:right w:val="none" w:sz="0" w:space="0" w:color="auto"/>
          </w:divBdr>
          <w:divsChild>
            <w:div w:id="74012823">
              <w:marLeft w:val="0"/>
              <w:marRight w:val="0"/>
              <w:marTop w:val="0"/>
              <w:marBottom w:val="0"/>
              <w:divBdr>
                <w:top w:val="none" w:sz="0" w:space="0" w:color="auto"/>
                <w:left w:val="none" w:sz="0" w:space="0" w:color="auto"/>
                <w:bottom w:val="none" w:sz="0" w:space="0" w:color="auto"/>
                <w:right w:val="none" w:sz="0" w:space="0" w:color="auto"/>
              </w:divBdr>
              <w:divsChild>
                <w:div w:id="1351878565">
                  <w:marLeft w:val="0"/>
                  <w:marRight w:val="0"/>
                  <w:marTop w:val="0"/>
                  <w:marBottom w:val="0"/>
                  <w:divBdr>
                    <w:top w:val="none" w:sz="0" w:space="0" w:color="auto"/>
                    <w:left w:val="none" w:sz="0" w:space="0" w:color="auto"/>
                    <w:bottom w:val="none" w:sz="0" w:space="0" w:color="auto"/>
                    <w:right w:val="none" w:sz="0" w:space="0" w:color="auto"/>
                  </w:divBdr>
                </w:div>
                <w:div w:id="1034115483">
                  <w:marLeft w:val="0"/>
                  <w:marRight w:val="0"/>
                  <w:marTop w:val="0"/>
                  <w:marBottom w:val="0"/>
                  <w:divBdr>
                    <w:top w:val="none" w:sz="0" w:space="0" w:color="auto"/>
                    <w:left w:val="none" w:sz="0" w:space="0" w:color="auto"/>
                    <w:bottom w:val="none" w:sz="0" w:space="0" w:color="auto"/>
                    <w:right w:val="none" w:sz="0" w:space="0" w:color="auto"/>
                  </w:divBdr>
                </w:div>
                <w:div w:id="824395412">
                  <w:marLeft w:val="0"/>
                  <w:marRight w:val="0"/>
                  <w:marTop w:val="0"/>
                  <w:marBottom w:val="0"/>
                  <w:divBdr>
                    <w:top w:val="none" w:sz="0" w:space="0" w:color="auto"/>
                    <w:left w:val="none" w:sz="0" w:space="0" w:color="auto"/>
                    <w:bottom w:val="none" w:sz="0" w:space="0" w:color="auto"/>
                    <w:right w:val="none" w:sz="0" w:space="0" w:color="auto"/>
                  </w:divBdr>
                </w:div>
                <w:div w:id="1098713105">
                  <w:marLeft w:val="0"/>
                  <w:marRight w:val="0"/>
                  <w:marTop w:val="0"/>
                  <w:marBottom w:val="0"/>
                  <w:divBdr>
                    <w:top w:val="none" w:sz="0" w:space="0" w:color="auto"/>
                    <w:left w:val="none" w:sz="0" w:space="0" w:color="auto"/>
                    <w:bottom w:val="none" w:sz="0" w:space="0" w:color="auto"/>
                    <w:right w:val="none" w:sz="0" w:space="0" w:color="auto"/>
                  </w:divBdr>
                  <w:divsChild>
                    <w:div w:id="649209666">
                      <w:marLeft w:val="0"/>
                      <w:marRight w:val="0"/>
                      <w:marTop w:val="0"/>
                      <w:marBottom w:val="0"/>
                      <w:divBdr>
                        <w:top w:val="none" w:sz="0" w:space="0" w:color="auto"/>
                        <w:left w:val="none" w:sz="0" w:space="0" w:color="auto"/>
                        <w:bottom w:val="none" w:sz="0" w:space="0" w:color="auto"/>
                        <w:right w:val="none" w:sz="0" w:space="0" w:color="auto"/>
                      </w:divBdr>
                    </w:div>
                    <w:div w:id="5482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391303">
      <w:bodyDiv w:val="1"/>
      <w:marLeft w:val="0"/>
      <w:marRight w:val="0"/>
      <w:marTop w:val="0"/>
      <w:marBottom w:val="0"/>
      <w:divBdr>
        <w:top w:val="none" w:sz="0" w:space="0" w:color="auto"/>
        <w:left w:val="none" w:sz="0" w:space="0" w:color="auto"/>
        <w:bottom w:val="none" w:sz="0" w:space="0" w:color="auto"/>
        <w:right w:val="none" w:sz="0" w:space="0" w:color="auto"/>
      </w:divBdr>
    </w:div>
    <w:div w:id="740518272">
      <w:bodyDiv w:val="1"/>
      <w:marLeft w:val="0"/>
      <w:marRight w:val="0"/>
      <w:marTop w:val="0"/>
      <w:marBottom w:val="0"/>
      <w:divBdr>
        <w:top w:val="none" w:sz="0" w:space="0" w:color="auto"/>
        <w:left w:val="none" w:sz="0" w:space="0" w:color="auto"/>
        <w:bottom w:val="none" w:sz="0" w:space="0" w:color="auto"/>
        <w:right w:val="none" w:sz="0" w:space="0" w:color="auto"/>
      </w:divBdr>
    </w:div>
    <w:div w:id="777481533">
      <w:marLeft w:val="0"/>
      <w:marRight w:val="0"/>
      <w:marTop w:val="0"/>
      <w:marBottom w:val="0"/>
      <w:divBdr>
        <w:top w:val="single" w:sz="4" w:space="3" w:color="6B90DA"/>
        <w:left w:val="single" w:sz="4" w:space="3" w:color="6B90DA"/>
        <w:bottom w:val="single" w:sz="4" w:space="3" w:color="6B90DA"/>
        <w:right w:val="single" w:sz="4" w:space="3" w:color="6B90DA"/>
      </w:divBdr>
      <w:divsChild>
        <w:div w:id="1837959354">
          <w:marLeft w:val="0"/>
          <w:marRight w:val="0"/>
          <w:marTop w:val="0"/>
          <w:marBottom w:val="0"/>
          <w:divBdr>
            <w:top w:val="none" w:sz="0" w:space="0" w:color="auto"/>
            <w:left w:val="none" w:sz="0" w:space="0" w:color="auto"/>
            <w:bottom w:val="none" w:sz="0" w:space="0" w:color="auto"/>
            <w:right w:val="none" w:sz="0" w:space="0" w:color="auto"/>
          </w:divBdr>
        </w:div>
        <w:div w:id="1142844888">
          <w:marLeft w:val="0"/>
          <w:marRight w:val="0"/>
          <w:marTop w:val="0"/>
          <w:marBottom w:val="0"/>
          <w:divBdr>
            <w:top w:val="none" w:sz="0" w:space="0" w:color="auto"/>
            <w:left w:val="none" w:sz="0" w:space="0" w:color="auto"/>
            <w:bottom w:val="none" w:sz="0" w:space="0" w:color="auto"/>
            <w:right w:val="none" w:sz="0" w:space="0" w:color="auto"/>
          </w:divBdr>
        </w:div>
      </w:divsChild>
    </w:div>
    <w:div w:id="812136497">
      <w:marLeft w:val="0"/>
      <w:marRight w:val="0"/>
      <w:marTop w:val="0"/>
      <w:marBottom w:val="0"/>
      <w:divBdr>
        <w:top w:val="none" w:sz="0" w:space="0" w:color="auto"/>
        <w:left w:val="none" w:sz="0" w:space="0" w:color="auto"/>
        <w:bottom w:val="none" w:sz="0" w:space="0" w:color="auto"/>
        <w:right w:val="none" w:sz="0" w:space="0" w:color="auto"/>
      </w:divBdr>
    </w:div>
    <w:div w:id="861625884">
      <w:bodyDiv w:val="1"/>
      <w:marLeft w:val="0"/>
      <w:marRight w:val="0"/>
      <w:marTop w:val="0"/>
      <w:marBottom w:val="0"/>
      <w:divBdr>
        <w:top w:val="none" w:sz="0" w:space="0" w:color="auto"/>
        <w:left w:val="none" w:sz="0" w:space="0" w:color="auto"/>
        <w:bottom w:val="none" w:sz="0" w:space="0" w:color="auto"/>
        <w:right w:val="none" w:sz="0" w:space="0" w:color="auto"/>
      </w:divBdr>
    </w:div>
    <w:div w:id="869606471">
      <w:bodyDiv w:val="1"/>
      <w:marLeft w:val="0"/>
      <w:marRight w:val="0"/>
      <w:marTop w:val="0"/>
      <w:marBottom w:val="0"/>
      <w:divBdr>
        <w:top w:val="none" w:sz="0" w:space="0" w:color="auto"/>
        <w:left w:val="none" w:sz="0" w:space="0" w:color="auto"/>
        <w:bottom w:val="none" w:sz="0" w:space="0" w:color="auto"/>
        <w:right w:val="none" w:sz="0" w:space="0" w:color="auto"/>
      </w:divBdr>
    </w:div>
    <w:div w:id="997534869">
      <w:bodyDiv w:val="1"/>
      <w:marLeft w:val="0"/>
      <w:marRight w:val="0"/>
      <w:marTop w:val="0"/>
      <w:marBottom w:val="0"/>
      <w:divBdr>
        <w:top w:val="none" w:sz="0" w:space="0" w:color="auto"/>
        <w:left w:val="none" w:sz="0" w:space="0" w:color="auto"/>
        <w:bottom w:val="none" w:sz="0" w:space="0" w:color="auto"/>
        <w:right w:val="none" w:sz="0" w:space="0" w:color="auto"/>
      </w:divBdr>
    </w:div>
    <w:div w:id="1051147739">
      <w:bodyDiv w:val="1"/>
      <w:marLeft w:val="0"/>
      <w:marRight w:val="0"/>
      <w:marTop w:val="0"/>
      <w:marBottom w:val="0"/>
      <w:divBdr>
        <w:top w:val="none" w:sz="0" w:space="0" w:color="auto"/>
        <w:left w:val="none" w:sz="0" w:space="0" w:color="auto"/>
        <w:bottom w:val="none" w:sz="0" w:space="0" w:color="auto"/>
        <w:right w:val="none" w:sz="0" w:space="0" w:color="auto"/>
      </w:divBdr>
    </w:div>
    <w:div w:id="1232153563">
      <w:bodyDiv w:val="1"/>
      <w:marLeft w:val="0"/>
      <w:marRight w:val="0"/>
      <w:marTop w:val="0"/>
      <w:marBottom w:val="0"/>
      <w:divBdr>
        <w:top w:val="none" w:sz="0" w:space="0" w:color="auto"/>
        <w:left w:val="none" w:sz="0" w:space="0" w:color="auto"/>
        <w:bottom w:val="none" w:sz="0" w:space="0" w:color="auto"/>
        <w:right w:val="none" w:sz="0" w:space="0" w:color="auto"/>
      </w:divBdr>
    </w:div>
    <w:div w:id="1241523837">
      <w:bodyDiv w:val="1"/>
      <w:marLeft w:val="0"/>
      <w:marRight w:val="0"/>
      <w:marTop w:val="0"/>
      <w:marBottom w:val="0"/>
      <w:divBdr>
        <w:top w:val="none" w:sz="0" w:space="0" w:color="auto"/>
        <w:left w:val="none" w:sz="0" w:space="0" w:color="auto"/>
        <w:bottom w:val="none" w:sz="0" w:space="0" w:color="auto"/>
        <w:right w:val="none" w:sz="0" w:space="0" w:color="auto"/>
      </w:divBdr>
    </w:div>
    <w:div w:id="1283073826">
      <w:bodyDiv w:val="1"/>
      <w:marLeft w:val="0"/>
      <w:marRight w:val="0"/>
      <w:marTop w:val="0"/>
      <w:marBottom w:val="0"/>
      <w:divBdr>
        <w:top w:val="none" w:sz="0" w:space="0" w:color="auto"/>
        <w:left w:val="none" w:sz="0" w:space="0" w:color="auto"/>
        <w:bottom w:val="none" w:sz="0" w:space="0" w:color="auto"/>
        <w:right w:val="none" w:sz="0" w:space="0" w:color="auto"/>
      </w:divBdr>
    </w:div>
    <w:div w:id="1305626153">
      <w:bodyDiv w:val="1"/>
      <w:marLeft w:val="0"/>
      <w:marRight w:val="0"/>
      <w:marTop w:val="0"/>
      <w:marBottom w:val="0"/>
      <w:divBdr>
        <w:top w:val="none" w:sz="0" w:space="0" w:color="auto"/>
        <w:left w:val="none" w:sz="0" w:space="0" w:color="auto"/>
        <w:bottom w:val="none" w:sz="0" w:space="0" w:color="auto"/>
        <w:right w:val="none" w:sz="0" w:space="0" w:color="auto"/>
      </w:divBdr>
    </w:div>
    <w:div w:id="1310475662">
      <w:bodyDiv w:val="1"/>
      <w:marLeft w:val="0"/>
      <w:marRight w:val="0"/>
      <w:marTop w:val="0"/>
      <w:marBottom w:val="0"/>
      <w:divBdr>
        <w:top w:val="none" w:sz="0" w:space="0" w:color="auto"/>
        <w:left w:val="none" w:sz="0" w:space="0" w:color="auto"/>
        <w:bottom w:val="none" w:sz="0" w:space="0" w:color="auto"/>
        <w:right w:val="none" w:sz="0" w:space="0" w:color="auto"/>
      </w:divBdr>
    </w:div>
    <w:div w:id="1338583806">
      <w:bodyDiv w:val="1"/>
      <w:marLeft w:val="0"/>
      <w:marRight w:val="0"/>
      <w:marTop w:val="0"/>
      <w:marBottom w:val="0"/>
      <w:divBdr>
        <w:top w:val="none" w:sz="0" w:space="0" w:color="auto"/>
        <w:left w:val="none" w:sz="0" w:space="0" w:color="auto"/>
        <w:bottom w:val="none" w:sz="0" w:space="0" w:color="auto"/>
        <w:right w:val="none" w:sz="0" w:space="0" w:color="auto"/>
      </w:divBdr>
    </w:div>
    <w:div w:id="1366716476">
      <w:bodyDiv w:val="1"/>
      <w:marLeft w:val="0"/>
      <w:marRight w:val="0"/>
      <w:marTop w:val="0"/>
      <w:marBottom w:val="0"/>
      <w:divBdr>
        <w:top w:val="none" w:sz="0" w:space="0" w:color="auto"/>
        <w:left w:val="none" w:sz="0" w:space="0" w:color="auto"/>
        <w:bottom w:val="none" w:sz="0" w:space="0" w:color="auto"/>
        <w:right w:val="none" w:sz="0" w:space="0" w:color="auto"/>
      </w:divBdr>
    </w:div>
    <w:div w:id="1367950344">
      <w:bodyDiv w:val="1"/>
      <w:marLeft w:val="0"/>
      <w:marRight w:val="0"/>
      <w:marTop w:val="0"/>
      <w:marBottom w:val="0"/>
      <w:divBdr>
        <w:top w:val="none" w:sz="0" w:space="0" w:color="auto"/>
        <w:left w:val="none" w:sz="0" w:space="0" w:color="auto"/>
        <w:bottom w:val="none" w:sz="0" w:space="0" w:color="auto"/>
        <w:right w:val="none" w:sz="0" w:space="0" w:color="auto"/>
      </w:divBdr>
    </w:div>
    <w:div w:id="1393501068">
      <w:bodyDiv w:val="1"/>
      <w:marLeft w:val="0"/>
      <w:marRight w:val="0"/>
      <w:marTop w:val="0"/>
      <w:marBottom w:val="0"/>
      <w:divBdr>
        <w:top w:val="none" w:sz="0" w:space="0" w:color="auto"/>
        <w:left w:val="none" w:sz="0" w:space="0" w:color="auto"/>
        <w:bottom w:val="none" w:sz="0" w:space="0" w:color="auto"/>
        <w:right w:val="none" w:sz="0" w:space="0" w:color="auto"/>
      </w:divBdr>
    </w:div>
    <w:div w:id="1470705533">
      <w:bodyDiv w:val="1"/>
      <w:marLeft w:val="0"/>
      <w:marRight w:val="0"/>
      <w:marTop w:val="0"/>
      <w:marBottom w:val="0"/>
      <w:divBdr>
        <w:top w:val="none" w:sz="0" w:space="0" w:color="auto"/>
        <w:left w:val="none" w:sz="0" w:space="0" w:color="auto"/>
        <w:bottom w:val="none" w:sz="0" w:space="0" w:color="auto"/>
        <w:right w:val="none" w:sz="0" w:space="0" w:color="auto"/>
      </w:divBdr>
    </w:div>
    <w:div w:id="1592425630">
      <w:bodyDiv w:val="1"/>
      <w:marLeft w:val="0"/>
      <w:marRight w:val="0"/>
      <w:marTop w:val="0"/>
      <w:marBottom w:val="0"/>
      <w:divBdr>
        <w:top w:val="none" w:sz="0" w:space="0" w:color="auto"/>
        <w:left w:val="none" w:sz="0" w:space="0" w:color="auto"/>
        <w:bottom w:val="none" w:sz="0" w:space="0" w:color="auto"/>
        <w:right w:val="none" w:sz="0" w:space="0" w:color="auto"/>
      </w:divBdr>
    </w:div>
    <w:div w:id="1596746070">
      <w:marLeft w:val="0"/>
      <w:marRight w:val="0"/>
      <w:marTop w:val="0"/>
      <w:marBottom w:val="0"/>
      <w:divBdr>
        <w:top w:val="single" w:sz="4" w:space="3" w:color="6B90DA"/>
        <w:left w:val="single" w:sz="4" w:space="3" w:color="6B90DA"/>
        <w:bottom w:val="single" w:sz="4" w:space="3" w:color="6B90DA"/>
        <w:right w:val="single" w:sz="4" w:space="3" w:color="6B90DA"/>
      </w:divBdr>
      <w:divsChild>
        <w:div w:id="44447809">
          <w:marLeft w:val="0"/>
          <w:marRight w:val="0"/>
          <w:marTop w:val="0"/>
          <w:marBottom w:val="0"/>
          <w:divBdr>
            <w:top w:val="none" w:sz="0" w:space="0" w:color="auto"/>
            <w:left w:val="none" w:sz="0" w:space="0" w:color="auto"/>
            <w:bottom w:val="none" w:sz="0" w:space="0" w:color="auto"/>
            <w:right w:val="none" w:sz="0" w:space="0" w:color="auto"/>
          </w:divBdr>
        </w:div>
        <w:div w:id="873345267">
          <w:marLeft w:val="0"/>
          <w:marRight w:val="0"/>
          <w:marTop w:val="0"/>
          <w:marBottom w:val="0"/>
          <w:divBdr>
            <w:top w:val="none" w:sz="0" w:space="0" w:color="auto"/>
            <w:left w:val="none" w:sz="0" w:space="0" w:color="auto"/>
            <w:bottom w:val="none" w:sz="0" w:space="0" w:color="auto"/>
            <w:right w:val="none" w:sz="0" w:space="0" w:color="auto"/>
          </w:divBdr>
        </w:div>
      </w:divsChild>
    </w:div>
    <w:div w:id="1636907560">
      <w:bodyDiv w:val="1"/>
      <w:marLeft w:val="0"/>
      <w:marRight w:val="0"/>
      <w:marTop w:val="0"/>
      <w:marBottom w:val="0"/>
      <w:divBdr>
        <w:top w:val="none" w:sz="0" w:space="0" w:color="auto"/>
        <w:left w:val="none" w:sz="0" w:space="0" w:color="auto"/>
        <w:bottom w:val="none" w:sz="0" w:space="0" w:color="auto"/>
        <w:right w:val="none" w:sz="0" w:space="0" w:color="auto"/>
      </w:divBdr>
    </w:div>
    <w:div w:id="1809518124">
      <w:bodyDiv w:val="1"/>
      <w:marLeft w:val="0"/>
      <w:marRight w:val="0"/>
      <w:marTop w:val="0"/>
      <w:marBottom w:val="0"/>
      <w:divBdr>
        <w:top w:val="none" w:sz="0" w:space="0" w:color="auto"/>
        <w:left w:val="none" w:sz="0" w:space="0" w:color="auto"/>
        <w:bottom w:val="none" w:sz="0" w:space="0" w:color="auto"/>
        <w:right w:val="none" w:sz="0" w:space="0" w:color="auto"/>
      </w:divBdr>
    </w:div>
    <w:div w:id="1884363801">
      <w:bodyDiv w:val="1"/>
      <w:marLeft w:val="0"/>
      <w:marRight w:val="0"/>
      <w:marTop w:val="0"/>
      <w:marBottom w:val="0"/>
      <w:divBdr>
        <w:top w:val="none" w:sz="0" w:space="0" w:color="auto"/>
        <w:left w:val="none" w:sz="0" w:space="0" w:color="auto"/>
        <w:bottom w:val="none" w:sz="0" w:space="0" w:color="auto"/>
        <w:right w:val="none" w:sz="0" w:space="0" w:color="auto"/>
      </w:divBdr>
    </w:div>
    <w:div w:id="2081245263">
      <w:bodyDiv w:val="1"/>
      <w:marLeft w:val="0"/>
      <w:marRight w:val="0"/>
      <w:marTop w:val="0"/>
      <w:marBottom w:val="0"/>
      <w:divBdr>
        <w:top w:val="none" w:sz="0" w:space="0" w:color="auto"/>
        <w:left w:val="none" w:sz="0" w:space="0" w:color="auto"/>
        <w:bottom w:val="none" w:sz="0" w:space="0" w:color="auto"/>
        <w:right w:val="none" w:sz="0" w:space="0" w:color="auto"/>
      </w:divBdr>
    </w:div>
    <w:div w:id="2089420473">
      <w:bodyDiv w:val="1"/>
      <w:marLeft w:val="0"/>
      <w:marRight w:val="0"/>
      <w:marTop w:val="0"/>
      <w:marBottom w:val="0"/>
      <w:divBdr>
        <w:top w:val="none" w:sz="0" w:space="0" w:color="auto"/>
        <w:left w:val="none" w:sz="0" w:space="0" w:color="auto"/>
        <w:bottom w:val="none" w:sz="0" w:space="0" w:color="auto"/>
        <w:right w:val="none" w:sz="0" w:space="0" w:color="auto"/>
      </w:divBdr>
    </w:div>
    <w:div w:id="2106922008">
      <w:bodyDiv w:val="1"/>
      <w:marLeft w:val="0"/>
      <w:marRight w:val="0"/>
      <w:marTop w:val="0"/>
      <w:marBottom w:val="0"/>
      <w:divBdr>
        <w:top w:val="none" w:sz="0" w:space="0" w:color="auto"/>
        <w:left w:val="none" w:sz="0" w:space="0" w:color="auto"/>
        <w:bottom w:val="none" w:sz="0" w:space="0" w:color="auto"/>
        <w:right w:val="none" w:sz="0" w:space="0" w:color="auto"/>
      </w:divBdr>
    </w:div>
    <w:div w:id="2107532695">
      <w:bodyDiv w:val="1"/>
      <w:marLeft w:val="0"/>
      <w:marRight w:val="0"/>
      <w:marTop w:val="0"/>
      <w:marBottom w:val="0"/>
      <w:divBdr>
        <w:top w:val="none" w:sz="0" w:space="0" w:color="auto"/>
        <w:left w:val="none" w:sz="0" w:space="0" w:color="auto"/>
        <w:bottom w:val="none" w:sz="0" w:space="0" w:color="auto"/>
        <w:right w:val="none" w:sz="0" w:space="0" w:color="auto"/>
      </w:divBdr>
    </w:div>
    <w:div w:id="2107578186">
      <w:marLeft w:val="0"/>
      <w:marRight w:val="0"/>
      <w:marTop w:val="0"/>
      <w:marBottom w:val="0"/>
      <w:divBdr>
        <w:top w:val="single" w:sz="4" w:space="0" w:color="EBEBEB"/>
        <w:left w:val="none" w:sz="0" w:space="0" w:color="auto"/>
        <w:bottom w:val="none" w:sz="0" w:space="0" w:color="auto"/>
        <w:right w:val="none" w:sz="0" w:space="0" w:color="auto"/>
      </w:divBdr>
      <w:divsChild>
        <w:div w:id="1663386330">
          <w:marLeft w:val="0"/>
          <w:marRight w:val="0"/>
          <w:marTop w:val="0"/>
          <w:marBottom w:val="0"/>
          <w:divBdr>
            <w:top w:val="none" w:sz="0" w:space="0" w:color="auto"/>
            <w:left w:val="none" w:sz="0" w:space="0" w:color="auto"/>
            <w:bottom w:val="none" w:sz="0" w:space="0" w:color="auto"/>
            <w:right w:val="none" w:sz="0" w:space="0" w:color="auto"/>
          </w:divBdr>
          <w:divsChild>
            <w:div w:id="2010516824">
              <w:marLeft w:val="0"/>
              <w:marRight w:val="0"/>
              <w:marTop w:val="0"/>
              <w:marBottom w:val="0"/>
              <w:divBdr>
                <w:top w:val="none" w:sz="0" w:space="0" w:color="auto"/>
                <w:left w:val="none" w:sz="0" w:space="0" w:color="auto"/>
                <w:bottom w:val="none" w:sz="0" w:space="0" w:color="auto"/>
                <w:right w:val="none" w:sz="0" w:space="0" w:color="auto"/>
              </w:divBdr>
              <w:divsChild>
                <w:div w:id="1854413062">
                  <w:marLeft w:val="0"/>
                  <w:marRight w:val="0"/>
                  <w:marTop w:val="0"/>
                  <w:marBottom w:val="0"/>
                  <w:divBdr>
                    <w:top w:val="none" w:sz="0" w:space="0" w:color="auto"/>
                    <w:left w:val="none" w:sz="0" w:space="0" w:color="auto"/>
                    <w:bottom w:val="none" w:sz="0" w:space="0" w:color="auto"/>
                    <w:right w:val="none" w:sz="0" w:space="0" w:color="auto"/>
                  </w:divBdr>
                  <w:divsChild>
                    <w:div w:id="1471097268">
                      <w:marLeft w:val="0"/>
                      <w:marRight w:val="0"/>
                      <w:marTop w:val="420"/>
                      <w:marBottom w:val="0"/>
                      <w:divBdr>
                        <w:top w:val="single" w:sz="8" w:space="0" w:color="auto"/>
                        <w:left w:val="none" w:sz="0" w:space="0" w:color="auto"/>
                        <w:bottom w:val="none" w:sz="0" w:space="0" w:color="auto"/>
                        <w:right w:val="none" w:sz="0" w:space="0" w:color="auto"/>
                      </w:divBdr>
                      <w:divsChild>
                        <w:div w:id="254025158">
                          <w:marLeft w:val="0"/>
                          <w:marRight w:val="0"/>
                          <w:marTop w:val="0"/>
                          <w:marBottom w:val="0"/>
                          <w:divBdr>
                            <w:top w:val="none" w:sz="0" w:space="0" w:color="auto"/>
                            <w:left w:val="none" w:sz="0" w:space="0" w:color="auto"/>
                            <w:bottom w:val="none" w:sz="0" w:space="0" w:color="auto"/>
                            <w:right w:val="none" w:sz="0" w:space="0" w:color="auto"/>
                          </w:divBdr>
                          <w:divsChild>
                            <w:div w:id="1633363687">
                              <w:marLeft w:val="0"/>
                              <w:marRight w:val="0"/>
                              <w:marTop w:val="0"/>
                              <w:marBottom w:val="0"/>
                              <w:divBdr>
                                <w:top w:val="none" w:sz="0" w:space="0" w:color="auto"/>
                                <w:left w:val="none" w:sz="0" w:space="0" w:color="auto"/>
                                <w:bottom w:val="none" w:sz="0" w:space="0" w:color="auto"/>
                                <w:right w:val="none" w:sz="0" w:space="0" w:color="auto"/>
                              </w:divBdr>
                            </w:div>
                          </w:divsChild>
                        </w:div>
                        <w:div w:id="963652322">
                          <w:marLeft w:val="0"/>
                          <w:marRight w:val="0"/>
                          <w:marTop w:val="0"/>
                          <w:marBottom w:val="0"/>
                          <w:divBdr>
                            <w:top w:val="none" w:sz="0" w:space="0" w:color="auto"/>
                            <w:left w:val="none" w:sz="0" w:space="0" w:color="auto"/>
                            <w:bottom w:val="none" w:sz="0" w:space="0" w:color="auto"/>
                            <w:right w:val="none" w:sz="0" w:space="0" w:color="auto"/>
                          </w:divBdr>
                          <w:divsChild>
                            <w:div w:id="1511750376">
                              <w:marLeft w:val="0"/>
                              <w:marRight w:val="100"/>
                              <w:marTop w:val="0"/>
                              <w:marBottom w:val="60"/>
                              <w:divBdr>
                                <w:top w:val="none" w:sz="0" w:space="0" w:color="auto"/>
                                <w:left w:val="none" w:sz="0" w:space="0" w:color="auto"/>
                                <w:bottom w:val="none" w:sz="0" w:space="0" w:color="auto"/>
                                <w:right w:val="none" w:sz="0" w:space="0" w:color="auto"/>
                              </w:divBdr>
                              <w:divsChild>
                                <w:div w:id="10424677">
                                  <w:marLeft w:val="0"/>
                                  <w:marRight w:val="0"/>
                                  <w:marTop w:val="0"/>
                                  <w:marBottom w:val="40"/>
                                  <w:divBdr>
                                    <w:top w:val="none" w:sz="0" w:space="0" w:color="auto"/>
                                    <w:left w:val="none" w:sz="0" w:space="0" w:color="auto"/>
                                    <w:bottom w:val="none" w:sz="0" w:space="0" w:color="auto"/>
                                    <w:right w:val="none" w:sz="0" w:space="0" w:color="auto"/>
                                  </w:divBdr>
                                  <w:divsChild>
                                    <w:div w:id="1867714468">
                                      <w:marLeft w:val="0"/>
                                      <w:marRight w:val="0"/>
                                      <w:marTop w:val="50"/>
                                      <w:marBottom w:val="0"/>
                                      <w:divBdr>
                                        <w:top w:val="none" w:sz="0" w:space="0" w:color="auto"/>
                                        <w:left w:val="none" w:sz="0" w:space="0" w:color="auto"/>
                                        <w:bottom w:val="none" w:sz="0" w:space="0" w:color="auto"/>
                                        <w:right w:val="none" w:sz="0" w:space="0" w:color="auto"/>
                                      </w:divBdr>
                                      <w:divsChild>
                                        <w:div w:id="1043873235">
                                          <w:marLeft w:val="0"/>
                                          <w:marRight w:val="80"/>
                                          <w:marTop w:val="0"/>
                                          <w:marBottom w:val="0"/>
                                          <w:divBdr>
                                            <w:top w:val="none" w:sz="0" w:space="0" w:color="auto"/>
                                            <w:left w:val="none" w:sz="0" w:space="0" w:color="auto"/>
                                            <w:bottom w:val="none" w:sz="0" w:space="0" w:color="auto"/>
                                            <w:right w:val="none" w:sz="0" w:space="0" w:color="auto"/>
                                          </w:divBdr>
                                        </w:div>
                                        <w:div w:id="13661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96912">
                                  <w:marLeft w:val="0"/>
                                  <w:marRight w:val="0"/>
                                  <w:marTop w:val="0"/>
                                  <w:marBottom w:val="40"/>
                                  <w:divBdr>
                                    <w:top w:val="none" w:sz="0" w:space="0" w:color="auto"/>
                                    <w:left w:val="none" w:sz="0" w:space="0" w:color="auto"/>
                                    <w:bottom w:val="none" w:sz="0" w:space="0" w:color="auto"/>
                                    <w:right w:val="none" w:sz="0" w:space="0" w:color="auto"/>
                                  </w:divBdr>
                                </w:div>
                                <w:div w:id="222521045">
                                  <w:marLeft w:val="0"/>
                                  <w:marRight w:val="0"/>
                                  <w:marTop w:val="0"/>
                                  <w:marBottom w:val="30"/>
                                  <w:divBdr>
                                    <w:top w:val="none" w:sz="0" w:space="0" w:color="auto"/>
                                    <w:left w:val="none" w:sz="0" w:space="0" w:color="auto"/>
                                    <w:bottom w:val="none" w:sz="0" w:space="0" w:color="auto"/>
                                    <w:right w:val="none" w:sz="0" w:space="0" w:color="auto"/>
                                  </w:divBdr>
                                  <w:divsChild>
                                    <w:div w:id="1462461918">
                                      <w:marLeft w:val="0"/>
                                      <w:marRight w:val="0"/>
                                      <w:marTop w:val="0"/>
                                      <w:marBottom w:val="0"/>
                                      <w:divBdr>
                                        <w:top w:val="none" w:sz="0" w:space="0" w:color="auto"/>
                                        <w:left w:val="none" w:sz="0" w:space="0" w:color="auto"/>
                                        <w:bottom w:val="none" w:sz="0" w:space="0" w:color="auto"/>
                                        <w:right w:val="none" w:sz="0" w:space="0" w:color="auto"/>
                                      </w:divBdr>
                                    </w:div>
                                  </w:divsChild>
                                </w:div>
                                <w:div w:id="654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9566">
                          <w:marLeft w:val="0"/>
                          <w:marRight w:val="0"/>
                          <w:marTop w:val="0"/>
                          <w:marBottom w:val="0"/>
                          <w:divBdr>
                            <w:top w:val="none" w:sz="0" w:space="0" w:color="auto"/>
                            <w:left w:val="none" w:sz="0" w:space="0" w:color="auto"/>
                            <w:bottom w:val="none" w:sz="0" w:space="0" w:color="auto"/>
                            <w:right w:val="none" w:sz="0" w:space="0" w:color="auto"/>
                          </w:divBdr>
                          <w:divsChild>
                            <w:div w:id="839153788">
                              <w:marLeft w:val="-312"/>
                              <w:marRight w:val="0"/>
                              <w:marTop w:val="0"/>
                              <w:marBottom w:val="0"/>
                              <w:divBdr>
                                <w:top w:val="none" w:sz="0" w:space="0" w:color="auto"/>
                                <w:left w:val="none" w:sz="0" w:space="0" w:color="auto"/>
                                <w:bottom w:val="none" w:sz="0" w:space="0" w:color="auto"/>
                                <w:right w:val="none" w:sz="0" w:space="0" w:color="auto"/>
                              </w:divBdr>
                              <w:divsChild>
                                <w:div w:id="644042834">
                                  <w:marLeft w:val="0"/>
                                  <w:marRight w:val="0"/>
                                  <w:marTop w:val="0"/>
                                  <w:marBottom w:val="0"/>
                                  <w:divBdr>
                                    <w:top w:val="none" w:sz="0" w:space="0" w:color="auto"/>
                                    <w:left w:val="none" w:sz="0" w:space="0" w:color="auto"/>
                                    <w:bottom w:val="none" w:sz="0" w:space="0" w:color="auto"/>
                                    <w:right w:val="none" w:sz="0" w:space="0" w:color="auto"/>
                                  </w:divBdr>
                                </w:div>
                                <w:div w:id="898592149">
                                  <w:marLeft w:val="0"/>
                                  <w:marRight w:val="0"/>
                                  <w:marTop w:val="0"/>
                                  <w:marBottom w:val="0"/>
                                  <w:divBdr>
                                    <w:top w:val="none" w:sz="0" w:space="0" w:color="auto"/>
                                    <w:left w:val="none" w:sz="0" w:space="0" w:color="auto"/>
                                    <w:bottom w:val="none" w:sz="0" w:space="0" w:color="auto"/>
                                    <w:right w:val="none" w:sz="0" w:space="0" w:color="auto"/>
                                  </w:divBdr>
                                  <w:divsChild>
                                    <w:div w:id="167837757">
                                      <w:marLeft w:val="0"/>
                                      <w:marRight w:val="0"/>
                                      <w:marTop w:val="0"/>
                                      <w:marBottom w:val="0"/>
                                      <w:divBdr>
                                        <w:top w:val="none" w:sz="0" w:space="0" w:color="auto"/>
                                        <w:left w:val="none" w:sz="0" w:space="0" w:color="auto"/>
                                        <w:bottom w:val="none" w:sz="0" w:space="0" w:color="auto"/>
                                        <w:right w:val="none" w:sz="0" w:space="0" w:color="auto"/>
                                      </w:divBdr>
                                    </w:div>
                                  </w:divsChild>
                                </w:div>
                                <w:div w:id="504974653">
                                  <w:marLeft w:val="0"/>
                                  <w:marRight w:val="0"/>
                                  <w:marTop w:val="0"/>
                                  <w:marBottom w:val="0"/>
                                  <w:divBdr>
                                    <w:top w:val="none" w:sz="0" w:space="0" w:color="auto"/>
                                    <w:left w:val="none" w:sz="0" w:space="0" w:color="auto"/>
                                    <w:bottom w:val="none" w:sz="0" w:space="0" w:color="auto"/>
                                    <w:right w:val="none" w:sz="0" w:space="0" w:color="auto"/>
                                  </w:divBdr>
                                </w:div>
                              </w:divsChild>
                            </w:div>
                            <w:div w:id="1150250372">
                              <w:marLeft w:val="0"/>
                              <w:marRight w:val="0"/>
                              <w:marTop w:val="0"/>
                              <w:marBottom w:val="0"/>
                              <w:divBdr>
                                <w:top w:val="none" w:sz="0" w:space="0" w:color="auto"/>
                                <w:left w:val="none" w:sz="0" w:space="0" w:color="auto"/>
                                <w:bottom w:val="none" w:sz="0" w:space="0" w:color="auto"/>
                                <w:right w:val="none" w:sz="0" w:space="0" w:color="auto"/>
                              </w:divBdr>
                              <w:divsChild>
                                <w:div w:id="12079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952">
          <w:marLeft w:val="0"/>
          <w:marRight w:val="0"/>
          <w:marTop w:val="0"/>
          <w:marBottom w:val="0"/>
          <w:divBdr>
            <w:top w:val="none" w:sz="0" w:space="0" w:color="auto"/>
            <w:left w:val="none" w:sz="0" w:space="0" w:color="auto"/>
            <w:bottom w:val="none" w:sz="0" w:space="0" w:color="auto"/>
            <w:right w:val="none" w:sz="0" w:space="0" w:color="auto"/>
          </w:divBdr>
          <w:divsChild>
            <w:div w:id="2120753428">
              <w:marLeft w:val="0"/>
              <w:marRight w:val="0"/>
              <w:marTop w:val="0"/>
              <w:marBottom w:val="0"/>
              <w:divBdr>
                <w:top w:val="none" w:sz="0" w:space="0" w:color="auto"/>
                <w:left w:val="none" w:sz="0" w:space="0" w:color="auto"/>
                <w:bottom w:val="none" w:sz="0" w:space="0" w:color="auto"/>
                <w:right w:val="none" w:sz="0" w:space="0" w:color="auto"/>
              </w:divBdr>
              <w:divsChild>
                <w:div w:id="367724909">
                  <w:marLeft w:val="0"/>
                  <w:marRight w:val="0"/>
                  <w:marTop w:val="0"/>
                  <w:marBottom w:val="0"/>
                  <w:divBdr>
                    <w:top w:val="none" w:sz="0" w:space="0" w:color="auto"/>
                    <w:left w:val="none" w:sz="0" w:space="0" w:color="auto"/>
                    <w:bottom w:val="none" w:sz="0" w:space="0" w:color="auto"/>
                    <w:right w:val="none" w:sz="0" w:space="0" w:color="auto"/>
                  </w:divBdr>
                  <w:divsChild>
                    <w:div w:id="19354363">
                      <w:marLeft w:val="0"/>
                      <w:marRight w:val="0"/>
                      <w:marTop w:val="0"/>
                      <w:marBottom w:val="0"/>
                      <w:divBdr>
                        <w:top w:val="single" w:sz="2" w:space="0" w:color="auto"/>
                        <w:left w:val="single" w:sz="2" w:space="0" w:color="auto"/>
                        <w:bottom w:val="single" w:sz="2" w:space="0" w:color="auto"/>
                        <w:right w:val="single" w:sz="2" w:space="0" w:color="auto"/>
                      </w:divBdr>
                      <w:divsChild>
                        <w:div w:id="10190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22192">
                  <w:marLeft w:val="0"/>
                  <w:marRight w:val="0"/>
                  <w:marTop w:val="0"/>
                  <w:marBottom w:val="0"/>
                  <w:divBdr>
                    <w:top w:val="none" w:sz="0" w:space="0" w:color="auto"/>
                    <w:left w:val="none" w:sz="0" w:space="0" w:color="auto"/>
                    <w:bottom w:val="none" w:sz="0" w:space="0" w:color="auto"/>
                    <w:right w:val="none" w:sz="0" w:space="0" w:color="auto"/>
                  </w:divBdr>
                  <w:divsChild>
                    <w:div w:id="1480272229">
                      <w:marLeft w:val="0"/>
                      <w:marRight w:val="0"/>
                      <w:marTop w:val="0"/>
                      <w:marBottom w:val="0"/>
                      <w:divBdr>
                        <w:top w:val="single" w:sz="4" w:space="0" w:color="E5E5E5"/>
                        <w:left w:val="none" w:sz="0" w:space="0" w:color="auto"/>
                        <w:bottom w:val="none" w:sz="0" w:space="0" w:color="auto"/>
                        <w:right w:val="none" w:sz="0" w:space="0" w:color="auto"/>
                      </w:divBdr>
                      <w:divsChild>
                        <w:div w:id="1059019561">
                          <w:marLeft w:val="0"/>
                          <w:marRight w:val="0"/>
                          <w:marTop w:val="0"/>
                          <w:marBottom w:val="0"/>
                          <w:divBdr>
                            <w:top w:val="none" w:sz="0" w:space="0" w:color="auto"/>
                            <w:left w:val="none" w:sz="0" w:space="0" w:color="auto"/>
                            <w:bottom w:val="none" w:sz="0" w:space="0" w:color="auto"/>
                            <w:right w:val="none" w:sz="0" w:space="0" w:color="auto"/>
                          </w:divBdr>
                          <w:divsChild>
                            <w:div w:id="1494688398">
                              <w:marLeft w:val="0"/>
                              <w:marRight w:val="0"/>
                              <w:marTop w:val="0"/>
                              <w:marBottom w:val="0"/>
                              <w:divBdr>
                                <w:top w:val="none" w:sz="0" w:space="0" w:color="auto"/>
                                <w:left w:val="none" w:sz="0" w:space="0" w:color="auto"/>
                                <w:bottom w:val="none" w:sz="0" w:space="0" w:color="auto"/>
                                <w:right w:val="none" w:sz="0" w:space="0" w:color="auto"/>
                              </w:divBdr>
                              <w:divsChild>
                                <w:div w:id="129134175">
                                  <w:marLeft w:val="0"/>
                                  <w:marRight w:val="0"/>
                                  <w:marTop w:val="0"/>
                                  <w:marBottom w:val="0"/>
                                  <w:divBdr>
                                    <w:top w:val="none" w:sz="0" w:space="0" w:color="auto"/>
                                    <w:left w:val="none" w:sz="0" w:space="0" w:color="auto"/>
                                    <w:bottom w:val="none" w:sz="0" w:space="0" w:color="auto"/>
                                    <w:right w:val="none" w:sz="0" w:space="0" w:color="auto"/>
                                  </w:divBdr>
                                  <w:divsChild>
                                    <w:div w:id="981958564">
                                      <w:marLeft w:val="0"/>
                                      <w:marRight w:val="0"/>
                                      <w:marTop w:val="0"/>
                                      <w:marBottom w:val="0"/>
                                      <w:divBdr>
                                        <w:top w:val="none" w:sz="0" w:space="0" w:color="auto"/>
                                        <w:left w:val="none" w:sz="0" w:space="0" w:color="auto"/>
                                        <w:bottom w:val="none" w:sz="0" w:space="0" w:color="auto"/>
                                        <w:right w:val="none" w:sz="0" w:space="0" w:color="auto"/>
                                      </w:divBdr>
                                      <w:divsChild>
                                        <w:div w:id="1615821874">
                                          <w:marLeft w:val="0"/>
                                          <w:marRight w:val="0"/>
                                          <w:marTop w:val="0"/>
                                          <w:marBottom w:val="0"/>
                                          <w:divBdr>
                                            <w:top w:val="none" w:sz="0" w:space="0" w:color="auto"/>
                                            <w:left w:val="none" w:sz="0" w:space="0" w:color="auto"/>
                                            <w:bottom w:val="none" w:sz="0" w:space="0" w:color="auto"/>
                                            <w:right w:val="none" w:sz="0" w:space="0" w:color="auto"/>
                                          </w:divBdr>
                                          <w:divsChild>
                                            <w:div w:id="323362267">
                                              <w:marLeft w:val="0"/>
                                              <w:marRight w:val="0"/>
                                              <w:marTop w:val="0"/>
                                              <w:marBottom w:val="0"/>
                                              <w:divBdr>
                                                <w:top w:val="none" w:sz="0" w:space="0" w:color="auto"/>
                                                <w:left w:val="none" w:sz="0" w:space="0" w:color="auto"/>
                                                <w:bottom w:val="none" w:sz="0" w:space="0" w:color="auto"/>
                                                <w:right w:val="none" w:sz="0" w:space="0" w:color="auto"/>
                                              </w:divBdr>
                                              <w:divsChild>
                                                <w:div w:id="652098433">
                                                  <w:marLeft w:val="0"/>
                                                  <w:marRight w:val="0"/>
                                                  <w:marTop w:val="0"/>
                                                  <w:marBottom w:val="0"/>
                                                  <w:divBdr>
                                                    <w:top w:val="none" w:sz="0" w:space="0" w:color="auto"/>
                                                    <w:left w:val="none" w:sz="0" w:space="0" w:color="auto"/>
                                                    <w:bottom w:val="none" w:sz="0" w:space="0" w:color="auto"/>
                                                    <w:right w:val="none" w:sz="0" w:space="0" w:color="auto"/>
                                                  </w:divBdr>
                                                  <w:divsChild>
                                                    <w:div w:id="660231410">
                                                      <w:marLeft w:val="0"/>
                                                      <w:marRight w:val="0"/>
                                                      <w:marTop w:val="0"/>
                                                      <w:marBottom w:val="0"/>
                                                      <w:divBdr>
                                                        <w:top w:val="none" w:sz="0" w:space="0" w:color="auto"/>
                                                        <w:left w:val="none" w:sz="0" w:space="0" w:color="auto"/>
                                                        <w:bottom w:val="none" w:sz="0" w:space="0" w:color="auto"/>
                                                        <w:right w:val="none" w:sz="0" w:space="0" w:color="auto"/>
                                                      </w:divBdr>
                                                    </w:div>
                                                    <w:div w:id="1861042622">
                                                      <w:marLeft w:val="0"/>
                                                      <w:marRight w:val="0"/>
                                                      <w:marTop w:val="0"/>
                                                      <w:marBottom w:val="0"/>
                                                      <w:divBdr>
                                                        <w:top w:val="none" w:sz="0" w:space="0" w:color="auto"/>
                                                        <w:left w:val="none" w:sz="0" w:space="0" w:color="auto"/>
                                                        <w:bottom w:val="none" w:sz="0" w:space="0" w:color="auto"/>
                                                        <w:right w:val="none" w:sz="0" w:space="0" w:color="auto"/>
                                                      </w:divBdr>
                                                    </w:div>
                                                  </w:divsChild>
                                                </w:div>
                                                <w:div w:id="14427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0905">
                                      <w:marLeft w:val="0"/>
                                      <w:marRight w:val="0"/>
                                      <w:marTop w:val="0"/>
                                      <w:marBottom w:val="0"/>
                                      <w:divBdr>
                                        <w:top w:val="none" w:sz="0" w:space="0" w:color="auto"/>
                                        <w:left w:val="none" w:sz="0" w:space="0" w:color="auto"/>
                                        <w:bottom w:val="none" w:sz="0" w:space="0" w:color="auto"/>
                                        <w:right w:val="none" w:sz="0" w:space="0" w:color="auto"/>
                                      </w:divBdr>
                                      <w:divsChild>
                                        <w:div w:id="37513975">
                                          <w:marLeft w:val="0"/>
                                          <w:marRight w:val="0"/>
                                          <w:marTop w:val="0"/>
                                          <w:marBottom w:val="0"/>
                                          <w:divBdr>
                                            <w:top w:val="none" w:sz="0" w:space="0" w:color="auto"/>
                                            <w:left w:val="none" w:sz="0" w:space="0" w:color="auto"/>
                                            <w:bottom w:val="none" w:sz="0" w:space="0" w:color="auto"/>
                                            <w:right w:val="none" w:sz="0" w:space="0" w:color="auto"/>
                                          </w:divBdr>
                                          <w:divsChild>
                                            <w:div w:id="1108237468">
                                              <w:marLeft w:val="0"/>
                                              <w:marRight w:val="0"/>
                                              <w:marTop w:val="0"/>
                                              <w:marBottom w:val="0"/>
                                              <w:divBdr>
                                                <w:top w:val="none" w:sz="0" w:space="0" w:color="auto"/>
                                                <w:left w:val="none" w:sz="0" w:space="0" w:color="auto"/>
                                                <w:bottom w:val="none" w:sz="0" w:space="0" w:color="auto"/>
                                                <w:right w:val="none" w:sz="0" w:space="0" w:color="auto"/>
                                              </w:divBdr>
                                              <w:divsChild>
                                                <w:div w:id="1603878472">
                                                  <w:marLeft w:val="0"/>
                                                  <w:marRight w:val="0"/>
                                                  <w:marTop w:val="0"/>
                                                  <w:marBottom w:val="0"/>
                                                  <w:divBdr>
                                                    <w:top w:val="none" w:sz="0" w:space="0" w:color="auto"/>
                                                    <w:left w:val="none" w:sz="0" w:space="0" w:color="auto"/>
                                                    <w:bottom w:val="none" w:sz="0" w:space="0" w:color="auto"/>
                                                    <w:right w:val="none" w:sz="0" w:space="0" w:color="auto"/>
                                                  </w:divBdr>
                                                  <w:divsChild>
                                                    <w:div w:id="1545364247">
                                                      <w:marLeft w:val="0"/>
                                                      <w:marRight w:val="0"/>
                                                      <w:marTop w:val="0"/>
                                                      <w:marBottom w:val="0"/>
                                                      <w:divBdr>
                                                        <w:top w:val="none" w:sz="0" w:space="0" w:color="auto"/>
                                                        <w:left w:val="none" w:sz="0" w:space="0" w:color="auto"/>
                                                        <w:bottom w:val="none" w:sz="0" w:space="0" w:color="auto"/>
                                                        <w:right w:val="none" w:sz="0" w:space="0" w:color="auto"/>
                                                      </w:divBdr>
                                                    </w:div>
                                                    <w:div w:id="562183405">
                                                      <w:marLeft w:val="0"/>
                                                      <w:marRight w:val="0"/>
                                                      <w:marTop w:val="0"/>
                                                      <w:marBottom w:val="0"/>
                                                      <w:divBdr>
                                                        <w:top w:val="none" w:sz="0" w:space="0" w:color="auto"/>
                                                        <w:left w:val="none" w:sz="0" w:space="0" w:color="auto"/>
                                                        <w:bottom w:val="none" w:sz="0" w:space="0" w:color="auto"/>
                                                        <w:right w:val="none" w:sz="0" w:space="0" w:color="auto"/>
                                                      </w:divBdr>
                                                    </w:div>
                                                  </w:divsChild>
                                                </w:div>
                                                <w:div w:id="210575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28481">
                                      <w:marLeft w:val="0"/>
                                      <w:marRight w:val="0"/>
                                      <w:marTop w:val="0"/>
                                      <w:marBottom w:val="0"/>
                                      <w:divBdr>
                                        <w:top w:val="none" w:sz="0" w:space="0" w:color="auto"/>
                                        <w:left w:val="none" w:sz="0" w:space="0" w:color="auto"/>
                                        <w:bottom w:val="none" w:sz="0" w:space="0" w:color="auto"/>
                                        <w:right w:val="none" w:sz="0" w:space="0" w:color="auto"/>
                                      </w:divBdr>
                                      <w:divsChild>
                                        <w:div w:id="1069884458">
                                          <w:marLeft w:val="0"/>
                                          <w:marRight w:val="0"/>
                                          <w:marTop w:val="0"/>
                                          <w:marBottom w:val="0"/>
                                          <w:divBdr>
                                            <w:top w:val="none" w:sz="0" w:space="0" w:color="auto"/>
                                            <w:left w:val="none" w:sz="0" w:space="0" w:color="auto"/>
                                            <w:bottom w:val="none" w:sz="0" w:space="0" w:color="auto"/>
                                            <w:right w:val="none" w:sz="0" w:space="0" w:color="auto"/>
                                          </w:divBdr>
                                          <w:divsChild>
                                            <w:div w:id="990331897">
                                              <w:marLeft w:val="0"/>
                                              <w:marRight w:val="0"/>
                                              <w:marTop w:val="0"/>
                                              <w:marBottom w:val="0"/>
                                              <w:divBdr>
                                                <w:top w:val="none" w:sz="0" w:space="0" w:color="auto"/>
                                                <w:left w:val="none" w:sz="0" w:space="0" w:color="auto"/>
                                                <w:bottom w:val="none" w:sz="0" w:space="0" w:color="auto"/>
                                                <w:right w:val="none" w:sz="0" w:space="0" w:color="auto"/>
                                              </w:divBdr>
                                              <w:divsChild>
                                                <w:div w:id="618536539">
                                                  <w:marLeft w:val="0"/>
                                                  <w:marRight w:val="0"/>
                                                  <w:marTop w:val="0"/>
                                                  <w:marBottom w:val="0"/>
                                                  <w:divBdr>
                                                    <w:top w:val="none" w:sz="0" w:space="0" w:color="auto"/>
                                                    <w:left w:val="none" w:sz="0" w:space="0" w:color="auto"/>
                                                    <w:bottom w:val="none" w:sz="0" w:space="0" w:color="auto"/>
                                                    <w:right w:val="none" w:sz="0" w:space="0" w:color="auto"/>
                                                  </w:divBdr>
                                                  <w:divsChild>
                                                    <w:div w:id="545340055">
                                                      <w:marLeft w:val="0"/>
                                                      <w:marRight w:val="0"/>
                                                      <w:marTop w:val="0"/>
                                                      <w:marBottom w:val="0"/>
                                                      <w:divBdr>
                                                        <w:top w:val="none" w:sz="0" w:space="0" w:color="auto"/>
                                                        <w:left w:val="none" w:sz="0" w:space="0" w:color="auto"/>
                                                        <w:bottom w:val="none" w:sz="0" w:space="0" w:color="auto"/>
                                                        <w:right w:val="none" w:sz="0" w:space="0" w:color="auto"/>
                                                      </w:divBdr>
                                                    </w:div>
                                                    <w:div w:id="1259102122">
                                                      <w:marLeft w:val="0"/>
                                                      <w:marRight w:val="0"/>
                                                      <w:marTop w:val="0"/>
                                                      <w:marBottom w:val="0"/>
                                                      <w:divBdr>
                                                        <w:top w:val="none" w:sz="0" w:space="0" w:color="auto"/>
                                                        <w:left w:val="none" w:sz="0" w:space="0" w:color="auto"/>
                                                        <w:bottom w:val="none" w:sz="0" w:space="0" w:color="auto"/>
                                                        <w:right w:val="none" w:sz="0" w:space="0" w:color="auto"/>
                                                      </w:divBdr>
                                                    </w:div>
                                                  </w:divsChild>
                                                </w:div>
                                                <w:div w:id="1659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1220728">
      <w:marLeft w:val="0"/>
      <w:marRight w:val="0"/>
      <w:marTop w:val="0"/>
      <w:marBottom w:val="0"/>
      <w:divBdr>
        <w:top w:val="none" w:sz="0" w:space="0" w:color="auto"/>
        <w:left w:val="none" w:sz="0" w:space="0" w:color="auto"/>
        <w:bottom w:val="none" w:sz="0" w:space="0" w:color="auto"/>
        <w:right w:val="none" w:sz="0" w:space="0" w:color="auto"/>
      </w:divBdr>
      <w:divsChild>
        <w:div w:id="1656447093">
          <w:marLeft w:val="0"/>
          <w:marRight w:val="0"/>
          <w:marTop w:val="0"/>
          <w:marBottom w:val="0"/>
          <w:divBdr>
            <w:top w:val="none" w:sz="0" w:space="0" w:color="auto"/>
            <w:left w:val="none" w:sz="0" w:space="0" w:color="auto"/>
            <w:bottom w:val="none" w:sz="0" w:space="0" w:color="auto"/>
            <w:right w:val="none" w:sz="0" w:space="0" w:color="auto"/>
          </w:divBdr>
          <w:divsChild>
            <w:div w:id="1679695380">
              <w:marLeft w:val="0"/>
              <w:marRight w:val="0"/>
              <w:marTop w:val="0"/>
              <w:marBottom w:val="0"/>
              <w:divBdr>
                <w:top w:val="none" w:sz="0" w:space="0" w:color="auto"/>
                <w:left w:val="none" w:sz="0" w:space="0" w:color="auto"/>
                <w:bottom w:val="none" w:sz="0" w:space="0" w:color="auto"/>
                <w:right w:val="none" w:sz="0" w:space="0" w:color="auto"/>
              </w:divBdr>
              <w:divsChild>
                <w:div w:id="1369452149">
                  <w:marLeft w:val="0"/>
                  <w:marRight w:val="0"/>
                  <w:marTop w:val="0"/>
                  <w:marBottom w:val="0"/>
                  <w:divBdr>
                    <w:top w:val="none" w:sz="0" w:space="0" w:color="auto"/>
                    <w:left w:val="none" w:sz="0" w:space="0" w:color="auto"/>
                    <w:bottom w:val="none" w:sz="0" w:space="0" w:color="auto"/>
                    <w:right w:val="none" w:sz="0" w:space="0" w:color="auto"/>
                  </w:divBdr>
                </w:div>
              </w:divsChild>
            </w:div>
            <w:div w:id="1408500722">
              <w:marLeft w:val="0"/>
              <w:marRight w:val="0"/>
              <w:marTop w:val="0"/>
              <w:marBottom w:val="0"/>
              <w:divBdr>
                <w:top w:val="none" w:sz="0" w:space="0" w:color="auto"/>
                <w:left w:val="none" w:sz="0" w:space="0" w:color="auto"/>
                <w:bottom w:val="none" w:sz="0" w:space="0" w:color="auto"/>
                <w:right w:val="none" w:sz="0" w:space="0" w:color="auto"/>
              </w:divBdr>
              <w:divsChild>
                <w:div w:id="2140607715">
                  <w:marLeft w:val="0"/>
                  <w:marRight w:val="0"/>
                  <w:marTop w:val="0"/>
                  <w:marBottom w:val="0"/>
                  <w:divBdr>
                    <w:top w:val="none" w:sz="0" w:space="0" w:color="auto"/>
                    <w:left w:val="none" w:sz="0" w:space="0" w:color="auto"/>
                    <w:bottom w:val="none" w:sz="0" w:space="0" w:color="auto"/>
                    <w:right w:val="none" w:sz="0" w:space="0" w:color="auto"/>
                  </w:divBdr>
                </w:div>
              </w:divsChild>
            </w:div>
            <w:div w:id="1639068808">
              <w:marLeft w:val="0"/>
              <w:marRight w:val="0"/>
              <w:marTop w:val="0"/>
              <w:marBottom w:val="0"/>
              <w:divBdr>
                <w:top w:val="none" w:sz="0" w:space="0" w:color="auto"/>
                <w:left w:val="none" w:sz="0" w:space="0" w:color="auto"/>
                <w:bottom w:val="none" w:sz="0" w:space="0" w:color="auto"/>
                <w:right w:val="none" w:sz="0" w:space="0" w:color="auto"/>
              </w:divBdr>
              <w:divsChild>
                <w:div w:id="1499156942">
                  <w:marLeft w:val="0"/>
                  <w:marRight w:val="0"/>
                  <w:marTop w:val="0"/>
                  <w:marBottom w:val="0"/>
                  <w:divBdr>
                    <w:top w:val="none" w:sz="0" w:space="0" w:color="auto"/>
                    <w:left w:val="none" w:sz="0" w:space="0" w:color="auto"/>
                    <w:bottom w:val="none" w:sz="0" w:space="0" w:color="auto"/>
                    <w:right w:val="none" w:sz="0" w:space="0" w:color="auto"/>
                  </w:divBdr>
                  <w:divsChild>
                    <w:div w:id="820777577">
                      <w:marLeft w:val="0"/>
                      <w:marRight w:val="0"/>
                      <w:marTop w:val="0"/>
                      <w:marBottom w:val="0"/>
                      <w:divBdr>
                        <w:top w:val="none" w:sz="0" w:space="0" w:color="auto"/>
                        <w:left w:val="none" w:sz="0" w:space="0" w:color="auto"/>
                        <w:bottom w:val="none" w:sz="0" w:space="0" w:color="auto"/>
                        <w:right w:val="none" w:sz="0" w:space="0" w:color="auto"/>
                      </w:divBdr>
                      <w:divsChild>
                        <w:div w:id="1643266611">
                          <w:marLeft w:val="0"/>
                          <w:marRight w:val="0"/>
                          <w:marTop w:val="0"/>
                          <w:marBottom w:val="0"/>
                          <w:divBdr>
                            <w:top w:val="none" w:sz="0" w:space="0" w:color="auto"/>
                            <w:left w:val="none" w:sz="0" w:space="0" w:color="auto"/>
                            <w:bottom w:val="none" w:sz="0" w:space="0" w:color="auto"/>
                            <w:right w:val="none" w:sz="0" w:space="0" w:color="auto"/>
                          </w:divBdr>
                          <w:divsChild>
                            <w:div w:id="1826048898">
                              <w:marLeft w:val="0"/>
                              <w:marRight w:val="0"/>
                              <w:marTop w:val="0"/>
                              <w:marBottom w:val="0"/>
                              <w:divBdr>
                                <w:top w:val="none" w:sz="0" w:space="0" w:color="auto"/>
                                <w:left w:val="none" w:sz="0" w:space="0" w:color="auto"/>
                                <w:bottom w:val="none" w:sz="0" w:space="0" w:color="auto"/>
                                <w:right w:val="none" w:sz="0" w:space="0" w:color="auto"/>
                              </w:divBdr>
                            </w:div>
                            <w:div w:id="1600721290">
                              <w:marLeft w:val="0"/>
                              <w:marRight w:val="0"/>
                              <w:marTop w:val="0"/>
                              <w:marBottom w:val="0"/>
                              <w:divBdr>
                                <w:top w:val="none" w:sz="0" w:space="0" w:color="auto"/>
                                <w:left w:val="none" w:sz="0" w:space="0" w:color="auto"/>
                                <w:bottom w:val="none" w:sz="0" w:space="0" w:color="auto"/>
                                <w:right w:val="none" w:sz="0" w:space="0" w:color="auto"/>
                              </w:divBdr>
                              <w:divsChild>
                                <w:div w:id="1260915648">
                                  <w:marLeft w:val="0"/>
                                  <w:marRight w:val="0"/>
                                  <w:marTop w:val="0"/>
                                  <w:marBottom w:val="0"/>
                                  <w:divBdr>
                                    <w:top w:val="single" w:sz="4" w:space="0" w:color="CDCDCD"/>
                                    <w:left w:val="single" w:sz="4" w:space="0" w:color="CDCDCD"/>
                                    <w:bottom w:val="single" w:sz="4" w:space="0" w:color="CDCDCD"/>
                                    <w:right w:val="single" w:sz="2" w:space="0" w:color="CDCDCD"/>
                                  </w:divBdr>
                                  <w:divsChild>
                                    <w:div w:id="17991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books.google.kz/advanced_book_search?q=%D0%B4%D0%B5%D0%BC%D0%BE%D0%BD%D1%81%D1%82%D1%80%D0%B0%D1%86%D0%B8%D1%8F+%D0%BA%D0%B0%D0%BA+%D0%BF%D1%80%D0%B8%D0%B5%D0%BC+%D0%B2%D0%BE%D0%B7%D0%B4%D0%B5%D0%B9%D1%81%D1%82%D0%B2%D0%B8%D1%8F&amp;h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books.google.kz/support/topic/4359341?hl=ru-KZ"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google.com/accounts/Login?service=print&amp;continue=https://books.google.kz/books%3Fop%3Dlibrary%26hl%3Dru&amp;hl=ru" TargetMode="External"/><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087C1-6AAB-4640-825D-DE1C58DD7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1161</TotalTime>
  <Pages>19</Pages>
  <Words>5702</Words>
  <Characters>32502</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13</cp:revision>
  <cp:lastPrinted>2019-06-20T15:23:00Z</cp:lastPrinted>
  <dcterms:created xsi:type="dcterms:W3CDTF">2019-06-19T05:29:00Z</dcterms:created>
  <dcterms:modified xsi:type="dcterms:W3CDTF">2019-11-15T05:52:00Z</dcterms:modified>
</cp:coreProperties>
</file>