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C9" w:rsidRPr="00A520C9" w:rsidRDefault="00A520C9" w:rsidP="00A520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A520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Лекция 15.</w:t>
      </w:r>
    </w:p>
    <w:p w:rsidR="00A520C9" w:rsidRPr="00A520C9" w:rsidRDefault="00A520C9" w:rsidP="00A520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0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Тема: Техники и приемы эффективной коммуникации</w:t>
      </w:r>
    </w:p>
    <w:p w:rsidR="00A520C9" w:rsidRPr="00A520C9" w:rsidRDefault="00A520C9" w:rsidP="00A52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0C9">
        <w:rPr>
          <w:rFonts w:ascii="Times New Roman" w:hAnsi="Times New Roman" w:cs="Times New Roman"/>
          <w:b/>
          <w:sz w:val="28"/>
          <w:szCs w:val="28"/>
        </w:rPr>
        <w:t>План:</w:t>
      </w:r>
    </w:p>
    <w:p w:rsidR="00A520C9" w:rsidRDefault="00A520C9" w:rsidP="00A52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1.Условия эффективной коммуникации</w:t>
      </w:r>
    </w:p>
    <w:p w:rsidR="00A520C9" w:rsidRDefault="00A520C9" w:rsidP="00A52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2. Технологии  имиджирования</w:t>
      </w:r>
    </w:p>
    <w:p w:rsidR="00A520C9" w:rsidRDefault="00A520C9" w:rsidP="00A520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3. Техники активного слушания</w:t>
      </w:r>
    </w:p>
    <w:p w:rsidR="00A520C9" w:rsidRPr="00A520C9" w:rsidRDefault="00A520C9" w:rsidP="00A52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20C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Литература:</w:t>
      </w:r>
    </w:p>
    <w:p w:rsidR="00A520C9" w:rsidRDefault="00A520C9" w:rsidP="00A520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1.Ильин Е.П.   Психология общения и межличностных отношений. - СПб.: Питер, 2009. - 576 с. ил. - (Серия «Мастера психологии»).</w:t>
      </w:r>
    </w:p>
    <w:p w:rsidR="00A520C9" w:rsidRDefault="00A520C9" w:rsidP="00A520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2.Арбузова Е. Н., Анисимов А. И., Шатрова О. В. Практикум по психологии общения. 2008 – 272 с. </w:t>
      </w:r>
    </w:p>
    <w:p w:rsidR="00A520C9" w:rsidRPr="00A520C9" w:rsidRDefault="00A520C9" w:rsidP="00A520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0C9">
        <w:rPr>
          <w:rFonts w:ascii="Times New Roman" w:hAnsi="Times New Roman" w:cs="Times New Roman"/>
          <w:sz w:val="24"/>
          <w:szCs w:val="24"/>
        </w:rPr>
        <w:t xml:space="preserve">3.Нейл </w:t>
      </w:r>
      <w:proofErr w:type="spellStart"/>
      <w:r w:rsidRPr="00A520C9">
        <w:rPr>
          <w:rFonts w:ascii="Times New Roman" w:hAnsi="Times New Roman" w:cs="Times New Roman"/>
          <w:sz w:val="24"/>
          <w:szCs w:val="24"/>
        </w:rPr>
        <w:t>Фьоре</w:t>
      </w:r>
      <w:proofErr w:type="spellEnd"/>
      <w:r w:rsidRPr="00A520C9">
        <w:rPr>
          <w:rFonts w:ascii="Times New Roman" w:hAnsi="Times New Roman" w:cs="Times New Roman"/>
          <w:sz w:val="24"/>
          <w:szCs w:val="24"/>
        </w:rPr>
        <w:t>. Психология личной эффективности. Как победить стресс, сохранять концентрацию и получать удовольствие от работы. — М.: Манн, Иванов и Фербер, 2013.</w:t>
      </w:r>
    </w:p>
    <w:p w:rsidR="00A520C9" w:rsidRPr="005B36EF" w:rsidRDefault="005B36EF" w:rsidP="005B36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6EF">
        <w:rPr>
          <w:rFonts w:ascii="Times New Roman" w:hAnsi="Times New Roman" w:cs="Times New Roman"/>
          <w:sz w:val="24"/>
          <w:szCs w:val="24"/>
        </w:rPr>
        <w:t xml:space="preserve">4. </w:t>
      </w:r>
      <w:hyperlink r:id="rId5" w:history="1">
        <w:proofErr w:type="gramStart"/>
        <w:r w:rsidR="00A520C9" w:rsidRPr="005B36EF">
          <w:rPr>
            <w:rStyle w:val="a3"/>
            <w:rFonts w:ascii="Times New Roman" w:hAnsi="Times New Roman" w:cs="Times New Roman"/>
            <w:color w:val="333333"/>
            <w:sz w:val="24"/>
            <w:szCs w:val="24"/>
            <w:u w:val="none"/>
          </w:rPr>
          <w:t>Дик</w:t>
        </w:r>
        <w:proofErr w:type="gramEnd"/>
        <w:r w:rsidR="00A520C9" w:rsidRPr="005B36EF">
          <w:rPr>
            <w:rStyle w:val="a3"/>
            <w:rFonts w:ascii="Times New Roman" w:hAnsi="Times New Roman" w:cs="Times New Roman"/>
            <w:color w:val="333333"/>
            <w:sz w:val="24"/>
            <w:szCs w:val="24"/>
            <w:u w:val="none"/>
          </w:rPr>
          <w:t xml:space="preserve"> У</w:t>
        </w:r>
        <w:r>
          <w:rPr>
            <w:rStyle w:val="a3"/>
            <w:rFonts w:ascii="Times New Roman" w:hAnsi="Times New Roman" w:cs="Times New Roman"/>
            <w:color w:val="333333"/>
            <w:sz w:val="24"/>
            <w:szCs w:val="24"/>
            <w:u w:val="none"/>
          </w:rPr>
          <w:t>лла</w:t>
        </w:r>
        <w:r w:rsidR="00A520C9" w:rsidRPr="005B36EF">
          <w:rPr>
            <w:rStyle w:val="a3"/>
            <w:rFonts w:ascii="Times New Roman" w:hAnsi="Times New Roman" w:cs="Times New Roman"/>
            <w:color w:val="333333"/>
            <w:sz w:val="24"/>
            <w:szCs w:val="24"/>
            <w:u w:val="none"/>
          </w:rPr>
          <w:t>. Эффективная коммуникация. Приемы и навыки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5B36EF">
        <w:t xml:space="preserve"> </w:t>
      </w:r>
      <w:r w:rsidRPr="005B36EF">
        <w:rPr>
          <w:rFonts w:ascii="Times New Roman" w:hAnsi="Times New Roman" w:cs="Times New Roman"/>
          <w:sz w:val="24"/>
          <w:szCs w:val="24"/>
        </w:rPr>
        <w:t xml:space="preserve">Харьков: Гуманитарный центр, 2007. Пер. </w:t>
      </w:r>
      <w:proofErr w:type="gramStart"/>
      <w:r w:rsidRPr="005B36E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B36EF">
        <w:rPr>
          <w:rFonts w:ascii="Times New Roman" w:hAnsi="Times New Roman" w:cs="Times New Roman"/>
          <w:sz w:val="24"/>
          <w:szCs w:val="24"/>
        </w:rPr>
        <w:t xml:space="preserve"> нем. 188 с.</w:t>
      </w:r>
    </w:p>
    <w:p w:rsidR="00A520C9" w:rsidRPr="000F41FC" w:rsidRDefault="000F41FC" w:rsidP="000F41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41FC">
        <w:rPr>
          <w:rFonts w:ascii="Times New Roman" w:hAnsi="Times New Roman" w:cs="Times New Roman"/>
          <w:sz w:val="24"/>
          <w:szCs w:val="24"/>
        </w:rPr>
        <w:t>5.Лобанова Т. Н. Эффективные коммуникации: методическое пособие. М.,2005.</w:t>
      </w:r>
    </w:p>
    <w:p w:rsidR="000F41FC" w:rsidRDefault="000F41FC" w:rsidP="00A5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0F41FC" w:rsidRDefault="000F41FC" w:rsidP="00A52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663779" w:rsidRDefault="00A520C9" w:rsidP="00A520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Понятие эффективной коммуникации. Принципы, правила, навыки, приемы и технологии эффективной коммуникации. Условия эффективной коммуникации. Социальный интеллект. Имидж и самоподача в коммуникации. Технологии  имиджирования. Внешний вид как часть имиджа. Техники активного слушания. Технологии переговорного процесса.</w:t>
      </w:r>
    </w:p>
    <w:p w:rsidR="00663779" w:rsidRDefault="00663779" w:rsidP="00663779">
      <w:pPr>
        <w:rPr>
          <w:rFonts w:ascii="Times New Roman" w:hAnsi="Times New Roman" w:cs="Times New Roman"/>
          <w:sz w:val="28"/>
          <w:szCs w:val="28"/>
        </w:rPr>
      </w:pPr>
    </w:p>
    <w:p w:rsidR="00663779" w:rsidRPr="00663779" w:rsidRDefault="009A4DB0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779" w:rsidRPr="00663779">
        <w:rPr>
          <w:rFonts w:ascii="Times New Roman" w:hAnsi="Times New Roman" w:cs="Times New Roman"/>
          <w:sz w:val="28"/>
          <w:szCs w:val="28"/>
        </w:rPr>
        <w:t>Современный человек стремится быть успешным везде – и на работе, и в личной жизни.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Карьера, семья, друзья – все это составляющие части жизни, а эффективная коммуникация позволяет наладить все сферы и прийти к максимальному согласию. Каждый должен стремиться улучшить свои социальные навыки.</w:t>
      </w:r>
    </w:p>
    <w:p w:rsid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Даже если изначально возникают сложности, со временем эти знания принесут заслуженные плоды – надежные межличностные связи.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492">
        <w:rPr>
          <w:rFonts w:ascii="Times New Roman" w:hAnsi="Times New Roman" w:cs="Times New Roman"/>
          <w:b/>
          <w:sz w:val="28"/>
          <w:szCs w:val="28"/>
        </w:rPr>
        <w:t>Общение</w:t>
      </w:r>
      <w:r w:rsidRPr="009E5492">
        <w:rPr>
          <w:rFonts w:ascii="Times New Roman" w:hAnsi="Times New Roman" w:cs="Times New Roman"/>
          <w:sz w:val="28"/>
          <w:szCs w:val="28"/>
        </w:rPr>
        <w:t>, другими словами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492">
        <w:rPr>
          <w:rFonts w:ascii="Times New Roman" w:hAnsi="Times New Roman" w:cs="Times New Roman"/>
          <w:sz w:val="28"/>
          <w:szCs w:val="28"/>
        </w:rPr>
        <w:t>- коммуникация — это такой способ связи, между двумя или с несколькими объектами, при котором</w:t>
      </w:r>
      <w:r>
        <w:rPr>
          <w:rFonts w:ascii="Times New Roman" w:hAnsi="Times New Roman" w:cs="Times New Roman"/>
          <w:sz w:val="28"/>
          <w:szCs w:val="28"/>
        </w:rPr>
        <w:t xml:space="preserve"> происходит двух</w:t>
      </w:r>
      <w:r w:rsidRPr="009E5492">
        <w:rPr>
          <w:rFonts w:ascii="Times New Roman" w:hAnsi="Times New Roman" w:cs="Times New Roman"/>
          <w:sz w:val="28"/>
          <w:szCs w:val="28"/>
        </w:rPr>
        <w:t>сторонний обмен информации,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492">
        <w:rPr>
          <w:rFonts w:ascii="Times New Roman" w:hAnsi="Times New Roman" w:cs="Times New Roman"/>
          <w:sz w:val="28"/>
          <w:szCs w:val="28"/>
        </w:rPr>
        <w:t>Оказывается, общение бывает эффективным и не эффективным.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492">
        <w:rPr>
          <w:rFonts w:ascii="Times New Roman" w:hAnsi="Times New Roman" w:cs="Times New Roman"/>
          <w:sz w:val="28"/>
          <w:szCs w:val="28"/>
        </w:rPr>
        <w:t xml:space="preserve">Как вы считаете, а в чем между ними разница? Что такое эффективное, а что не эффективное? </w:t>
      </w:r>
      <w:r w:rsidRPr="009E5492">
        <w:rPr>
          <w:rFonts w:ascii="Times New Roman" w:hAnsi="Times New Roman" w:cs="Times New Roman"/>
          <w:b/>
          <w:sz w:val="28"/>
          <w:szCs w:val="28"/>
        </w:rPr>
        <w:t xml:space="preserve">Эффективное общение </w:t>
      </w:r>
      <w:r w:rsidRPr="009E5492">
        <w:rPr>
          <w:rFonts w:ascii="Times New Roman" w:hAnsi="Times New Roman" w:cs="Times New Roman"/>
          <w:sz w:val="28"/>
          <w:szCs w:val="28"/>
        </w:rPr>
        <w:t>— это такое общение, при котором наш собе</w:t>
      </w:r>
      <w:r>
        <w:rPr>
          <w:rFonts w:ascii="Times New Roman" w:hAnsi="Times New Roman" w:cs="Times New Roman"/>
          <w:sz w:val="28"/>
          <w:szCs w:val="28"/>
        </w:rPr>
        <w:t>седник принимает наш</w:t>
      </w:r>
      <w:r w:rsidRPr="009E5492">
        <w:rPr>
          <w:rFonts w:ascii="Times New Roman" w:hAnsi="Times New Roman" w:cs="Times New Roman"/>
          <w:sz w:val="28"/>
          <w:szCs w:val="28"/>
        </w:rPr>
        <w:t>у точку зрения, как руководство к действию.</w:t>
      </w:r>
    </w:p>
    <w:p w:rsid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492">
        <w:rPr>
          <w:rFonts w:ascii="Times New Roman" w:hAnsi="Times New Roman" w:cs="Times New Roman"/>
          <w:sz w:val="28"/>
          <w:szCs w:val="28"/>
        </w:rPr>
        <w:t>Если же, мы обменялись информацией, объяснили кто он такой, как он выглядит, какой он длинны и куда ему идти и при этом он удовлетворит и свою выгоду, объяснив Вам, что у Вас такие же уши, и дорога у нас одинакова, набили друг другу мо</w:t>
      </w:r>
      <w:r>
        <w:rPr>
          <w:rFonts w:ascii="Times New Roman" w:hAnsi="Times New Roman" w:cs="Times New Roman"/>
          <w:sz w:val="28"/>
          <w:szCs w:val="28"/>
        </w:rPr>
        <w:t xml:space="preserve">рду и разошлись, то эффект есть, </w:t>
      </w:r>
      <w:r w:rsidRPr="009E5492">
        <w:rPr>
          <w:rFonts w:ascii="Times New Roman" w:hAnsi="Times New Roman" w:cs="Times New Roman"/>
          <w:sz w:val="28"/>
          <w:szCs w:val="28"/>
        </w:rPr>
        <w:t>а вот эффективности от общения не присутствует.</w:t>
      </w:r>
      <w:proofErr w:type="gramEnd"/>
    </w:p>
    <w:p w:rsidR="009E5492" w:rsidRPr="00663779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lastRenderedPageBreak/>
        <w:t>Разные способы передачи информации от одних людей к другим называют коммуникацией. Она включает в себя все разнообразие каналов передачи и расшифровки сигналов и бывает: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вербальная;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невербальная;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письменная;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пиктографическая;</w:t>
      </w:r>
    </w:p>
    <w:p w:rsid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пространственно-символьная и т.</w:t>
      </w:r>
      <w:r w:rsidR="00A62422">
        <w:rPr>
          <w:rFonts w:ascii="Times New Roman" w:hAnsi="Times New Roman" w:cs="Times New Roman"/>
          <w:sz w:val="28"/>
          <w:szCs w:val="28"/>
        </w:rPr>
        <w:t>д.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 xml:space="preserve">Считается, что </w:t>
      </w:r>
      <w:r w:rsidRPr="00A62422">
        <w:rPr>
          <w:rFonts w:ascii="Times New Roman" w:hAnsi="Times New Roman" w:cs="Times New Roman"/>
          <w:b/>
          <w:sz w:val="28"/>
          <w:szCs w:val="28"/>
        </w:rPr>
        <w:t>коммуникация эффективная</w:t>
      </w:r>
      <w:r w:rsidRPr="00663779">
        <w:rPr>
          <w:rFonts w:ascii="Times New Roman" w:hAnsi="Times New Roman" w:cs="Times New Roman"/>
          <w:sz w:val="28"/>
          <w:szCs w:val="28"/>
        </w:rPr>
        <w:t>, когда отправитель информации общается на одной волне с получателем. Однако даже общение в единой знаковой системе не дает гарантий того, что послание будет верно расшифровано.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Эффективная коммуникация позволяет свести к минимуму потери смысла сообщения. Для успешного продвижения бизнеса, для поддержания дружеских связей, для яркой личной жизни любому человеку будет полезно улучшить свои навыки общения.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Общение как банальный обмен информацией присутствует уже у простейших животных. Человек в процессе эволюции довел коммуникацию до совершенства. Разговорная и жестовая речь развивалась и постепенно расширилась до письменной, символьной и образной. Однако этот процесс усложнил понимание, и эффективная коммуникация становится отдельным объектом изучения.</w:t>
      </w:r>
    </w:p>
    <w:p w:rsidR="00663779" w:rsidRPr="00663779" w:rsidRDefault="00663779" w:rsidP="009A4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Коммуникативный проце</w:t>
      </w:r>
      <w:proofErr w:type="gramStart"/>
      <w:r w:rsidRPr="00663779"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 w:rsidRPr="00663779">
        <w:rPr>
          <w:rFonts w:ascii="Times New Roman" w:hAnsi="Times New Roman" w:cs="Times New Roman"/>
          <w:sz w:val="28"/>
          <w:szCs w:val="28"/>
        </w:rPr>
        <w:t>ючает в себя пять элементов:</w:t>
      </w:r>
    </w:p>
    <w:p w:rsidR="00663779" w:rsidRPr="009A4DB0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>Коммуникатор – тот, кто передает информацию.</w:t>
      </w:r>
    </w:p>
    <w:p w:rsidR="00663779" w:rsidRPr="009A4DB0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>Содержание сообщения.</w:t>
      </w:r>
    </w:p>
    <w:p w:rsidR="00663779" w:rsidRPr="009A4DB0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>Способ передачи информации (как она осуществляется).</w:t>
      </w:r>
    </w:p>
    <w:p w:rsidR="00663779" w:rsidRPr="009A4DB0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>Аудитория, или реципиент, – кому предназначено сообщение.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Заключительный этап общения, позволяющий понять, состоялась ли эффективная коммуникация. Он возможен, только если предыдущие четыре достаточно удовлетворительны.</w:t>
      </w:r>
    </w:p>
    <w:p w:rsidR="007066AC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Без позитивного общения невозможно добиться взаимопонимания ни в одном вопросе. Для того чтобы убедиться в том, что другие люди правильно воспринимают исходящую информацию, необходимо соблюдать ряд требований.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9">
        <w:rPr>
          <w:rFonts w:ascii="Times New Roman" w:hAnsi="Times New Roman" w:cs="Times New Roman"/>
          <w:b/>
          <w:sz w:val="28"/>
          <w:szCs w:val="28"/>
        </w:rPr>
        <w:t>Прежде всего, нужно обратить внимание на принципы эффективной коммуникации: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63779">
        <w:rPr>
          <w:rFonts w:ascii="Times New Roman" w:hAnsi="Times New Roman" w:cs="Times New Roman"/>
          <w:sz w:val="28"/>
          <w:szCs w:val="28"/>
        </w:rPr>
        <w:t>Общение должно быть двусторонним. Когда все участники заинтересованы в положительном исходе разговора, и он для них равнозначен – возникает необходимый эффект.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3779">
        <w:rPr>
          <w:rFonts w:ascii="Times New Roman" w:hAnsi="Times New Roman" w:cs="Times New Roman"/>
          <w:sz w:val="28"/>
          <w:szCs w:val="28"/>
        </w:rPr>
        <w:t>Реципиент должен прилагать максимальные усилия для правильного восприятия сообщения.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63779">
        <w:rPr>
          <w:rFonts w:ascii="Times New Roman" w:hAnsi="Times New Roman" w:cs="Times New Roman"/>
          <w:sz w:val="28"/>
          <w:szCs w:val="28"/>
        </w:rPr>
        <w:t>Сообщение должно быть четким, структурированным и кратким.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63779">
        <w:rPr>
          <w:rFonts w:ascii="Times New Roman" w:hAnsi="Times New Roman" w:cs="Times New Roman"/>
          <w:sz w:val="28"/>
          <w:szCs w:val="28"/>
        </w:rPr>
        <w:t>Реципиент должен доверять оратору, уважать его мнение и не ставить под сомнение его компетентность.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663779">
        <w:rPr>
          <w:rFonts w:ascii="Times New Roman" w:hAnsi="Times New Roman" w:cs="Times New Roman"/>
          <w:sz w:val="28"/>
          <w:szCs w:val="28"/>
        </w:rPr>
        <w:t>Эффективная коммуникация всегда эмоциональна, в той степени, которая приемлема в данной ситуации.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63779">
        <w:rPr>
          <w:rFonts w:ascii="Times New Roman" w:hAnsi="Times New Roman" w:cs="Times New Roman"/>
          <w:sz w:val="28"/>
          <w:szCs w:val="28"/>
        </w:rPr>
        <w:t>Терпение и снисходительность к чужим недостаткам. Принятие людей такими, какие они есть, без попыток что-либо подкорректировать и исправить.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9">
        <w:rPr>
          <w:rFonts w:ascii="Times New Roman" w:hAnsi="Times New Roman" w:cs="Times New Roman"/>
          <w:b/>
          <w:sz w:val="28"/>
          <w:szCs w:val="28"/>
        </w:rPr>
        <w:t>Основные условия эффективной коммуникации.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Для того чтобы коммуникация считалась эффективной, должны соблюдаться определенные условия: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63779">
        <w:rPr>
          <w:rFonts w:ascii="Times New Roman" w:hAnsi="Times New Roman" w:cs="Times New Roman"/>
          <w:sz w:val="28"/>
          <w:szCs w:val="28"/>
        </w:rPr>
        <w:t>Речь должна соответствовать изначальной цели разговора, быть адекватной. Не стоит говорить слишком много или затрагивать в беседе вопросы, никак не касающиеся обсуждаемой темы. Это улучшает навыки эффективной коммуникации.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3779">
        <w:rPr>
          <w:rFonts w:ascii="Times New Roman" w:hAnsi="Times New Roman" w:cs="Times New Roman"/>
          <w:sz w:val="28"/>
          <w:szCs w:val="28"/>
        </w:rPr>
        <w:t>Используемые слова должны быть логичны и лексически точны, это очень важно для достижения цели общения. Достигается путем постоянного самообразования, чтения различной литературы и внимательного отношения к родному языку.</w:t>
      </w:r>
    </w:p>
    <w:p w:rsid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63779">
        <w:rPr>
          <w:rFonts w:ascii="Times New Roman" w:hAnsi="Times New Roman" w:cs="Times New Roman"/>
          <w:sz w:val="28"/>
          <w:szCs w:val="28"/>
        </w:rPr>
        <w:t>Само повествование должно быть логичным и грамотным. Четкая структура изложения создает благоприятные условия для слушателей и повышает шансы на позитивный исход.</w:t>
      </w: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Pr="00096F85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598" cy="1207827"/>
            <wp:effectExtent l="19050" t="0" r="5402" b="0"/>
            <wp:docPr id="1" name="Рисунок 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41" cy="12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F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475" cy="1501254"/>
            <wp:effectExtent l="19050" t="0" r="3525" b="0"/>
            <wp:docPr id="2" name="Рисунок 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08" cy="150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705" cy="1549021"/>
            <wp:effectExtent l="19050" t="0" r="0" b="0"/>
            <wp:docPr id="3" name="Рисунок 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4" cy="15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F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0281" cy="1637732"/>
            <wp:effectExtent l="19050" t="0" r="969" b="0"/>
            <wp:docPr id="4" name="Рисунок 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56" cy="16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859" cy="1630908"/>
            <wp:effectExtent l="19050" t="0" r="9041" b="0"/>
            <wp:docPr id="5" name="Рисунок 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53" cy="163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F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74" cy="1835624"/>
            <wp:effectExtent l="19050" t="0" r="0" b="0"/>
            <wp:docPr id="6" name="Рисунок 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64" cy="18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589" cy="1153236"/>
            <wp:effectExtent l="19050" t="0" r="0" b="0"/>
            <wp:docPr id="7" name="Рисунок 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01" cy="11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3F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535" cy="1351129"/>
            <wp:effectExtent l="19050" t="0" r="4265" b="0"/>
            <wp:docPr id="8" name="Рисунок 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41" cy="13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AC" w:rsidRDefault="003D3FAC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FAC" w:rsidRPr="00096F85" w:rsidRDefault="003D3FAC" w:rsidP="007E6D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 xml:space="preserve">Любой человек живет в обществе, и зависим от него. Даже самые отчаянные домоседы, возможно не напрямую, но вступают в межличностные связи. И для работы, и для бытовых социальных связей будет полезна эффективная коммуникация. </w:t>
      </w:r>
      <w:r w:rsidRPr="00F80A72">
        <w:rPr>
          <w:rFonts w:ascii="Times New Roman" w:hAnsi="Times New Roman" w:cs="Times New Roman"/>
          <w:b/>
          <w:sz w:val="28"/>
          <w:szCs w:val="28"/>
        </w:rPr>
        <w:t>Приемы и навыки общения можно развить и улучшить – это сделает жизнь любого человека намного проще.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t>Любое межличностное общение должно соответствовать определенным нормам. Их нарушение ведет к отсутствию понимания между собеседниками, конфликтам и даже к разрыву отношений.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9">
        <w:rPr>
          <w:rFonts w:ascii="Times New Roman" w:hAnsi="Times New Roman" w:cs="Times New Roman"/>
          <w:b/>
          <w:sz w:val="28"/>
          <w:szCs w:val="28"/>
        </w:rPr>
        <w:t>Правила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(приемы)</w:t>
      </w:r>
      <w:r w:rsidRPr="00663779">
        <w:rPr>
          <w:rFonts w:ascii="Times New Roman" w:hAnsi="Times New Roman" w:cs="Times New Roman"/>
          <w:b/>
          <w:sz w:val="28"/>
          <w:szCs w:val="28"/>
        </w:rPr>
        <w:t xml:space="preserve"> эффективной коммуникации: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63779">
        <w:rPr>
          <w:rFonts w:ascii="Times New Roman" w:hAnsi="Times New Roman" w:cs="Times New Roman"/>
          <w:sz w:val="28"/>
          <w:szCs w:val="28"/>
        </w:rPr>
        <w:t>Говорите на языке собеседника. Это правило следует понимать, как необходимость учитывать уровень образования, социальный статус, возраст и другие параметры. Чтобы быть услышанным и понятым, надо формулировать свои мысли, опираясь на особенности аудитории.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3779">
        <w:rPr>
          <w:rFonts w:ascii="Times New Roman" w:hAnsi="Times New Roman" w:cs="Times New Roman"/>
          <w:sz w:val="28"/>
          <w:szCs w:val="28"/>
        </w:rPr>
        <w:t>Подготовьтесь к общению. Если беседа не спонтанна, следует заранее узнать, с кем, и по какому поводу предстоит встретиться. Возьмите наглядные материалы и технические средства. Разработайте план беседы.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63779">
        <w:rPr>
          <w:rFonts w:ascii="Times New Roman" w:hAnsi="Times New Roman" w:cs="Times New Roman"/>
          <w:sz w:val="28"/>
          <w:szCs w:val="28"/>
        </w:rPr>
        <w:t>Научитесь приемам активного слушания, это поможет расположить собеседника и лучше понять его точку зрения.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63779">
        <w:rPr>
          <w:rFonts w:ascii="Times New Roman" w:hAnsi="Times New Roman" w:cs="Times New Roman"/>
          <w:sz w:val="28"/>
          <w:szCs w:val="28"/>
        </w:rPr>
        <w:t>Говорите четко, в меру громко и уверенно, не растягивайте слова, но и не частите.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63779">
        <w:rPr>
          <w:rFonts w:ascii="Times New Roman" w:hAnsi="Times New Roman" w:cs="Times New Roman"/>
          <w:sz w:val="28"/>
          <w:szCs w:val="28"/>
        </w:rPr>
        <w:t>При написании письма придерживайтесь выбранного стиля.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63779">
        <w:rPr>
          <w:rFonts w:ascii="Times New Roman" w:hAnsi="Times New Roman" w:cs="Times New Roman"/>
          <w:sz w:val="28"/>
          <w:szCs w:val="28"/>
        </w:rPr>
        <w:t>Перед звонком по телефону или «</w:t>
      </w:r>
      <w:proofErr w:type="spellStart"/>
      <w:r w:rsidRPr="00663779">
        <w:rPr>
          <w:rFonts w:ascii="Times New Roman" w:hAnsi="Times New Roman" w:cs="Times New Roman"/>
          <w:sz w:val="28"/>
          <w:szCs w:val="28"/>
        </w:rPr>
        <w:t>Скайпу</w:t>
      </w:r>
      <w:proofErr w:type="spellEnd"/>
      <w:r w:rsidRPr="00663779">
        <w:rPr>
          <w:rFonts w:ascii="Times New Roman" w:hAnsi="Times New Roman" w:cs="Times New Roman"/>
          <w:sz w:val="28"/>
          <w:szCs w:val="28"/>
        </w:rPr>
        <w:t>» заранее составьте план беседы и вопросы, которые необходимо обсудить.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779">
        <w:rPr>
          <w:rFonts w:ascii="Times New Roman" w:hAnsi="Times New Roman" w:cs="Times New Roman"/>
          <w:sz w:val="28"/>
          <w:szCs w:val="28"/>
        </w:rPr>
        <w:lastRenderedPageBreak/>
        <w:t xml:space="preserve">Чтобы достигнуть взаимопонимания в процессе общения, необходимо создать </w:t>
      </w:r>
      <w:r w:rsidRPr="00663779">
        <w:rPr>
          <w:rFonts w:ascii="Times New Roman" w:hAnsi="Times New Roman" w:cs="Times New Roman"/>
          <w:b/>
          <w:sz w:val="28"/>
          <w:szCs w:val="28"/>
        </w:rPr>
        <w:t>условия и учесть возможные способы эффективной коммуникации. Всего их выделяют шесть: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63779">
        <w:rPr>
          <w:rFonts w:ascii="Times New Roman" w:hAnsi="Times New Roman" w:cs="Times New Roman"/>
          <w:sz w:val="28"/>
          <w:szCs w:val="28"/>
        </w:rPr>
        <w:t>Стремитесь излагать мысли максимально убедительно. Всегда говорите кратко и по существу, избегайте излишних нагромождений слов, недомолвок и возможных двойных толкований.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63779">
        <w:rPr>
          <w:rFonts w:ascii="Times New Roman" w:hAnsi="Times New Roman" w:cs="Times New Roman"/>
          <w:sz w:val="28"/>
          <w:szCs w:val="28"/>
        </w:rPr>
        <w:t>Употребляйте терминологию и профессионализмы только в тех случаях, кода они уместны.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63779">
        <w:rPr>
          <w:rFonts w:ascii="Times New Roman" w:hAnsi="Times New Roman" w:cs="Times New Roman"/>
          <w:sz w:val="28"/>
          <w:szCs w:val="28"/>
        </w:rPr>
        <w:t xml:space="preserve">Даже в бытовом общении следует избегать жаргонных и сленговых выражений, особенно это касается </w:t>
      </w:r>
      <w:proofErr w:type="spellStart"/>
      <w:r w:rsidRPr="00663779">
        <w:rPr>
          <w:rFonts w:ascii="Times New Roman" w:hAnsi="Times New Roman" w:cs="Times New Roman"/>
          <w:sz w:val="28"/>
          <w:szCs w:val="28"/>
        </w:rPr>
        <w:t>межпоколенной</w:t>
      </w:r>
      <w:proofErr w:type="spellEnd"/>
      <w:r w:rsidRPr="00663779">
        <w:rPr>
          <w:rFonts w:ascii="Times New Roman" w:hAnsi="Times New Roman" w:cs="Times New Roman"/>
          <w:sz w:val="28"/>
          <w:szCs w:val="28"/>
        </w:rPr>
        <w:t xml:space="preserve"> коммуникации.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63779">
        <w:rPr>
          <w:rFonts w:ascii="Times New Roman" w:hAnsi="Times New Roman" w:cs="Times New Roman"/>
          <w:sz w:val="28"/>
          <w:szCs w:val="28"/>
        </w:rPr>
        <w:t>Избегайте излишней эмоциональной нагрузки, как положительной, так и отрицательной.</w:t>
      </w:r>
    </w:p>
    <w:p w:rsidR="00663779" w:rsidRP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63779">
        <w:rPr>
          <w:rFonts w:ascii="Times New Roman" w:hAnsi="Times New Roman" w:cs="Times New Roman"/>
          <w:sz w:val="28"/>
          <w:szCs w:val="28"/>
        </w:rPr>
        <w:t xml:space="preserve">Старайтесь обращаться </w:t>
      </w:r>
      <w:proofErr w:type="spellStart"/>
      <w:r w:rsidRPr="00663779">
        <w:rPr>
          <w:rFonts w:ascii="Times New Roman" w:hAnsi="Times New Roman" w:cs="Times New Roman"/>
          <w:sz w:val="28"/>
          <w:szCs w:val="28"/>
        </w:rPr>
        <w:t>персонализированно</w:t>
      </w:r>
      <w:proofErr w:type="spellEnd"/>
      <w:r w:rsidRPr="00663779">
        <w:rPr>
          <w:rFonts w:ascii="Times New Roman" w:hAnsi="Times New Roman" w:cs="Times New Roman"/>
          <w:sz w:val="28"/>
          <w:szCs w:val="28"/>
        </w:rPr>
        <w:t>, по имени, по научному или военному званию, либо объединяя группу собеседников общезначимым словом.</w:t>
      </w:r>
    </w:p>
    <w:p w:rsidR="00663779" w:rsidRDefault="00663779" w:rsidP="006637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63779">
        <w:rPr>
          <w:rFonts w:ascii="Times New Roman" w:hAnsi="Times New Roman" w:cs="Times New Roman"/>
          <w:sz w:val="28"/>
          <w:szCs w:val="28"/>
        </w:rPr>
        <w:t>Всегда соблюдайте правила вежливости и этикета.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492">
        <w:rPr>
          <w:rFonts w:ascii="Times New Roman" w:hAnsi="Times New Roman" w:cs="Times New Roman"/>
          <w:sz w:val="28"/>
          <w:szCs w:val="28"/>
        </w:rPr>
        <w:t>Собеседники воспринимают друг друга не только на слух. Словесное воздействие может быть усилено или уменьшено с помощью различных невербальных сигналов. Наше тело посылает их в большом количестве, а другие люди считывают и интерпретируют их на подсознательном уровне.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5492">
        <w:rPr>
          <w:rFonts w:ascii="Times New Roman" w:hAnsi="Times New Roman" w:cs="Times New Roman"/>
          <w:sz w:val="28"/>
          <w:szCs w:val="28"/>
        </w:rPr>
        <w:t xml:space="preserve">Чтобы улучшить коммуникативные навыки, будет полезно овладеть </w:t>
      </w:r>
      <w:r w:rsidRPr="009E5492">
        <w:rPr>
          <w:rFonts w:ascii="Times New Roman" w:hAnsi="Times New Roman" w:cs="Times New Roman"/>
          <w:b/>
          <w:sz w:val="28"/>
          <w:szCs w:val="28"/>
        </w:rPr>
        <w:t>приемами позитивного невербального подкрепления: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E5492">
        <w:rPr>
          <w:rFonts w:ascii="Times New Roman" w:hAnsi="Times New Roman" w:cs="Times New Roman"/>
          <w:sz w:val="28"/>
          <w:szCs w:val="28"/>
        </w:rPr>
        <w:t xml:space="preserve">Будьте всегда чисты и опрятны: даже если одежда не совсем соответствует </w:t>
      </w:r>
      <w:proofErr w:type="spellStart"/>
      <w:r w:rsidRPr="009E5492">
        <w:rPr>
          <w:rFonts w:ascii="Times New Roman" w:hAnsi="Times New Roman" w:cs="Times New Roman"/>
          <w:sz w:val="28"/>
          <w:szCs w:val="28"/>
        </w:rPr>
        <w:t>дресс-коду</w:t>
      </w:r>
      <w:proofErr w:type="spellEnd"/>
      <w:r w:rsidRPr="009E5492">
        <w:rPr>
          <w:rFonts w:ascii="Times New Roman" w:hAnsi="Times New Roman" w:cs="Times New Roman"/>
          <w:sz w:val="28"/>
          <w:szCs w:val="28"/>
        </w:rPr>
        <w:t>, общее впечатление от беседы будет позитивным.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E5492">
        <w:rPr>
          <w:rFonts w:ascii="Times New Roman" w:hAnsi="Times New Roman" w:cs="Times New Roman"/>
          <w:sz w:val="28"/>
          <w:szCs w:val="28"/>
        </w:rPr>
        <w:t>Старайтесь контролировать мимику и эмоции. Выражение лица должно быть нейтрально-позитивным и реагировать изменениями в зависимости от течения беседы.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E5492">
        <w:rPr>
          <w:rFonts w:ascii="Times New Roman" w:hAnsi="Times New Roman" w:cs="Times New Roman"/>
          <w:sz w:val="28"/>
          <w:szCs w:val="28"/>
        </w:rPr>
        <w:t>Избегайте касаться лица во время коммуникативного акта – это подсознательно воспринимается, как попытка прикрыть рот, соответственно, высказывание ваше – ложное.</w:t>
      </w:r>
    </w:p>
    <w:p w:rsidR="009E5492" w:rsidRPr="009E5492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E5492">
        <w:rPr>
          <w:rFonts w:ascii="Times New Roman" w:hAnsi="Times New Roman" w:cs="Times New Roman"/>
          <w:sz w:val="28"/>
          <w:szCs w:val="28"/>
        </w:rPr>
        <w:t>Научитесь «</w:t>
      </w:r>
      <w:proofErr w:type="spellStart"/>
      <w:r w:rsidRPr="009E5492">
        <w:rPr>
          <w:rFonts w:ascii="Times New Roman" w:hAnsi="Times New Roman" w:cs="Times New Roman"/>
          <w:sz w:val="28"/>
          <w:szCs w:val="28"/>
        </w:rPr>
        <w:t>зеркалить</w:t>
      </w:r>
      <w:proofErr w:type="spellEnd"/>
      <w:r w:rsidRPr="009E5492">
        <w:rPr>
          <w:rFonts w:ascii="Times New Roman" w:hAnsi="Times New Roman" w:cs="Times New Roman"/>
          <w:sz w:val="28"/>
          <w:szCs w:val="28"/>
        </w:rPr>
        <w:t>» положение тела собеседника. Важно делать это деликатно, без излишнего рвения, чтобы не выглядеть карикатурно.</w:t>
      </w:r>
    </w:p>
    <w:p w:rsidR="00B6581C" w:rsidRDefault="009E5492" w:rsidP="009E5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E5492">
        <w:rPr>
          <w:rFonts w:ascii="Times New Roman" w:hAnsi="Times New Roman" w:cs="Times New Roman"/>
          <w:sz w:val="28"/>
          <w:szCs w:val="28"/>
        </w:rPr>
        <w:t>Избегайте «закрытых» поз – скрещенных рук и ног. Такое положение тела говорит о неготовности к эффективной коммуникации. В то время как открытые ладони и доброжелательная улыбка – способны расположить любого собеседника.</w:t>
      </w:r>
    </w:p>
    <w:p w:rsidR="00B6581C" w:rsidRPr="00B6581C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581C">
        <w:rPr>
          <w:rFonts w:ascii="Times New Roman" w:hAnsi="Times New Roman" w:cs="Times New Roman"/>
          <w:b/>
          <w:sz w:val="28"/>
          <w:szCs w:val="28"/>
        </w:rPr>
        <w:tab/>
        <w:t>Основные принципы эффективного общения:</w:t>
      </w:r>
    </w:p>
    <w:p w:rsidR="00B6581C" w:rsidRPr="00B6581C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6581C">
        <w:rPr>
          <w:rFonts w:ascii="Times New Roman" w:hAnsi="Times New Roman" w:cs="Times New Roman"/>
          <w:sz w:val="28"/>
          <w:szCs w:val="28"/>
        </w:rPr>
        <w:t>четко сформулированная цель;</w:t>
      </w:r>
    </w:p>
    <w:p w:rsidR="00B6581C" w:rsidRPr="00B6581C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6581C">
        <w:rPr>
          <w:rFonts w:ascii="Times New Roman" w:hAnsi="Times New Roman" w:cs="Times New Roman"/>
          <w:sz w:val="28"/>
          <w:szCs w:val="28"/>
        </w:rPr>
        <w:t>отслеживание обратной связи в процессе диалога;</w:t>
      </w:r>
    </w:p>
    <w:p w:rsidR="00B6581C" w:rsidRPr="00B6581C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6581C">
        <w:rPr>
          <w:rFonts w:ascii="Times New Roman" w:hAnsi="Times New Roman" w:cs="Times New Roman"/>
          <w:sz w:val="28"/>
          <w:szCs w:val="28"/>
        </w:rPr>
        <w:t>четкое выражение своих мыслей;</w:t>
      </w:r>
    </w:p>
    <w:p w:rsidR="00B6581C" w:rsidRPr="00B6581C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6581C">
        <w:rPr>
          <w:rFonts w:ascii="Times New Roman" w:hAnsi="Times New Roman" w:cs="Times New Roman"/>
          <w:sz w:val="28"/>
          <w:szCs w:val="28"/>
        </w:rPr>
        <w:t>умение выявлять приоритетные ценности;</w:t>
      </w:r>
    </w:p>
    <w:p w:rsidR="00AC70EF" w:rsidRDefault="00B6581C" w:rsidP="00B6581C">
      <w:pPr>
        <w:tabs>
          <w:tab w:val="left" w:pos="1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6581C">
        <w:rPr>
          <w:rFonts w:ascii="Times New Roman" w:hAnsi="Times New Roman" w:cs="Times New Roman"/>
          <w:sz w:val="28"/>
          <w:szCs w:val="28"/>
        </w:rPr>
        <w:t>умение общаться на доступном собеседнику языке.</w:t>
      </w:r>
    </w:p>
    <w:p w:rsidR="00AC70EF" w:rsidRPr="00AC70EF" w:rsidRDefault="00AC70EF" w:rsidP="009A4D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г</w:t>
      </w:r>
      <w:r w:rsidRPr="00AC70EF">
        <w:rPr>
          <w:rFonts w:ascii="Times New Roman" w:hAnsi="Times New Roman" w:cs="Times New Roman"/>
          <w:sz w:val="28"/>
          <w:szCs w:val="28"/>
        </w:rPr>
        <w:t xml:space="preserve">рамотно построенная коммуникация является главным средством достижения целей. И не имеет значения, между кем происходит взаимодействие: между подчиненным и начальником или покупателем и </w:t>
      </w:r>
      <w:r w:rsidRPr="00AC70EF">
        <w:rPr>
          <w:rFonts w:ascii="Times New Roman" w:hAnsi="Times New Roman" w:cs="Times New Roman"/>
          <w:sz w:val="28"/>
          <w:szCs w:val="28"/>
        </w:rPr>
        <w:lastRenderedPageBreak/>
        <w:t>продавцом. Главное, чтобы участники учитывали интересы друг друга и стремились полностью удовлетворить потребности друг друга.</w:t>
      </w:r>
    </w:p>
    <w:p w:rsidR="009A4DB0" w:rsidRDefault="00AC70EF" w:rsidP="00096F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70EF">
        <w:rPr>
          <w:rFonts w:ascii="Times New Roman" w:hAnsi="Times New Roman" w:cs="Times New Roman"/>
          <w:sz w:val="28"/>
          <w:szCs w:val="28"/>
        </w:rPr>
        <w:t>Такая коммуникация необходима для эффективного ведения деловой беседы, дискуссии, совещаний, переговоров и любых других форм общения. Важно понимание того, что от степени эффективности и грамотности организованного взаимодействия с партнерами, клиентами, коллегами и всеми остальными людьми напрямую зависит достижение всех поставленных Вами целей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D53" w:rsidRPr="00096F85" w:rsidRDefault="009A4DB0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365" cy="1617260"/>
            <wp:effectExtent l="19050" t="0" r="0" b="0"/>
            <wp:docPr id="9" name="Рисунок 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82" cy="161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D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0944" cy="1794681"/>
            <wp:effectExtent l="19050" t="0" r="170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84" cy="179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505" cy="1262418"/>
            <wp:effectExtent l="19050" t="0" r="3895" b="0"/>
            <wp:docPr id="13" name="Рисунок 1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65" cy="126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5881" cy="1262418"/>
            <wp:effectExtent l="19050" t="0" r="569" b="0"/>
            <wp:docPr id="11" name="Рисунок 1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10" cy="126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E6D53" w:rsidRDefault="007E6D53" w:rsidP="009A4D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A4DB0" w:rsidRDefault="009A4DB0" w:rsidP="009A4DB0">
      <w:pPr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</w:pPr>
      <w:r w:rsidRPr="009A4DB0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«Имидж </w:t>
      </w:r>
      <w:r w:rsidRPr="007F02DD"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>– (с англ.)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  <w:lang w:eastAsia="ru-RU"/>
        </w:rPr>
        <w:t xml:space="preserve"> образ:</w:t>
      </w:r>
    </w:p>
    <w:p w:rsidR="009A4DB0" w:rsidRPr="009A4DB0" w:rsidRDefault="009A4DB0" w:rsidP="009A4DB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8"/>
          <w:szCs w:val="28"/>
          <w:lang w:val="ru-RU" w:eastAsia="ru-RU"/>
        </w:rPr>
      </w:pPr>
      <w:r w:rsidRPr="009A4DB0">
        <w:rPr>
          <w:rFonts w:ascii="Times New Roman" w:eastAsia="TimesNewRomanPSMT" w:hAnsi="Times New Roman" w:cs="Times New Roman"/>
          <w:color w:val="000000"/>
          <w:sz w:val="28"/>
          <w:szCs w:val="28"/>
          <w:lang w:val="ru-RU" w:eastAsia="ru-RU"/>
        </w:rPr>
        <w:t>облик  личности, в котором наиболее ощутимо проявляются те качества, благодаря которым достигается эффект персональной привлекательности;</w:t>
      </w:r>
    </w:p>
    <w:p w:rsidR="009A4DB0" w:rsidRPr="009A4DB0" w:rsidRDefault="009A4DB0" w:rsidP="009A4DB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A4DB0">
        <w:rPr>
          <w:rFonts w:ascii="Times New Roman" w:eastAsia="TimesNewRomanPSMT" w:hAnsi="Times New Roman" w:cs="Times New Roman"/>
          <w:color w:val="000000"/>
          <w:sz w:val="28"/>
          <w:szCs w:val="28"/>
          <w:lang w:val="ru-RU" w:eastAsia="ru-RU"/>
        </w:rPr>
        <w:t>индивидуальный облик или ореол, создаваемые средствами массовой информации, социальной группы или собственными усилиями личности в целях привлечения к себе внимания» (</w:t>
      </w:r>
      <w:proofErr w:type="spellStart"/>
      <w:r w:rsidRPr="009A4DB0">
        <w:rPr>
          <w:rFonts w:ascii="Times New Roman" w:eastAsia="TimesNewRomanPSMT" w:hAnsi="Times New Roman" w:cs="Times New Roman"/>
          <w:color w:val="000000"/>
          <w:sz w:val="28"/>
          <w:szCs w:val="28"/>
          <w:lang w:val="ru-RU" w:eastAsia="ru-RU"/>
        </w:rPr>
        <w:t>В.М.Шепель</w:t>
      </w:r>
      <w:proofErr w:type="spellEnd"/>
      <w:r w:rsidRPr="009A4DB0">
        <w:rPr>
          <w:rFonts w:ascii="Times New Roman" w:eastAsia="TimesNewRomanPSMT" w:hAnsi="Times New Roman" w:cs="Times New Roman"/>
          <w:color w:val="000000"/>
          <w:sz w:val="28"/>
          <w:szCs w:val="28"/>
          <w:lang w:val="ru-RU" w:eastAsia="ru-RU"/>
        </w:rPr>
        <w:t>).</w:t>
      </w:r>
      <w:r w:rsidRPr="009A4DB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9A4DB0" w:rsidRPr="009A4DB0" w:rsidRDefault="009A4DB0" w:rsidP="009A4D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4D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Базовая модель технологии </w:t>
      </w:r>
      <w:proofErr w:type="spellStart"/>
      <w:r w:rsidRPr="009A4D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имиджирования</w:t>
      </w:r>
      <w:proofErr w:type="spellEnd"/>
      <w:r w:rsidRPr="009A4D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состоит из следующих позиций </w:t>
      </w:r>
      <w:proofErr w:type="spellStart"/>
      <w:r w:rsidRPr="009A4D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самопрезентации</w:t>
      </w:r>
      <w:proofErr w:type="spellEnd"/>
      <w:r w:rsidRPr="009A4DB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«</w:t>
      </w:r>
      <w:proofErr w:type="spellStart"/>
      <w:proofErr w:type="gramStart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Я-концепция</w:t>
      </w:r>
      <w:proofErr w:type="spellEnd"/>
      <w:proofErr w:type="gramEnd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» – морально-психологическая подготовка;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фейсбилдинг – создание лица с учётом всех сопутствующих факторов;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кинесика – телесное информирование;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дизайн одежды – подбор и ношение одежды, использование аксессуаров;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t>владение словом – риторическая оснащённость;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 w:eastAsia="ru-RU"/>
        </w:rPr>
        <w:lastRenderedPageBreak/>
        <w:t>флюидное излучение – создание личностного «биоэнергетического поля»;</w:t>
      </w:r>
    </w:p>
    <w:p w:rsidR="009A4DB0" w:rsidRPr="005E7A02" w:rsidRDefault="009A4DB0" w:rsidP="009A4DB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коммуникативная</w:t>
      </w:r>
      <w:proofErr w:type="spellEnd"/>
      <w:proofErr w:type="gramEnd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механика</w:t>
      </w:r>
      <w:proofErr w:type="spellEnd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мастерство</w:t>
      </w:r>
      <w:proofErr w:type="spellEnd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общения</w:t>
      </w:r>
      <w:proofErr w:type="spellEnd"/>
      <w:r w:rsidRPr="005E7A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9A4DB0" w:rsidRDefault="009A4DB0" w:rsidP="009A4DB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7F02DD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proofErr w:type="gramStart"/>
      <w:r w:rsidRPr="007F02DD">
        <w:rPr>
          <w:rFonts w:ascii="Times New Roman" w:hAnsi="Times New Roman" w:cs="Times New Roman"/>
          <w:b/>
          <w:color w:val="000000"/>
          <w:sz w:val="28"/>
          <w:szCs w:val="28"/>
        </w:rPr>
        <w:t>Я-концепция</w:t>
      </w:r>
      <w:proofErr w:type="spellEnd"/>
      <w:proofErr w:type="gramEnd"/>
      <w:r w:rsidRPr="007F02DD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7F02DD">
        <w:rPr>
          <w:rFonts w:ascii="Times New Roman" w:hAnsi="Times New Roman" w:cs="Times New Roman"/>
          <w:color w:val="000000"/>
          <w:sz w:val="28"/>
          <w:szCs w:val="28"/>
        </w:rPr>
        <w:t xml:space="preserve"> – первый этап рабо</w:t>
      </w:r>
      <w:r>
        <w:rPr>
          <w:rFonts w:ascii="Times New Roman" w:hAnsi="Times New Roman" w:cs="Times New Roman"/>
          <w:color w:val="000000"/>
          <w:sz w:val="28"/>
          <w:szCs w:val="28"/>
        </w:rPr>
        <w:t>ты в технологии личного обаяния. Это познания и принятия себя.</w:t>
      </w:r>
      <w:r w:rsidRPr="007F02DD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Формирования собственного самонастроя на позит</w:t>
      </w:r>
      <w:r>
        <w:rPr>
          <w:rFonts w:ascii="Times New Roman" w:hAnsi="Times New Roman" w:cs="Times New Roman"/>
          <w:color w:val="000000"/>
          <w:sz w:val="28"/>
          <w:szCs w:val="28"/>
        </w:rPr>
        <w:t>ивное отношение к миру и к себе.</w:t>
      </w:r>
      <w:r w:rsidRPr="007F02DD">
        <w:rPr>
          <w:rFonts w:ascii="Times New Roman" w:hAnsi="Times New Roman" w:cs="Times New Roman"/>
          <w:color w:val="000000"/>
          <w:sz w:val="28"/>
          <w:szCs w:val="28"/>
        </w:rPr>
        <w:t xml:space="preserve"> Познать себя, принять, полюбить и научиться помогать себе. </w:t>
      </w:r>
    </w:p>
    <w:p w:rsidR="009A4DB0" w:rsidRDefault="009A4DB0" w:rsidP="009A4DB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02DD">
        <w:rPr>
          <w:rFonts w:ascii="Times New Roman" w:hAnsi="Times New Roman" w:cs="Times New Roman"/>
          <w:color w:val="000000"/>
          <w:sz w:val="28"/>
          <w:szCs w:val="28"/>
        </w:rPr>
        <w:t xml:space="preserve">Самосознание и ценностная ориентация личности зеркально отражают реакции на неё окружающих людей. «Подобно тому, как мы видим в зеркале свои лицо, фигуру, одежду (и они представляют для нас интерес, потому что принадлежат нам), так и в своем воображении мы пытаемся представить, как в мыслях других людей отражаются наша внешность, манеры, цели, поступки, характер, друзья... – и это определенным образом действует на нас» </w:t>
      </w:r>
    </w:p>
    <w:p w:rsidR="009A4DB0" w:rsidRPr="007F02DD" w:rsidRDefault="009A4DB0" w:rsidP="009A4DB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02DD">
        <w:rPr>
          <w:rFonts w:ascii="Times New Roman" w:hAnsi="Times New Roman" w:cs="Times New Roman"/>
          <w:color w:val="000000"/>
          <w:sz w:val="28"/>
          <w:szCs w:val="28"/>
        </w:rPr>
        <w:t xml:space="preserve">В нас звучат голоса близких, которые мы запомнили с детства, голоса учителей и многих других встретившихся нам в жизни людей. </w:t>
      </w:r>
    </w:p>
    <w:p w:rsidR="009A4DB0" w:rsidRPr="007F02DD" w:rsidRDefault="009A4DB0" w:rsidP="009A4DB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мощного воздействия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</w:t>
      </w: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лицо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Этим «инструменто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м» надо научиться владеть.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Уметь очень точно им управлять. Когда наше лицо находится в спокойном состоянии, мимические мышцы расслаблены и лицо принимает иногда выражение неуместное в конкретной ситуации общения (например, опускаются уголки губ и лицо принимает недовольное или обиженное выражение).</w:t>
      </w:r>
    </w:p>
    <w:p w:rsidR="009A4DB0" w:rsidRPr="007F02DD" w:rsidRDefault="009A4DB0" w:rsidP="009A4DB0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стандартных ситуациях общения предполагаются стандартные выражения лиц у его участников. Психологи называют такие станд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артные выражения лиц масками.  Лицо в процессе общения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 быть доброжелатель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– заинтересованным. Выражение лица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создавать впечатление, что вы хотите общаться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4DB0" w:rsidRDefault="009A4DB0" w:rsidP="009A4DB0">
      <w:pPr>
        <w:spacing w:before="20" w:after="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Выразительность пластики тела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Лицо, является главным источником информации о психологических со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стояниях человека, но во многих ситуациях оно гораз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менее информативно, чем тело.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мимические выражения лица можно сознательно контро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лировать, а телодвижения выдают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ногда те эмоции, которые человек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 скрыть. Пластика - общий рисунок жестов и движений, производимых человеком, она оказывает столь же сильное влияние, как и звучание голоса, и мимика.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Поза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быть свободной, без зажатости, психологической скованности, "окаменелости" (например, жесткая стойка со скрещ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енными на груди руками), в таком состоянии создается благожелательное настроение.</w:t>
      </w:r>
    </w:p>
    <w:p w:rsidR="009A4DB0" w:rsidRPr="00D779E8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7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 создания стиля одежды.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еобходимо определить свою аудиторию, т.е. тех людей, на которых мы собираемся воздействовать. Следует помнить и о том, какой эффект мы собираемся произвести. Естественно, что любая профессия накладывает отпечаток на человека. Например, имидж делового человека рассчитан на аудиторию, состоящую из деловых людей. Поэтому лучший способ выделиться из окружающих – быть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слегка элегантнее и изысканнее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остальных. Путь к деловому успеху – это строгое соответствие вашего имиджа вашей профессии.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создании стиля одежды можно условно назвать 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законом ассоциативности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 взгляде на вас у людей должны возникать желаемые вами ассоциации.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этого правила есть ещё одна сторона: никакая деталь в нашем имидже не должна вызывать отрицательных ассоциаций. Заранее продумайте всё, вплоть до мелких деталей и аксессуаров. Недаром Микеланджело говорил: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«Совершенство создаётся из мелочей».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надо стараться всегда объективно оценивать себя со стороны, не забывая о достоинствах и недостатках своей внешности.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озданный вами образ самого себя должен быть адекватен вашему истинному «Я». Однако для этого вы должны обладать объективной самооценкой. Как писал об этом Оноре де Бальзак в своём «Трактате об элегантности»: «Равно плохо выглядеть и скупым богачом и расточительным бедняком... Будете ли вы слишком тщеславны или слишком скромны, вы ... нарушаете закон единства, непременным следствием которого является ... счастливое равновесие между вашими возможностями и вашим внешним обликом». </w:t>
      </w:r>
    </w:p>
    <w:p w:rsidR="009A4DB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Важнейшая задача имиджа – выделять вас из общей массы, чтобы о вас нельзя было сказать словами М. Зощенко: «Таких по десять штук в каждом трамвае ездят». Хоть в чём-то вы обязаны быть оригинальным: стиль, манера носить одежду, аксессуары и т.д. Манера ношения – это и слегка приподнятый воротник, и надвинутый на лоб или надетый набок головной убор, и шарф, пропущенный под лацканы. </w:t>
      </w:r>
    </w:p>
    <w:p w:rsidR="009A4DB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7F02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Имидж должен быть подвижным, динамичным и меняться в зависимости от моды, которая, являясь формой выражения общественных настроений, вкусов и увлечений, подчёркивает извечную справедливость слов французского поэта </w:t>
      </w:r>
      <w:proofErr w:type="spell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Фарга</w:t>
      </w:r>
      <w:proofErr w:type="spellEnd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«Кто проходит мимо моды, проходит мимо жизни».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4DB0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Классический стиль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символизирует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уверенность в себе и самообладание, решительность и психологичес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кую гибкость, а также авторитет.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учесть, что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одежды воздействует как на нас, так и на наше окружение. Он является нашей психологической характеристикой, которая воспринимается окружающими на уровне подсознания. Говоря об одежде, особо надо остановиться на аксессуарах. Деловой стиль предполагает отсутствие бижутерии, а если используются украшения, то только из благородных металлов (золото, серебро, платина) и натуральных камней. Идеальным вариантом считается наличие часов (на руке или висящих на цепочке) и гладкого обручального кольца.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сказать пару слов и о руках. Ни у кого не вызывает сомнения, что руки должны быть чистыми с ухоженными ногтями. </w:t>
      </w:r>
    </w:p>
    <w:p w:rsidR="009A4DB0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Деловой этикет предписывает женщинам носить ногти средней длины, овальной формы и покрывать их светлым, (но в тон губной помаде), цветом. Бледно – розовым, тельным, светло- бежевым. </w:t>
      </w:r>
    </w:p>
    <w:p w:rsidR="007E6D53" w:rsidRPr="00096F85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</w:t>
      </w:r>
      <w:r w:rsidR="007E6D5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6135" cy="1357953"/>
            <wp:effectExtent l="19050" t="0" r="6065" b="0"/>
            <wp:docPr id="15" name="Рисунок 1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050" cy="135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D53" w:rsidRPr="007E6D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E6D5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87738" cy="1330657"/>
            <wp:effectExtent l="19050" t="0" r="7812" b="0"/>
            <wp:docPr id="16" name="Рисунок 1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32" cy="133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7295" cy="1228298"/>
            <wp:effectExtent l="19050" t="0" r="0" b="0"/>
            <wp:docPr id="17" name="Рисунок 1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53" cy="122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D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8962" cy="1507735"/>
            <wp:effectExtent l="19050" t="0" r="0" b="0"/>
            <wp:docPr id="18" name="Рисунок 1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78" cy="151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3543" cy="1276066"/>
            <wp:effectExtent l="19050" t="0" r="2407" b="0"/>
            <wp:docPr id="19" name="Рисунок 1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86" cy="127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D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36912" cy="1228299"/>
            <wp:effectExtent l="19050" t="0" r="1488" b="0"/>
            <wp:docPr id="20" name="Рисунок 2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52" cy="123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Pr="00096F85" w:rsidRDefault="007E6D53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4DB0" w:rsidRPr="0025631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5.  </w:t>
      </w:r>
      <w:r w:rsidRPr="00D779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Голос – отзвук о человеке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совету Станиславского, «...мы должны следить за тем, чтоб всегда, постоянно говорить на сцене и в жизни правильно и красиво... Лишь при этом условии набьётся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привычка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превратится во вторую натуру, и нам не придётся отвлекать внимание на дикцию в момент сценического выступления или любого другого ответственного разговора»</w:t>
      </w:r>
    </w:p>
    <w:p w:rsidR="009A4DB0" w:rsidRPr="007F02DD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 реальной жизни мы часто сталкиваемся с некрасивыми, неразвитыми голосами, с невнятной, небрежной речью. Одна из причин этого – отсутствие </w:t>
      </w:r>
      <w:proofErr w:type="gram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доступных</w:t>
      </w:r>
      <w:proofErr w:type="gramEnd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эталонов.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Прекрасная возможность соприкоснуться с эталоном – регулярное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сещение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театров, которые хранят культурные традиции и имеют возможность ставить пьесы классического репертуара, не загрязнённые речевыми бытовизмами.</w:t>
      </w:r>
    </w:p>
    <w:p w:rsidR="009A4DB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исследования психологии восприятия речи показывают, что почти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40% успеха в речевом общении зависит от звуковой стороны произносимого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своение техники речи, обеспечивающей правильное речевое дыхание, воспитание речевого голоса, верное дикционное произношение – первый необходимый шаг в создании магии звуча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щего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4DB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Pr="00A452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 дикции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«дикция» в точном переводе означает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«произношение».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хорошей дикцией подразумевается чёткое и ясное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произношение, чистота и безукоризненность звучания каждой гласной и согласной в отдельности, а также слов и фраз в целом. </w:t>
      </w:r>
    </w:p>
    <w:p w:rsidR="009A4DB0" w:rsidRPr="00A45257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52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авила речевой культуры</w:t>
      </w:r>
      <w:r w:rsidRPr="00A452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Нужно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негром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ко, но так, чтобы каждый мог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услы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шать, чтобы процесс слушания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вызывал у аудитории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значительного напря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жения.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Г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оворить внятно.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При публичном выступлении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говорить со скоростью около 120 слов </w:t>
      </w:r>
      <w:proofErr w:type="gram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мин.</w:t>
      </w:r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Для достижения выразительности звучания важно уметь пользоваться паузами - логическими и психологическими. </w:t>
      </w:r>
      <w:proofErr w:type="gram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логических пауз речь безгра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мотна, без психологических - бесцветна.</w:t>
      </w:r>
      <w:proofErr w:type="gramEnd"/>
    </w:p>
    <w:p w:rsidR="009A4DB0" w:rsidRPr="007F02DD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Использовать интонацию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е. уметь ставить логические ударения, выделять отдельные слова, важные для содержания сказанного. </w:t>
      </w:r>
    </w:p>
    <w:p w:rsidR="009A4DB0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Мело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дичность придает голосу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индивидуальную окраску и может су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щественно влиять на эмоциональное самочувствие </w:t>
      </w:r>
      <w:proofErr w:type="gram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ающихся</w:t>
      </w:r>
      <w:proofErr w:type="gramEnd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452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Мелодика рождается в опоре на гласные звуки. </w:t>
      </w:r>
    </w:p>
    <w:p w:rsidR="009A4DB0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A4525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"Флюидного излучения".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Блок писал: "В моей душе лежит сокровище, и ключ поручен только мне..." Кто знает, может быть, заглянув в свою душу, мы получим единственный шанс научиться излучать шарм, искушать, покорять, удивлять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побеждать?</w:t>
      </w:r>
      <w:bookmarkStart w:id="0" w:name="_Toc308960226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A4DB0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Приёмы флюидного излучения.</w:t>
      </w:r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это чудодейственная </w:t>
      </w: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улыбка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Улыбка не только рождается чувством, но и порождает его. Конечно, улыбка улыбке рознь. Подлинная, изнутри светящаяся улыбка по-настоящему действует не только на нас самих, но и на других. Итак, улыбайтесь, даже если вам не хочется. Улыбайтесь как можно чаще! </w:t>
      </w: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Воспламенять взглядом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следующий приём "флюидного излучения"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облике любого человека самые выразительны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-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глаза.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наших интересах "извлечь" из своих глаз всё по максимуму. </w:t>
      </w:r>
    </w:p>
    <w:p w:rsidR="009A4DB0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Эффектное интонирование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еще 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приём "флюидного излучения".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подружиться со своим голосом. Он должен стать 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уверенным, бодрым, ясным, твёрдым, сочным, с богатыми и гибкими интонациями.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4DB0" w:rsidRPr="00E357FC" w:rsidRDefault="009A4DB0" w:rsidP="009A4DB0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02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Элегантность манер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следующий прием. Французский писатель и поэт Жан Кокто однажды сказал: "Элегантность - это искусство не вызывать удивления". Трудно с ним не согласиться, не правда ли? Чем богаче в человеке представлены радостные чувства и благородные мысли, тем мощнее выброс её флюидов в социальную среду. Такие люди обладают магическим притяжением, ибо они щедро дарят человеческое тепло и 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мпатии.</w:t>
      </w:r>
    </w:p>
    <w:p w:rsidR="002714EB" w:rsidRPr="007E6D53" w:rsidRDefault="009A4DB0" w:rsidP="009A4DB0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равен воображению. Убедите себя стать обаятельным! И не бойтесь, что хотите слишком многого. Посмотрите спокойно и с любовью (стоит ли совершенствовать то, что не любишь?) на свои достоинства и недостатки. И, не пытаясь сравнивать их с другими, бесстрашно полюбите их, ощутите их ценность. Обаяние глубоко индивидуально. У Виктора </w:t>
      </w:r>
      <w:proofErr w:type="spellStart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Франкла</w:t>
      </w:r>
      <w:proofErr w:type="spellEnd"/>
      <w:r w:rsidRPr="007F0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такие слова</w:t>
      </w:r>
      <w:r w:rsidRPr="009A4D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"Человек - это больше, чем психика; человек - это дух". </w:t>
      </w:r>
    </w:p>
    <w:p w:rsidR="002714EB" w:rsidRPr="002714EB" w:rsidRDefault="002714EB" w:rsidP="002714EB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произвести на других нужное вп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ечатление, необходимо учи</w:t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тывать законы социальной перцепции (восприятия людей). Тот или иной акцент в одежде, наличие того или иного значка, манера разговора и поведения и т. п. приводят воспринимающих к приписыванию человеку определенных личностных качеств и формированию и оценке его целостно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образа. Поэтому и важно учи</w:t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тывать, какой образ себя мы хотим создать, делая акцент на той или иной детали нашего внешнего облика и поведения, с помощью которой будет направляться внимание нашего собеседника по определенному пути.</w:t>
      </w:r>
    </w:p>
    <w:p w:rsidR="002714EB" w:rsidRPr="002714EB" w:rsidRDefault="002714EB" w:rsidP="002714EB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фирма, специализирующаяся на финансовых расчетах, обратилась с просьбой помочь перспективной сотруднице. Женщина эта блестяще окончила университет и была ведущим налоговым консультантом фирмы. Она прекрасно справлялась с работой до тех пор, пока занималась непосредственно в офисах своей фирмы. Как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лько она перешла к консультаци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 в фирмах клиентов, дела резко ухудшились: служащие почти полностью игнорировали ее советы. «Когда я ее увидел, — пишет автор книги “Одежда для успеха” </w:t>
      </w:r>
      <w:proofErr w:type="spellStart"/>
      <w:proofErr w:type="gramStart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</w:t>
      </w:r>
      <w:proofErr w:type="gramEnd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.Т.Моллой</w:t>
      </w:r>
      <w:proofErr w:type="spellEnd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все стало ясно. Она была миловидной блондинкой ростом 1 м 50 см, весом 42 кг. В свои 26 лет она выглядела на 16. Я решил заставить ее выглядеть строго и серьезно, насколько это было возможно с ее миниатюрной фигурой. На службе она стала носит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темный костюм и контра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стирующую с ним белую блузку, легкий шелковый шарф и шляпку с полями. Существенным дополнением были очки в темной оправе. Изменение гардер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 принесло успех. Теперь 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енты слушали ее с уважением и вниманием, ее советы принимали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как руководящие. Сей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эта женщина занимает более высокое положение в фирме».</w:t>
      </w:r>
    </w:p>
    <w:p w:rsidR="002714EB" w:rsidRPr="004C4A47" w:rsidRDefault="002714EB" w:rsidP="004C4A47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следования, проведенные на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нообразной выборке испытуемых, показывают, что «</w:t>
      </w:r>
      <w:proofErr w:type="spellStart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атусным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считается силуэт,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ближающийся к вытянутому прямоугольнику с подчеркнутыми углами, а «</w:t>
      </w:r>
      <w:proofErr w:type="spellStart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низкостатусным</w:t>
      </w:r>
      <w:proofErr w:type="spellEnd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приближающийся к шару. </w:t>
      </w:r>
      <w:proofErr w:type="gramStart"/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с высоким статусом обычно несовмес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тим, например, пиджак типа рег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лан, свитер (особенно пушистый), мягкие брюки или джинсы (нет стрелок)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714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9A4DB0" w:rsidRDefault="009A4DB0" w:rsidP="00DE444C">
      <w:pPr>
        <w:spacing w:before="20" w:after="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эффективность коммуникации зависит и от созданного имиджа. Каждому человеку под силу создать собственный неповторимый имидж.</w:t>
      </w:r>
    </w:p>
    <w:p w:rsidR="007E6D53" w:rsidRDefault="002714EB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E6D53" w:rsidRDefault="007E6D53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1983" cy="1043563"/>
            <wp:effectExtent l="19050" t="0" r="0" b="0"/>
            <wp:docPr id="21" name="Рисунок 2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88" cy="10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D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4466" cy="873457"/>
            <wp:effectExtent l="19050" t="0" r="4834" b="0"/>
            <wp:docPr id="22" name="Рисунок 2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19" cy="8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Default="007E6D53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6D53" w:rsidRDefault="007E6D53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6738" cy="1282890"/>
            <wp:effectExtent l="19050" t="0" r="3962" b="0"/>
            <wp:docPr id="23" name="Рисунок 23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66" cy="12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D53" w:rsidRDefault="007E6D53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6D53" w:rsidRDefault="007E6D53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714EB" w:rsidRDefault="002714EB" w:rsidP="002714EB">
      <w:pPr>
        <w:tabs>
          <w:tab w:val="left" w:pos="1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2714EB">
        <w:rPr>
          <w:rFonts w:ascii="Times New Roman" w:hAnsi="Times New Roman" w:cs="Times New Roman"/>
          <w:b/>
          <w:sz w:val="28"/>
          <w:szCs w:val="28"/>
        </w:rPr>
        <w:t xml:space="preserve">Активное слушание – </w:t>
      </w:r>
      <w:r w:rsidRPr="002714EB">
        <w:rPr>
          <w:rFonts w:ascii="Times New Roman" w:hAnsi="Times New Roman" w:cs="Times New Roman"/>
          <w:sz w:val="28"/>
          <w:szCs w:val="28"/>
        </w:rPr>
        <w:t>это сложное коммуникативное умение, смысловое восприятие речи. Оно предполагает прямое взаимодействие всех участников процесса общения (слушающего и говорящего) и непрямое взаимодействие, когда воспринимается речь, звучащая по телевизору, радио, с компьютера и т.д.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Целью любого слушания</w:t>
      </w:r>
      <w:r w:rsidRPr="002714EB">
        <w:rPr>
          <w:rFonts w:ascii="Times New Roman" w:hAnsi="Times New Roman" w:cs="Times New Roman"/>
          <w:sz w:val="28"/>
          <w:szCs w:val="28"/>
        </w:rPr>
        <w:t xml:space="preserve"> является получение как можно более полной информации для возможности принятия верного решения. Качество любой беседы зависит не всегда только от умения говорить, но и от умения воспринимать информацию. Когда субъекта интересует беседа, он старается слушать внимательно и непроизвольно поворачивается лицом к субъекту, который на данный момент говорит, или наклоняется в его сторону, т.е. устанавливается визуальный контакт.</w:t>
      </w:r>
    </w:p>
    <w:p w:rsidR="00663779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Умение слушать как бы «всем телом» помогает лучше понять личность собеседника и демонстрирует собеседнику заинтересованность в нем.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Техника активного слушания заключается: в умении слушать и сопереживать собеседнику; в прояснении для себя информации, путем перефразирования высказываний собеседника; в умении задавать вопросы по теме беседы.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Умение активно слушать представляет собой определенный алгоритм действий. Итак, первое, что следует делать при активном слушании – это </w:t>
      </w:r>
      <w:r w:rsidRPr="002714EB">
        <w:rPr>
          <w:rFonts w:ascii="Times New Roman" w:hAnsi="Times New Roman" w:cs="Times New Roman"/>
          <w:b/>
          <w:sz w:val="28"/>
          <w:szCs w:val="28"/>
        </w:rPr>
        <w:t>смотреть на собеседника,</w:t>
      </w:r>
      <w:r w:rsidRPr="002714EB">
        <w:rPr>
          <w:rFonts w:ascii="Times New Roman" w:hAnsi="Times New Roman" w:cs="Times New Roman"/>
          <w:sz w:val="28"/>
          <w:szCs w:val="28"/>
        </w:rPr>
        <w:t xml:space="preserve"> так как зрительный контакт – это значимый элемент коммуникации. Заинтересованность в информации, передаваемой собеседником, выражается смотрением в глаза собеседнику.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Главным элементом активного слушания является умение показать собеседнику, что его </w:t>
      </w:r>
      <w:r w:rsidRPr="002714EB">
        <w:rPr>
          <w:rFonts w:ascii="Times New Roman" w:hAnsi="Times New Roman" w:cs="Times New Roman"/>
          <w:b/>
          <w:sz w:val="28"/>
          <w:szCs w:val="28"/>
        </w:rPr>
        <w:t>внимательно и заинтересованно слушают</w:t>
      </w:r>
      <w:r w:rsidRPr="002714EB">
        <w:rPr>
          <w:rFonts w:ascii="Times New Roman" w:hAnsi="Times New Roman" w:cs="Times New Roman"/>
          <w:sz w:val="28"/>
          <w:szCs w:val="28"/>
        </w:rPr>
        <w:t>. Это достигается путем сопровождения речи партнера киванием головы, произнесением таких слов, как: «да», «я вас понимаю» и др. Однако чрезмерное проявление может вызвать обратную реакцию.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В ситуациях, когда что-то в беседе непонятно, </w:t>
      </w:r>
      <w:r w:rsidRPr="002714EB">
        <w:rPr>
          <w:rFonts w:ascii="Times New Roman" w:hAnsi="Times New Roman" w:cs="Times New Roman"/>
          <w:b/>
          <w:sz w:val="28"/>
          <w:szCs w:val="28"/>
        </w:rPr>
        <w:t xml:space="preserve">следует задавать вопросы. </w:t>
      </w:r>
      <w:r w:rsidRPr="002714EB">
        <w:rPr>
          <w:rFonts w:ascii="Times New Roman" w:hAnsi="Times New Roman" w:cs="Times New Roman"/>
          <w:sz w:val="28"/>
          <w:szCs w:val="28"/>
        </w:rPr>
        <w:t>Нужно обратиться к собеседнику за уточнением или разъяснением. Стремление получить уточняющую или дополнительную информацию является одним из важнейших показателей активного слушания.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Еще одним важным элементом активного восприятия является </w:t>
      </w:r>
      <w:r w:rsidRPr="002714EB">
        <w:rPr>
          <w:rFonts w:ascii="Times New Roman" w:hAnsi="Times New Roman" w:cs="Times New Roman"/>
          <w:b/>
          <w:sz w:val="28"/>
          <w:szCs w:val="28"/>
        </w:rPr>
        <w:t>перефразирование высказываний</w:t>
      </w:r>
      <w:r w:rsidRPr="002714EB">
        <w:rPr>
          <w:rFonts w:ascii="Times New Roman" w:hAnsi="Times New Roman" w:cs="Times New Roman"/>
          <w:sz w:val="28"/>
          <w:szCs w:val="28"/>
        </w:rPr>
        <w:t xml:space="preserve"> партнера по коммуникации. Перефразирование заключает в себе попытку уточнения смысла </w:t>
      </w:r>
      <w:r w:rsidRPr="002714EB">
        <w:rPr>
          <w:rFonts w:ascii="Times New Roman" w:hAnsi="Times New Roman" w:cs="Times New Roman"/>
          <w:sz w:val="28"/>
          <w:szCs w:val="28"/>
        </w:rPr>
        <w:lastRenderedPageBreak/>
        <w:t>высказывания посредством повторения партнеру его же информации, но другими словами.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Приемы активного слушания: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1. Открытые вопросы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Задавая открытые вопрос</w:t>
      </w:r>
      <w:r>
        <w:rPr>
          <w:rFonts w:ascii="Times New Roman" w:hAnsi="Times New Roman" w:cs="Times New Roman"/>
          <w:sz w:val="28"/>
          <w:szCs w:val="28"/>
        </w:rPr>
        <w:t>ы, можно получить</w:t>
      </w:r>
      <w:r w:rsidRPr="002714EB">
        <w:rPr>
          <w:rFonts w:ascii="Times New Roman" w:hAnsi="Times New Roman" w:cs="Times New Roman"/>
          <w:sz w:val="28"/>
          <w:szCs w:val="28"/>
        </w:rPr>
        <w:t xml:space="preserve"> максимально подр</w:t>
      </w:r>
      <w:r>
        <w:rPr>
          <w:rFonts w:ascii="Times New Roman" w:hAnsi="Times New Roman" w:cs="Times New Roman"/>
          <w:sz w:val="28"/>
          <w:szCs w:val="28"/>
        </w:rPr>
        <w:t>обную информацию и прояснить</w:t>
      </w:r>
      <w:r w:rsidRPr="002714EB">
        <w:rPr>
          <w:rFonts w:ascii="Times New Roman" w:hAnsi="Times New Roman" w:cs="Times New Roman"/>
          <w:sz w:val="28"/>
          <w:szCs w:val="28"/>
        </w:rPr>
        <w:t xml:space="preserve">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партнера</w:t>
      </w:r>
      <w:r w:rsidRPr="002714EB">
        <w:rPr>
          <w:rFonts w:ascii="Times New Roman" w:hAnsi="Times New Roman" w:cs="Times New Roman"/>
          <w:sz w:val="28"/>
          <w:szCs w:val="28"/>
        </w:rPr>
        <w:t>. Открытые вопросы начинаются со слов «что», «как», «почему», «как</w:t>
      </w:r>
      <w:r>
        <w:rPr>
          <w:rFonts w:ascii="Times New Roman" w:hAnsi="Times New Roman" w:cs="Times New Roman"/>
          <w:sz w:val="28"/>
          <w:szCs w:val="28"/>
        </w:rPr>
        <w:t>ой» и т.п. Это побуждает партнера</w:t>
      </w:r>
      <w:r w:rsidRPr="002714EB">
        <w:rPr>
          <w:rFonts w:ascii="Times New Roman" w:hAnsi="Times New Roman" w:cs="Times New Roman"/>
          <w:sz w:val="28"/>
          <w:szCs w:val="28"/>
        </w:rPr>
        <w:t xml:space="preserve"> давать развернутые ответы (в отличие от закрытых вопросов, на которые можно получить лишь однозначный ответ: «да», «нет»).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Какие характеристики продукта важны для вас?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Что вы имеете в виду, когда говорите о</w:t>
      </w:r>
      <w:proofErr w:type="gramStart"/>
      <w:r w:rsidRPr="002714EB"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Почему для вас это важно?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2. Уточнение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Название говорит само за себя – этот прием помогает уточнить, правильно ли вы поняли информацию, прояснить детали во</w:t>
      </w:r>
      <w:r>
        <w:rPr>
          <w:rFonts w:ascii="Times New Roman" w:hAnsi="Times New Roman" w:cs="Times New Roman"/>
          <w:sz w:val="28"/>
          <w:szCs w:val="28"/>
        </w:rPr>
        <w:t>проса. Вы просто просите партнера</w:t>
      </w:r>
      <w:r w:rsidRPr="002714EB">
        <w:rPr>
          <w:rFonts w:ascii="Times New Roman" w:hAnsi="Times New Roman" w:cs="Times New Roman"/>
          <w:sz w:val="28"/>
          <w:szCs w:val="28"/>
        </w:rPr>
        <w:t xml:space="preserve"> прояснить моменты, которые для вас важны.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Расскажите, пожалуйста, поподробнее о…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Вы могли бы уточнить, что означает для вас…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Я правильно вас понимаю, вы говорите о…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3. Эмпатия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4EB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2714EB">
        <w:rPr>
          <w:rFonts w:ascii="Times New Roman" w:hAnsi="Times New Roman" w:cs="Times New Roman"/>
          <w:sz w:val="28"/>
          <w:szCs w:val="28"/>
        </w:rPr>
        <w:t xml:space="preserve">, или отражение эмоций – это </w:t>
      </w:r>
      <w:r>
        <w:rPr>
          <w:rFonts w:ascii="Times New Roman" w:hAnsi="Times New Roman" w:cs="Times New Roman"/>
          <w:sz w:val="28"/>
          <w:szCs w:val="28"/>
        </w:rPr>
        <w:t>установление контакта</w:t>
      </w:r>
      <w:r w:rsidRPr="002714EB">
        <w:rPr>
          <w:rFonts w:ascii="Times New Roman" w:hAnsi="Times New Roman" w:cs="Times New Roman"/>
          <w:sz w:val="28"/>
          <w:szCs w:val="28"/>
        </w:rPr>
        <w:t xml:space="preserve"> на эмоциональном уровне. Прием позволяет создать атмосферу доверительного общения и показать уважение к чувствам собеседника.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 время беседы с партнером</w:t>
      </w:r>
      <w:r w:rsidRPr="002714EB">
        <w:rPr>
          <w:rFonts w:ascii="Times New Roman" w:hAnsi="Times New Roman" w:cs="Times New Roman"/>
          <w:sz w:val="28"/>
          <w:szCs w:val="28"/>
        </w:rPr>
        <w:t xml:space="preserve"> вы уловили его эмоции, вы подстраиваетесь к его эмоциональному состоянию и либо усиливаете его чувства, либо скрашиваете их, направляя течение беседы.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Я понимаю ваши чувства и могу помочь вам решить эту задачу.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Я вижу, что вы сомневаетесь.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Похоже, для вас это важное событие.</w:t>
      </w:r>
    </w:p>
    <w:p w:rsidR="002714EB" w:rsidRPr="002714EB" w:rsidRDefault="002714EB" w:rsidP="002714EB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71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hyperlink r:id="rId27" w:history="1">
        <w:r w:rsidRPr="00345A94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https://youtu.be/tRk0JLjILDI</w:t>
        </w:r>
      </w:hyperlink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(техники активного слушания)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4. Перефразирование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Перефразирование позволяет лучше понять мысль собеседника, прояснить информацию по отдельным вопросам, перевести разговор в нужное русло. Прием заключается в краткой передаче той информации</w:t>
      </w:r>
      <w:r>
        <w:rPr>
          <w:rFonts w:ascii="Times New Roman" w:hAnsi="Times New Roman" w:cs="Times New Roman"/>
          <w:sz w:val="28"/>
          <w:szCs w:val="28"/>
        </w:rPr>
        <w:t>, которую вы услышали от собеседника</w:t>
      </w:r>
      <w:r w:rsidRPr="002714EB">
        <w:rPr>
          <w:rFonts w:ascii="Times New Roman" w:hAnsi="Times New Roman" w:cs="Times New Roman"/>
          <w:sz w:val="28"/>
          <w:szCs w:val="28"/>
        </w:rPr>
        <w:t>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Другими словами, вы считаете, что…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Вы имеете в виду…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То есть, вы говорите о…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5. Эхо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Этот прием заключается в дословном повторении фраз, которые произнес собеседник. Он помогает прояснить информацию от собеседника и </w:t>
      </w:r>
      <w:r w:rsidRPr="002714EB">
        <w:rPr>
          <w:rFonts w:ascii="Times New Roman" w:hAnsi="Times New Roman" w:cs="Times New Roman"/>
          <w:sz w:val="28"/>
          <w:szCs w:val="28"/>
        </w:rPr>
        <w:lastRenderedPageBreak/>
        <w:t xml:space="preserve">акцентировать внимание на отдельных деталях </w:t>
      </w:r>
      <w:r>
        <w:rPr>
          <w:rFonts w:ascii="Times New Roman" w:hAnsi="Times New Roman" w:cs="Times New Roman"/>
          <w:sz w:val="28"/>
          <w:szCs w:val="28"/>
        </w:rPr>
        <w:t>разговора. Таким образом, собеседник</w:t>
      </w:r>
      <w:r w:rsidRPr="002714EB">
        <w:rPr>
          <w:rFonts w:ascii="Times New Roman" w:hAnsi="Times New Roman" w:cs="Times New Roman"/>
          <w:sz w:val="28"/>
          <w:szCs w:val="28"/>
        </w:rPr>
        <w:t xml:space="preserve"> начинает яснее формулировать свои мысли, облегчая задачу прояснения потребностей.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– У вас есть ежедневники желтого цвета?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– Ежедневники желтого цвета? А вам нужны датированные или нет?</w:t>
      </w:r>
    </w:p>
    <w:p w:rsidR="002714EB" w:rsidRP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– Датированные.</w:t>
      </w:r>
    </w:p>
    <w:p w:rsidR="002714EB" w:rsidRDefault="002714EB" w:rsidP="002714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2714EB">
        <w:rPr>
          <w:rFonts w:ascii="Times New Roman" w:hAnsi="Times New Roman" w:cs="Times New Roman"/>
          <w:sz w:val="28"/>
          <w:szCs w:val="28"/>
        </w:rPr>
        <w:t>Датированные</w:t>
      </w:r>
      <w:proofErr w:type="gramEnd"/>
      <w:r w:rsidRPr="002714EB">
        <w:rPr>
          <w:rFonts w:ascii="Times New Roman" w:hAnsi="Times New Roman" w:cs="Times New Roman"/>
          <w:sz w:val="28"/>
          <w:szCs w:val="28"/>
        </w:rPr>
        <w:t xml:space="preserve"> есть!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6. Логическое следствие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714EB">
        <w:rPr>
          <w:rFonts w:ascii="Times New Roman" w:hAnsi="Times New Roman" w:cs="Times New Roman"/>
          <w:sz w:val="28"/>
          <w:szCs w:val="28"/>
        </w:rPr>
        <w:t>Суть приема в выведении логического с</w:t>
      </w:r>
      <w:r>
        <w:rPr>
          <w:rFonts w:ascii="Times New Roman" w:hAnsi="Times New Roman" w:cs="Times New Roman"/>
          <w:sz w:val="28"/>
          <w:szCs w:val="28"/>
        </w:rPr>
        <w:t>ледствия из высказываний собеседника</w:t>
      </w:r>
      <w:r w:rsidRPr="002714EB">
        <w:rPr>
          <w:rFonts w:ascii="Times New Roman" w:hAnsi="Times New Roman" w:cs="Times New Roman"/>
          <w:sz w:val="28"/>
          <w:szCs w:val="28"/>
        </w:rPr>
        <w:t>. Будет лучше, если при построении фразы вы будете пол</w:t>
      </w:r>
      <w:r>
        <w:rPr>
          <w:rFonts w:ascii="Times New Roman" w:hAnsi="Times New Roman" w:cs="Times New Roman"/>
          <w:sz w:val="28"/>
          <w:szCs w:val="28"/>
        </w:rPr>
        <w:t>ьзоваться формулировками собеседника</w:t>
      </w:r>
      <w:r w:rsidRPr="002714EB">
        <w:rPr>
          <w:rFonts w:ascii="Times New Roman" w:hAnsi="Times New Roman" w:cs="Times New Roman"/>
          <w:sz w:val="28"/>
          <w:szCs w:val="28"/>
        </w:rPr>
        <w:t>. Назначение его такое же, как и у предыдущего – прояснить информацию и выделить детали. Также прием можно использовать как связку перед переходом к презентации.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Если исходить из ваших слов, то…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Я правильно вас понимаю, вам нужно…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«Презентуй или проиграешь»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7. Резюме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В завершение беседы, вы подводите итоги и резюмируете договоренности. Прием позволяет обобщить и прояснить важные вопросы, затронутые в беседе, закрепить договоренности и перейти к следующему этапу переговоров – заключению сделки.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14EB">
        <w:rPr>
          <w:rFonts w:ascii="Times New Roman" w:hAnsi="Times New Roman" w:cs="Times New Roman"/>
          <w:b/>
          <w:sz w:val="28"/>
          <w:szCs w:val="28"/>
        </w:rPr>
        <w:t>Примеры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Подводя итоги нашей встречи, можем договориться о…</w:t>
      </w:r>
    </w:p>
    <w:p w:rsidR="002714EB" w:rsidRPr="002714EB" w:rsidRDefault="002714EB" w:rsidP="002714EB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Итак, мы с вами выяснили, что для вас важны следующие критерии…</w:t>
      </w:r>
    </w:p>
    <w:p w:rsidR="00F77B09" w:rsidRDefault="002714EB" w:rsidP="00F77B09">
      <w:pPr>
        <w:tabs>
          <w:tab w:val="left" w:pos="13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4EB">
        <w:rPr>
          <w:rFonts w:ascii="Times New Roman" w:hAnsi="Times New Roman" w:cs="Times New Roman"/>
          <w:sz w:val="28"/>
          <w:szCs w:val="28"/>
        </w:rPr>
        <w:t>Обобщая то, что вы сказали, можно сделать вывод…</w:t>
      </w:r>
    </w:p>
    <w:p w:rsidR="002714EB" w:rsidRPr="00096F85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Умение слушать и слышать является важнейшей, если не самой важной, характеристикой коммуникативной компетентности. Часто сам факт того, что собеседника просто внимательно выслушивают, является решением многих проблем. Используйте эти простые приемы, и ваша личная эффективность значительно возрастет.</w:t>
      </w:r>
    </w:p>
    <w:p w:rsidR="00D532A9" w:rsidRPr="00096F85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451" cy="1453487"/>
            <wp:effectExtent l="19050" t="0" r="0" b="0"/>
            <wp:docPr id="24" name="Рисунок 24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49" cy="14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018" cy="1398896"/>
            <wp:effectExtent l="19050" t="0" r="0" b="0"/>
            <wp:docPr id="25" name="Рисунок 25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80" cy="139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8682" cy="1378424"/>
            <wp:effectExtent l="19050" t="0" r="568" b="0"/>
            <wp:docPr id="26" name="Рисунок 26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1" cy="137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573" cy="1261606"/>
            <wp:effectExtent l="19050" t="0" r="0" b="0"/>
            <wp:docPr id="27" name="Рисунок 27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04" cy="126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285" cy="1241946"/>
            <wp:effectExtent l="19050" t="0" r="0" b="0"/>
            <wp:docPr id="28" name="Рисунок 28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99" cy="124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900" cy="832514"/>
            <wp:effectExtent l="19050" t="0" r="5450" b="0"/>
            <wp:docPr id="29" name="Рисунок 29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53" cy="83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7959" cy="1521725"/>
            <wp:effectExtent l="19050" t="0" r="0" b="0"/>
            <wp:docPr id="30" name="Рисунок 30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63" cy="152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A9" w:rsidRDefault="00D532A9" w:rsidP="00D53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532A9" w:rsidRPr="00D532A9" w:rsidRDefault="00D532A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>Переговоры</w:t>
      </w:r>
      <w:r>
        <w:rPr>
          <w:rFonts w:ascii="Times New Roman" w:hAnsi="Times New Roman" w:cs="Times New Roman"/>
          <w:sz w:val="28"/>
          <w:szCs w:val="28"/>
        </w:rPr>
        <w:t xml:space="preserve"> это, по сути, процесс обмена мнениями между двумя и более людьми, который осуществляется с целью достижения какого-либо конкретного результата. Переговоры присутствуют в жизни каждого человека. Всем приходится время от времени с кем-то о чем-то договариваться. Например, прием на работу, заключение договора о продаже, о покупке, семейный совет и т.д.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Переговоры включают в себя минимум три этапа.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>Первый этап — подготовительный.</w:t>
      </w:r>
      <w:r w:rsidRPr="00F77B09">
        <w:rPr>
          <w:rFonts w:ascii="Times New Roman" w:hAnsi="Times New Roman" w:cs="Times New Roman"/>
          <w:sz w:val="28"/>
          <w:szCs w:val="28"/>
        </w:rPr>
        <w:t xml:space="preserve"> Часто этот этап упускается в надежде на свой опыт, интуицию. В процессе подготовки к б</w:t>
      </w:r>
      <w:r>
        <w:rPr>
          <w:rFonts w:ascii="Times New Roman" w:hAnsi="Times New Roman" w:cs="Times New Roman"/>
          <w:sz w:val="28"/>
          <w:szCs w:val="28"/>
        </w:rPr>
        <w:t>еседе, особенно важной, от кото</w:t>
      </w:r>
      <w:r w:rsidRPr="00F77B09">
        <w:rPr>
          <w:rFonts w:ascii="Times New Roman" w:hAnsi="Times New Roman" w:cs="Times New Roman"/>
          <w:sz w:val="28"/>
          <w:szCs w:val="28"/>
        </w:rPr>
        <w:t>рой зависит успешная работа предприятия, необходимо составить план беседы,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B09">
        <w:rPr>
          <w:rFonts w:ascii="Times New Roman" w:hAnsi="Times New Roman" w:cs="Times New Roman"/>
          <w:sz w:val="28"/>
          <w:szCs w:val="28"/>
        </w:rPr>
        <w:t xml:space="preserve">котором должны быть отражены следующие моменты: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Могу ли я обойтись без этого разговора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Какую главную цель я ставлю перед собой в беседе?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Удивился ли мой собеседник, когда я попросил его о встрече?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Готов ли к обсуждению предлагаемой темы мой собеседник?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Уверен ли я в благополучном для меня исходе разговора?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lastRenderedPageBreak/>
        <w:t>• Уверен ли в том же собеседник?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Что я хочу уяснить для себя?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77B09">
        <w:rPr>
          <w:rFonts w:ascii="Times New Roman" w:hAnsi="Times New Roman" w:cs="Times New Roman"/>
          <w:sz w:val="28"/>
          <w:szCs w:val="28"/>
        </w:rPr>
        <w:t>Какие вопросы я буду задавать?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Какие вопросы может задать мне мой собеседник?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Какие приемы воздействия на собеседника я использую в разговоре?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Как я буду себя вести, если мой собеседник: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♦ во всем согласится со мной;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♦ решительно возразит, перейдет на повышенный тон;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♦ не отреагирует на мои доводы;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♦ проявит недоверие к моим словам;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♦ попытается скрыть свое недоверие?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Какой исход устроит (или не устроит) меня, его, нас обоих? Обдумывание этих и других вопросов придас</w:t>
      </w:r>
      <w:r>
        <w:rPr>
          <w:rFonts w:ascii="Times New Roman" w:hAnsi="Times New Roman" w:cs="Times New Roman"/>
          <w:sz w:val="28"/>
          <w:szCs w:val="28"/>
        </w:rPr>
        <w:t>т вам уверенность в деловом раз</w:t>
      </w:r>
      <w:r w:rsidRPr="00F77B09">
        <w:rPr>
          <w:rFonts w:ascii="Times New Roman" w:hAnsi="Times New Roman" w:cs="Times New Roman"/>
          <w:sz w:val="28"/>
          <w:szCs w:val="28"/>
        </w:rPr>
        <w:t xml:space="preserve">говоре.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>Второй этап — ведение разговора.</w:t>
      </w:r>
      <w:r w:rsidRPr="00F77B09">
        <w:rPr>
          <w:rFonts w:ascii="Times New Roman" w:hAnsi="Times New Roman" w:cs="Times New Roman"/>
          <w:sz w:val="28"/>
          <w:szCs w:val="28"/>
        </w:rPr>
        <w:t xml:space="preserve"> Начиная его: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излагайте свой первый вопрос так, чтобы он был коротким, интересным, но не дискуссионным;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добивайтесь предельной краткости в изложении мыслей;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обосновывайте свои суждения;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не употребляйте слов с двойным значением.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>Задавание вопросов.</w:t>
      </w:r>
      <w:r w:rsidRPr="00F77B09">
        <w:rPr>
          <w:rFonts w:ascii="Times New Roman" w:hAnsi="Times New Roman" w:cs="Times New Roman"/>
          <w:sz w:val="28"/>
          <w:szCs w:val="28"/>
        </w:rPr>
        <w:t xml:space="preserve"> Замечено, что для поддержания беседы лучше задавать вопросы, чем произносить монологи. Задавая вопрос, вы показываете, что хотите участвовать в общении, стремитесь обеспечить</w:t>
      </w:r>
      <w:r>
        <w:rPr>
          <w:rFonts w:ascii="Times New Roman" w:hAnsi="Times New Roman" w:cs="Times New Roman"/>
          <w:sz w:val="28"/>
          <w:szCs w:val="28"/>
        </w:rPr>
        <w:t xml:space="preserve"> его дальнейшее течение и углуб</w:t>
      </w:r>
      <w:r w:rsidRPr="00F77B09">
        <w:rPr>
          <w:rFonts w:ascii="Times New Roman" w:hAnsi="Times New Roman" w:cs="Times New Roman"/>
          <w:sz w:val="28"/>
          <w:szCs w:val="28"/>
        </w:rPr>
        <w:t>ление.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7B09">
        <w:rPr>
          <w:rFonts w:ascii="Times New Roman" w:hAnsi="Times New Roman" w:cs="Times New Roman"/>
          <w:sz w:val="28"/>
          <w:szCs w:val="28"/>
        </w:rPr>
        <w:t>Следите, чтобы ваши вопросы содержали слова «что», «кто», «где», «какими средствами», «почему», «когда», «как».</w:t>
      </w:r>
      <w:proofErr w:type="gramEnd"/>
      <w:r w:rsidRPr="00F77B09">
        <w:rPr>
          <w:rFonts w:ascii="Times New Roman" w:hAnsi="Times New Roman" w:cs="Times New Roman"/>
          <w:sz w:val="28"/>
          <w:szCs w:val="28"/>
        </w:rPr>
        <w:t xml:space="preserve"> Это позволит охватить всю проблемную ситуацию для ее анализа и исключит односложные ответы «да» и «нет».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Важно на втором этапе благожелательно и в </w:t>
      </w:r>
      <w:r>
        <w:rPr>
          <w:rFonts w:ascii="Times New Roman" w:hAnsi="Times New Roman" w:cs="Times New Roman"/>
          <w:sz w:val="28"/>
          <w:szCs w:val="28"/>
        </w:rPr>
        <w:t>то же время критически относить</w:t>
      </w:r>
      <w:r w:rsidRPr="00F77B09">
        <w:rPr>
          <w:rFonts w:ascii="Times New Roman" w:hAnsi="Times New Roman" w:cs="Times New Roman"/>
          <w:sz w:val="28"/>
          <w:szCs w:val="28"/>
        </w:rPr>
        <w:t>ся к мыслям и идеям друг друга, так как именн</w:t>
      </w:r>
      <w:r>
        <w:rPr>
          <w:rFonts w:ascii="Times New Roman" w:hAnsi="Times New Roman" w:cs="Times New Roman"/>
          <w:sz w:val="28"/>
          <w:szCs w:val="28"/>
        </w:rPr>
        <w:t>о на этом этапе начинает опреде</w:t>
      </w:r>
      <w:r w:rsidRPr="00F77B09">
        <w:rPr>
          <w:rFonts w:ascii="Times New Roman" w:hAnsi="Times New Roman" w:cs="Times New Roman"/>
          <w:sz w:val="28"/>
          <w:szCs w:val="28"/>
        </w:rPr>
        <w:t xml:space="preserve">ляться будущее решение проблемы. </w:t>
      </w:r>
    </w:p>
    <w:p w:rsidR="00F77B09" w:rsidRPr="00F73A51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A51">
        <w:rPr>
          <w:rFonts w:ascii="Times New Roman" w:hAnsi="Times New Roman" w:cs="Times New Roman"/>
          <w:b/>
          <w:sz w:val="28"/>
          <w:szCs w:val="28"/>
        </w:rPr>
        <w:t xml:space="preserve">В случае возражений собеседника на ваши доводы: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выслушайте сразу несколько возражений;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не спешите с ответом, пока не поймете их существо;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уточните, не говорите ли вы с собеседником о разных вещах;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выясните, действительно ли возражения вызв</w:t>
      </w:r>
      <w:r>
        <w:rPr>
          <w:rFonts w:ascii="Times New Roman" w:hAnsi="Times New Roman" w:cs="Times New Roman"/>
          <w:sz w:val="28"/>
          <w:szCs w:val="28"/>
        </w:rPr>
        <w:t>аны различными точками зре</w:t>
      </w:r>
      <w:r w:rsidRPr="00F77B09">
        <w:rPr>
          <w:rFonts w:ascii="Times New Roman" w:hAnsi="Times New Roman" w:cs="Times New Roman"/>
          <w:sz w:val="28"/>
          <w:szCs w:val="28"/>
        </w:rPr>
        <w:t xml:space="preserve">ния или, может быть, была разной постановка вопроса;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• попытайтесь дать собеседнику другую </w:t>
      </w:r>
      <w:r>
        <w:rPr>
          <w:rFonts w:ascii="Times New Roman" w:hAnsi="Times New Roman" w:cs="Times New Roman"/>
          <w:sz w:val="28"/>
          <w:szCs w:val="28"/>
        </w:rPr>
        <w:t>интерпретацию приводимых им фак</w:t>
      </w:r>
      <w:r w:rsidRPr="00F77B09">
        <w:rPr>
          <w:rFonts w:ascii="Times New Roman" w:hAnsi="Times New Roman" w:cs="Times New Roman"/>
          <w:sz w:val="28"/>
          <w:szCs w:val="28"/>
        </w:rPr>
        <w:t>тов, помогите ему посмотреть на них и</w:t>
      </w:r>
      <w:r>
        <w:rPr>
          <w:rFonts w:ascii="Times New Roman" w:hAnsi="Times New Roman" w:cs="Times New Roman"/>
          <w:sz w:val="28"/>
          <w:szCs w:val="28"/>
        </w:rPr>
        <w:t>наче, выявить неучтенную возмож</w:t>
      </w:r>
      <w:r w:rsidRPr="00F77B09">
        <w:rPr>
          <w:rFonts w:ascii="Times New Roman" w:hAnsi="Times New Roman" w:cs="Times New Roman"/>
          <w:sz w:val="28"/>
          <w:szCs w:val="28"/>
        </w:rPr>
        <w:t>ность; ведь почти все события имеют более чем одно толкование;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не отвечайте на возражения в категорическом тоне; это поможет вашему собеседнику и вам найти ответ на собственные возражения. Взгляните на себя со стороны и быстро ответьте на вопросы: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lastRenderedPageBreak/>
        <w:t>• Не повлияло ли на характер беседы мое нас</w:t>
      </w:r>
      <w:r>
        <w:rPr>
          <w:rFonts w:ascii="Times New Roman" w:hAnsi="Times New Roman" w:cs="Times New Roman"/>
          <w:sz w:val="28"/>
          <w:szCs w:val="28"/>
        </w:rPr>
        <w:t>троение, не связанное с содер</w:t>
      </w:r>
      <w:r w:rsidRPr="00F77B09">
        <w:rPr>
          <w:rFonts w:ascii="Times New Roman" w:hAnsi="Times New Roman" w:cs="Times New Roman"/>
          <w:sz w:val="28"/>
          <w:szCs w:val="28"/>
        </w:rPr>
        <w:t xml:space="preserve">жанием беседы?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Не прояви</w:t>
      </w:r>
      <w:proofErr w:type="gramStart"/>
      <w:r w:rsidRPr="00F77B09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F77B09">
        <w:rPr>
          <w:rFonts w:ascii="Times New Roman" w:hAnsi="Times New Roman" w:cs="Times New Roman"/>
          <w:sz w:val="28"/>
          <w:szCs w:val="28"/>
        </w:rPr>
        <w:t>а) ли я мимикой и позой недовольства разговором?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Не отвлекаюсь ли я во время беседы? Старайтесь выражать свою реакцию на слов</w:t>
      </w:r>
      <w:r>
        <w:rPr>
          <w:rFonts w:ascii="Times New Roman" w:hAnsi="Times New Roman" w:cs="Times New Roman"/>
          <w:sz w:val="28"/>
          <w:szCs w:val="28"/>
        </w:rPr>
        <w:t>а собеседника кивком головы, ко</w:t>
      </w:r>
      <w:r w:rsidRPr="00F77B09">
        <w:rPr>
          <w:rFonts w:ascii="Times New Roman" w:hAnsi="Times New Roman" w:cs="Times New Roman"/>
          <w:sz w:val="28"/>
          <w:szCs w:val="28"/>
        </w:rPr>
        <w:t>роткими замечаниями: «Хорошо», «Понимаю», «Это интересно» и</w:t>
      </w:r>
      <w:r>
        <w:rPr>
          <w:rFonts w:ascii="Times New Roman" w:hAnsi="Times New Roman" w:cs="Times New Roman"/>
          <w:sz w:val="28"/>
          <w:szCs w:val="28"/>
        </w:rPr>
        <w:t xml:space="preserve"> т.д., свидетель</w:t>
      </w:r>
      <w:r w:rsidRPr="00F77B09">
        <w:rPr>
          <w:rFonts w:ascii="Times New Roman" w:hAnsi="Times New Roman" w:cs="Times New Roman"/>
          <w:sz w:val="28"/>
          <w:szCs w:val="28"/>
        </w:rPr>
        <w:t xml:space="preserve">ствуя тем самым, что вы поняли мысль собеседника и что психический контакт с собеседником сохраняется.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>Третий этап — анализ прошедшей беседы,</w:t>
      </w:r>
      <w:r w:rsidRPr="00F77B09">
        <w:rPr>
          <w:rFonts w:ascii="Times New Roman" w:hAnsi="Times New Roman" w:cs="Times New Roman"/>
          <w:sz w:val="28"/>
          <w:szCs w:val="28"/>
        </w:rPr>
        <w:t xml:space="preserve"> в ходе которого нужно получить ответы на следующие вопросы: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• Последовательно ли вы вели основную линию в разговоре?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Не навязывали ли собеседнику свои аргументы при выработке решения?</w:t>
      </w:r>
      <w:r w:rsidR="00275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B09" w:rsidRDefault="00F77B09" w:rsidP="00F77B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• Основательны ли были ваши замечания и возражения?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77B09">
        <w:rPr>
          <w:rFonts w:ascii="Times New Roman" w:hAnsi="Times New Roman" w:cs="Times New Roman"/>
          <w:sz w:val="28"/>
          <w:szCs w:val="28"/>
        </w:rPr>
        <w:t>Это поможет найти уязвимые места в разговоре, понять причину своих ошибок и ошибок собеседника, что поможет вам провести следующую беседу более успешно, если эта беседа была не столь удачной, как хотелось бы. На этом этапе следует критично оценить полученную информацию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B09" w:rsidRP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B09">
        <w:rPr>
          <w:rFonts w:ascii="Times New Roman" w:hAnsi="Times New Roman" w:cs="Times New Roman"/>
          <w:b/>
          <w:sz w:val="28"/>
          <w:szCs w:val="28"/>
        </w:rPr>
        <w:t xml:space="preserve">Эффективные собеседники 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1. Распределяют поровну время в разговоре.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2. Не позволяют себе слишком длинных монологов. 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3. Распознают и учитывают сигналы, говорящие о необходи</w:t>
      </w:r>
      <w:r>
        <w:rPr>
          <w:rFonts w:ascii="Times New Roman" w:hAnsi="Times New Roman" w:cs="Times New Roman"/>
          <w:sz w:val="28"/>
          <w:szCs w:val="28"/>
        </w:rPr>
        <w:t>мости дать слово другому участ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F77B09">
        <w:rPr>
          <w:rFonts w:ascii="Times New Roman" w:hAnsi="Times New Roman" w:cs="Times New Roman"/>
          <w:sz w:val="28"/>
          <w:szCs w:val="28"/>
        </w:rPr>
        <w:t>нику разговора.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 xml:space="preserve"> 4. Направляют разговор своим поведением и реагируют н</w:t>
      </w:r>
      <w:r>
        <w:rPr>
          <w:rFonts w:ascii="Times New Roman" w:hAnsi="Times New Roman" w:cs="Times New Roman"/>
          <w:sz w:val="28"/>
          <w:szCs w:val="28"/>
        </w:rPr>
        <w:t>а аналогичное поведение со сто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F77B09">
        <w:rPr>
          <w:rFonts w:ascii="Times New Roman" w:hAnsi="Times New Roman" w:cs="Times New Roman"/>
          <w:sz w:val="28"/>
          <w:szCs w:val="28"/>
        </w:rPr>
        <w:t>роны других (речь идет о том, какими поведенческими реакциями можно передать слово другому для продолжения беседы, например, задав ритор</w:t>
      </w:r>
      <w:r>
        <w:rPr>
          <w:rFonts w:ascii="Times New Roman" w:hAnsi="Times New Roman" w:cs="Times New Roman"/>
          <w:sz w:val="28"/>
          <w:szCs w:val="28"/>
        </w:rPr>
        <w:t>ический вопрос; втягивают в бе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F77B09">
        <w:rPr>
          <w:rFonts w:ascii="Times New Roman" w:hAnsi="Times New Roman" w:cs="Times New Roman"/>
          <w:sz w:val="28"/>
          <w:szCs w:val="28"/>
        </w:rPr>
        <w:t xml:space="preserve">седу тех, кто говорит неохотно). </w:t>
      </w:r>
    </w:p>
    <w:p w:rsidR="00F77B09" w:rsidRDefault="00F77B09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B09">
        <w:rPr>
          <w:rFonts w:ascii="Times New Roman" w:hAnsi="Times New Roman" w:cs="Times New Roman"/>
          <w:sz w:val="28"/>
          <w:szCs w:val="28"/>
        </w:rPr>
        <w:t>5. Редко прерывают друг друга.</w:t>
      </w:r>
    </w:p>
    <w:p w:rsidR="00D532A9" w:rsidRDefault="004C4A47" w:rsidP="00F77B09">
      <w:pPr>
        <w:tabs>
          <w:tab w:val="left" w:pos="9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</w:t>
      </w:r>
      <w:r w:rsidR="00E1280C">
        <w:rPr>
          <w:rFonts w:ascii="Times New Roman" w:hAnsi="Times New Roman" w:cs="Times New Roman"/>
          <w:sz w:val="28"/>
          <w:szCs w:val="28"/>
        </w:rPr>
        <w:t xml:space="preserve"> мы рассмотрели техники и приемы эффективной коммуникации, проанализировали условия, при которых осуществляется эффективная коммуникация. Охарактеризовали составляющие имиджа, правила активного слушания и технологию переговорного процесса.</w:t>
      </w:r>
    </w:p>
    <w:p w:rsidR="00F77B09" w:rsidRPr="00D532A9" w:rsidRDefault="00D532A9" w:rsidP="00D53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727" cy="1323833"/>
            <wp:effectExtent l="19050" t="0" r="8473" b="0"/>
            <wp:docPr id="31" name="Рисунок 31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66" cy="132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32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195" cy="1589965"/>
            <wp:effectExtent l="19050" t="0" r="0" b="0"/>
            <wp:docPr id="32" name="Рисунок 32" descr="C:\Users\Талга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лга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95" cy="159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B09" w:rsidRPr="00D532A9" w:rsidSect="00706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77B5C"/>
    <w:multiLevelType w:val="hybridMultilevel"/>
    <w:tmpl w:val="A6746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43B85"/>
    <w:multiLevelType w:val="hybridMultilevel"/>
    <w:tmpl w:val="0FDA77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C4E4D"/>
    <w:multiLevelType w:val="hybridMultilevel"/>
    <w:tmpl w:val="5D260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520C9"/>
    <w:rsid w:val="000578D5"/>
    <w:rsid w:val="00096F85"/>
    <w:rsid w:val="000F41FC"/>
    <w:rsid w:val="001A6C26"/>
    <w:rsid w:val="002714EB"/>
    <w:rsid w:val="00275E22"/>
    <w:rsid w:val="003D3FAC"/>
    <w:rsid w:val="00447AF5"/>
    <w:rsid w:val="004C4A47"/>
    <w:rsid w:val="005B36EF"/>
    <w:rsid w:val="00663779"/>
    <w:rsid w:val="007066AC"/>
    <w:rsid w:val="007E6D53"/>
    <w:rsid w:val="008166B8"/>
    <w:rsid w:val="008600BF"/>
    <w:rsid w:val="008B1FB4"/>
    <w:rsid w:val="008F53A0"/>
    <w:rsid w:val="009A4DB0"/>
    <w:rsid w:val="009E5492"/>
    <w:rsid w:val="00A520C9"/>
    <w:rsid w:val="00A608BA"/>
    <w:rsid w:val="00A62422"/>
    <w:rsid w:val="00AC70EF"/>
    <w:rsid w:val="00B6581C"/>
    <w:rsid w:val="00BF42E9"/>
    <w:rsid w:val="00D532A9"/>
    <w:rsid w:val="00DE444C"/>
    <w:rsid w:val="00E1280C"/>
    <w:rsid w:val="00F73A51"/>
    <w:rsid w:val="00F77B09"/>
    <w:rsid w:val="00F80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0C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A4DB0"/>
    <w:pPr>
      <w:ind w:left="720"/>
      <w:contextualSpacing/>
    </w:pPr>
    <w:rPr>
      <w:lang w:val="en-US"/>
    </w:rPr>
  </w:style>
  <w:style w:type="character" w:styleId="a5">
    <w:name w:val="Strong"/>
    <w:uiPriority w:val="22"/>
    <w:qFormat/>
    <w:rsid w:val="009A4DB0"/>
    <w:rPr>
      <w:b/>
      <w:bCs/>
    </w:rPr>
  </w:style>
  <w:style w:type="character" w:customStyle="1" w:styleId="apple-converted-space">
    <w:name w:val="apple-converted-space"/>
    <w:basedOn w:val="a0"/>
    <w:rsid w:val="009A4DB0"/>
  </w:style>
  <w:style w:type="paragraph" w:styleId="a6">
    <w:name w:val="Balloon Text"/>
    <w:basedOn w:val="a"/>
    <w:link w:val="a7"/>
    <w:uiPriority w:val="99"/>
    <w:semiHidden/>
    <w:unhideWhenUsed/>
    <w:rsid w:val="003D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3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2852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8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5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8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893328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2289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832486">
          <w:marLeft w:val="1000"/>
          <w:marRight w:val="1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8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www.studmed.ru/dik-u-effektivnaya-kommunikaciya-priemy-i-navyki_c73455ddce1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youtu.be/tRk0JLjILDI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17</Pages>
  <Words>4870</Words>
  <Characters>27764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Талгат</dc:creator>
  <cp:lastModifiedBy>Талгат</cp:lastModifiedBy>
  <cp:revision>9</cp:revision>
  <dcterms:created xsi:type="dcterms:W3CDTF">2019-08-06T15:25:00Z</dcterms:created>
  <dcterms:modified xsi:type="dcterms:W3CDTF">2019-11-17T05:17:00Z</dcterms:modified>
</cp:coreProperties>
</file>