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D" w:rsidRPr="008241D2" w:rsidRDefault="00B131E6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>Темы СРСП:</w:t>
      </w:r>
    </w:p>
    <w:p w:rsidR="00B131E6" w:rsidRPr="008241D2" w:rsidRDefault="00B131E6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>1 С</w:t>
      </w:r>
      <w:r w:rsidRPr="008241D2">
        <w:rPr>
          <w:rFonts w:ascii="Times New Roman" w:hAnsi="Times New Roman" w:cs="Times New Roman"/>
          <w:sz w:val="28"/>
          <w:szCs w:val="24"/>
        </w:rPr>
        <w:t>труктура катализаторов</w:t>
      </w:r>
      <w:r w:rsidRPr="008241D2">
        <w:rPr>
          <w:rFonts w:ascii="Times New Roman" w:hAnsi="Times New Roman" w:cs="Times New Roman"/>
          <w:sz w:val="28"/>
          <w:szCs w:val="24"/>
        </w:rPr>
        <w:t xml:space="preserve"> (п</w:t>
      </w:r>
      <w:r w:rsidRPr="008241D2">
        <w:rPr>
          <w:rFonts w:ascii="Times New Roman" w:hAnsi="Times New Roman" w:cs="Times New Roman"/>
          <w:sz w:val="28"/>
          <w:szCs w:val="24"/>
        </w:rPr>
        <w:t>ористая и кристаллическая</w:t>
      </w:r>
      <w:r w:rsidRPr="008241D2">
        <w:rPr>
          <w:rFonts w:ascii="Times New Roman" w:hAnsi="Times New Roman" w:cs="Times New Roman"/>
          <w:sz w:val="28"/>
          <w:szCs w:val="24"/>
        </w:rPr>
        <w:t>)</w:t>
      </w:r>
      <w:r w:rsidRPr="008241D2">
        <w:rPr>
          <w:rFonts w:ascii="Times New Roman" w:hAnsi="Times New Roman" w:cs="Times New Roman"/>
          <w:sz w:val="28"/>
          <w:szCs w:val="24"/>
        </w:rPr>
        <w:t>.</w:t>
      </w:r>
    </w:p>
    <w:p w:rsidR="00F56316" w:rsidRPr="008241D2" w:rsidRDefault="00F56316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 xml:space="preserve">2 </w:t>
      </w:r>
      <w:r w:rsidRPr="008241D2">
        <w:rPr>
          <w:rFonts w:ascii="Times New Roman" w:hAnsi="Times New Roman" w:cs="Times New Roman"/>
          <w:sz w:val="28"/>
          <w:szCs w:val="24"/>
        </w:rPr>
        <w:t>Осно</w:t>
      </w:r>
      <w:r w:rsidRPr="008241D2">
        <w:rPr>
          <w:rFonts w:ascii="Times New Roman" w:hAnsi="Times New Roman" w:cs="Times New Roman"/>
          <w:sz w:val="28"/>
          <w:szCs w:val="24"/>
        </w:rPr>
        <w:t>вные технологические характери</w:t>
      </w:r>
      <w:r w:rsidRPr="008241D2">
        <w:rPr>
          <w:rFonts w:ascii="Times New Roman" w:hAnsi="Times New Roman" w:cs="Times New Roman"/>
          <w:sz w:val="28"/>
          <w:szCs w:val="24"/>
        </w:rPr>
        <w:t>стики твердых катал</w:t>
      </w:r>
      <w:r w:rsidRPr="008241D2">
        <w:rPr>
          <w:rFonts w:ascii="Times New Roman" w:hAnsi="Times New Roman" w:cs="Times New Roman"/>
          <w:sz w:val="28"/>
          <w:szCs w:val="24"/>
        </w:rPr>
        <w:t>изаторов: активность, селектив</w:t>
      </w:r>
      <w:r w:rsidRPr="008241D2">
        <w:rPr>
          <w:rFonts w:ascii="Times New Roman" w:hAnsi="Times New Roman" w:cs="Times New Roman"/>
          <w:sz w:val="28"/>
          <w:szCs w:val="24"/>
        </w:rPr>
        <w:t>ность, температура</w:t>
      </w:r>
      <w:r w:rsidRPr="008241D2">
        <w:rPr>
          <w:rFonts w:ascii="Times New Roman" w:hAnsi="Times New Roman" w:cs="Times New Roman"/>
          <w:sz w:val="28"/>
          <w:szCs w:val="24"/>
        </w:rPr>
        <w:t xml:space="preserve"> зажигания, механическая проч</w:t>
      </w:r>
      <w:r w:rsidRPr="008241D2">
        <w:rPr>
          <w:rFonts w:ascii="Times New Roman" w:hAnsi="Times New Roman" w:cs="Times New Roman"/>
          <w:sz w:val="28"/>
          <w:szCs w:val="24"/>
        </w:rPr>
        <w:t>ность, термостойкость, стабильность</w:t>
      </w:r>
      <w:r w:rsidRPr="008241D2">
        <w:rPr>
          <w:rFonts w:ascii="Times New Roman" w:hAnsi="Times New Roman" w:cs="Times New Roman"/>
          <w:sz w:val="28"/>
          <w:szCs w:val="24"/>
        </w:rPr>
        <w:t>.</w:t>
      </w:r>
    </w:p>
    <w:p w:rsidR="00F56316" w:rsidRPr="008241D2" w:rsidRDefault="00F56316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 xml:space="preserve">3 </w:t>
      </w:r>
      <w:proofErr w:type="spellStart"/>
      <w:r w:rsidR="008241D2" w:rsidRPr="008241D2">
        <w:rPr>
          <w:rFonts w:ascii="Times New Roman" w:hAnsi="Times New Roman" w:cs="Times New Roman"/>
          <w:sz w:val="28"/>
          <w:szCs w:val="24"/>
        </w:rPr>
        <w:t>Внутридиффузи</w:t>
      </w:r>
      <w:r w:rsidR="008241D2" w:rsidRPr="008241D2">
        <w:rPr>
          <w:rFonts w:ascii="Times New Roman" w:hAnsi="Times New Roman" w:cs="Times New Roman"/>
          <w:sz w:val="28"/>
          <w:szCs w:val="24"/>
        </w:rPr>
        <w:t>онная</w:t>
      </w:r>
      <w:proofErr w:type="spellEnd"/>
      <w:r w:rsidR="008241D2" w:rsidRPr="008241D2">
        <w:rPr>
          <w:rFonts w:ascii="Times New Roman" w:hAnsi="Times New Roman" w:cs="Times New Roman"/>
          <w:sz w:val="28"/>
          <w:szCs w:val="24"/>
        </w:rPr>
        <w:t xml:space="preserve"> кинетика в пористом теле. </w:t>
      </w:r>
      <w:r w:rsidR="008241D2" w:rsidRPr="008241D2">
        <w:rPr>
          <w:rFonts w:ascii="Times New Roman" w:hAnsi="Times New Roman" w:cs="Times New Roman"/>
          <w:sz w:val="28"/>
          <w:szCs w:val="24"/>
        </w:rPr>
        <w:t>Испол</w:t>
      </w:r>
      <w:r w:rsidR="008241D2" w:rsidRPr="008241D2">
        <w:rPr>
          <w:rFonts w:ascii="Times New Roman" w:hAnsi="Times New Roman" w:cs="Times New Roman"/>
          <w:sz w:val="28"/>
          <w:szCs w:val="24"/>
        </w:rPr>
        <w:t xml:space="preserve">ьзование внутренней поверхности </w:t>
      </w:r>
      <w:r w:rsidR="008241D2" w:rsidRPr="008241D2">
        <w:rPr>
          <w:rFonts w:ascii="Times New Roman" w:hAnsi="Times New Roman" w:cs="Times New Roman"/>
          <w:sz w:val="28"/>
          <w:szCs w:val="24"/>
        </w:rPr>
        <w:t>катализатора</w:t>
      </w:r>
      <w:r w:rsidR="008241D2" w:rsidRPr="008241D2">
        <w:rPr>
          <w:rFonts w:ascii="Times New Roman" w:hAnsi="Times New Roman" w:cs="Times New Roman"/>
          <w:sz w:val="28"/>
          <w:szCs w:val="24"/>
        </w:rPr>
        <w:t>.</w:t>
      </w:r>
      <w:r w:rsidR="008241D2" w:rsidRPr="008241D2">
        <w:rPr>
          <w:rFonts w:ascii="Times New Roman" w:hAnsi="Times New Roman" w:cs="Times New Roman"/>
          <w:sz w:val="28"/>
          <w:szCs w:val="24"/>
        </w:rPr>
        <w:cr/>
      </w:r>
      <w:bookmarkStart w:id="0" w:name="_GoBack"/>
      <w:bookmarkEnd w:id="0"/>
      <w:r w:rsidRPr="008241D2">
        <w:rPr>
          <w:rFonts w:ascii="Times New Roman" w:hAnsi="Times New Roman" w:cs="Times New Roman"/>
          <w:sz w:val="28"/>
          <w:szCs w:val="24"/>
        </w:rPr>
        <w:t>4</w:t>
      </w:r>
      <w:r w:rsidR="008241D2" w:rsidRPr="008241D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241D2" w:rsidRPr="008241D2">
        <w:rPr>
          <w:rFonts w:ascii="Times New Roman" w:hAnsi="Times New Roman" w:cs="Times New Roman"/>
          <w:sz w:val="28"/>
          <w:szCs w:val="24"/>
        </w:rPr>
        <w:t>Внешнедиффузионная</w:t>
      </w:r>
      <w:proofErr w:type="spellEnd"/>
      <w:r w:rsidR="008241D2" w:rsidRPr="008241D2">
        <w:rPr>
          <w:rFonts w:ascii="Times New Roman" w:hAnsi="Times New Roman" w:cs="Times New Roman"/>
          <w:sz w:val="28"/>
          <w:szCs w:val="24"/>
        </w:rPr>
        <w:t xml:space="preserve"> кинетика в пористом твердом теле</w:t>
      </w:r>
      <w:r w:rsidR="008241D2" w:rsidRPr="008241D2">
        <w:rPr>
          <w:rFonts w:ascii="Times New Roman" w:hAnsi="Times New Roman" w:cs="Times New Roman"/>
          <w:sz w:val="28"/>
          <w:szCs w:val="24"/>
        </w:rPr>
        <w:t>.</w:t>
      </w:r>
    </w:p>
    <w:p w:rsidR="00F56316" w:rsidRPr="008241D2" w:rsidRDefault="00F56316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>5 Промышленное ис</w:t>
      </w:r>
      <w:r w:rsidRPr="008241D2">
        <w:rPr>
          <w:rFonts w:ascii="Times New Roman" w:hAnsi="Times New Roman" w:cs="Times New Roman"/>
          <w:sz w:val="28"/>
          <w:szCs w:val="24"/>
        </w:rPr>
        <w:t>пользование катализаторов основных химических производств.</w:t>
      </w:r>
    </w:p>
    <w:p w:rsidR="00F56316" w:rsidRPr="008241D2" w:rsidRDefault="008241D2" w:rsidP="0082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41D2">
        <w:rPr>
          <w:rFonts w:ascii="Times New Roman" w:hAnsi="Times New Roman" w:cs="Times New Roman"/>
          <w:sz w:val="28"/>
          <w:szCs w:val="24"/>
        </w:rPr>
        <w:t xml:space="preserve">6 </w:t>
      </w:r>
      <w:r w:rsidRPr="008241D2">
        <w:rPr>
          <w:rFonts w:ascii="Times New Roman" w:hAnsi="Times New Roman" w:cs="Times New Roman"/>
          <w:sz w:val="28"/>
          <w:szCs w:val="24"/>
        </w:rPr>
        <w:t>Энерготехнологическое комбинирование каталитических процессов</w:t>
      </w:r>
      <w:r w:rsidRPr="008241D2">
        <w:rPr>
          <w:rFonts w:ascii="Times New Roman" w:hAnsi="Times New Roman" w:cs="Times New Roman"/>
          <w:sz w:val="28"/>
          <w:szCs w:val="24"/>
        </w:rPr>
        <w:t>.</w:t>
      </w:r>
    </w:p>
    <w:sectPr w:rsidR="00F56316" w:rsidRPr="008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AF"/>
    <w:rsid w:val="008241D2"/>
    <w:rsid w:val="00B131E6"/>
    <w:rsid w:val="00BC29AF"/>
    <w:rsid w:val="00EF6AED"/>
    <w:rsid w:val="00F56316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Ернат Тарбаев</dc:creator>
  <cp:keywords/>
  <dc:description/>
  <cp:lastModifiedBy>Ернат Тарбаев</cp:lastModifiedBy>
  <cp:revision>4</cp:revision>
  <dcterms:created xsi:type="dcterms:W3CDTF">2023-11-01T17:31:00Z</dcterms:created>
  <dcterms:modified xsi:type="dcterms:W3CDTF">2023-11-01T17:36:00Z</dcterms:modified>
</cp:coreProperties>
</file>