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9D" w:rsidRPr="000567AF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</w:t>
      </w:r>
      <w:r w:rsidRPr="000567A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П:</w:t>
      </w:r>
    </w:p>
    <w:p w:rsidR="00D20B9D" w:rsidRPr="00E428DF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F">
        <w:rPr>
          <w:rFonts w:ascii="Times New Roman" w:hAnsi="Times New Roman" w:cs="Times New Roman"/>
          <w:sz w:val="28"/>
          <w:szCs w:val="28"/>
        </w:rPr>
        <w:t>1 Кубовые установки коксования. Установки замедленного коксования, коксование в камерных печах.</w:t>
      </w:r>
    </w:p>
    <w:p w:rsidR="00D20B9D" w:rsidRPr="001F1A03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8DF">
        <w:rPr>
          <w:rFonts w:ascii="Times New Roman" w:hAnsi="Times New Roman" w:cs="Times New Roman"/>
          <w:sz w:val="28"/>
          <w:szCs w:val="28"/>
        </w:rPr>
        <w:t xml:space="preserve">2 Технологические приемы модернизации и реконструкции установок </w:t>
      </w:r>
      <w:r w:rsidRPr="001F1A03">
        <w:rPr>
          <w:rFonts w:ascii="Times New Roman" w:hAnsi="Times New Roman" w:cs="Times New Roman"/>
          <w:sz w:val="28"/>
          <w:szCs w:val="28"/>
        </w:rPr>
        <w:t xml:space="preserve">изомеризации для увеличения октанового числа </w:t>
      </w:r>
      <w:proofErr w:type="spellStart"/>
      <w:r w:rsidRPr="001F1A03">
        <w:rPr>
          <w:rFonts w:ascii="Times New Roman" w:hAnsi="Times New Roman" w:cs="Times New Roman"/>
          <w:sz w:val="28"/>
          <w:szCs w:val="28"/>
        </w:rPr>
        <w:t>изомеризата</w:t>
      </w:r>
      <w:proofErr w:type="spellEnd"/>
      <w:r w:rsidRPr="001F1A03">
        <w:rPr>
          <w:rFonts w:ascii="Times New Roman" w:hAnsi="Times New Roman" w:cs="Times New Roman"/>
          <w:sz w:val="28"/>
          <w:szCs w:val="28"/>
        </w:rPr>
        <w:t>.</w:t>
      </w:r>
    </w:p>
    <w:p w:rsidR="00D20B9D" w:rsidRPr="001F1A03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03">
        <w:rPr>
          <w:rFonts w:ascii="Times New Roman" w:hAnsi="Times New Roman" w:cs="Times New Roman"/>
          <w:sz w:val="28"/>
          <w:szCs w:val="28"/>
        </w:rPr>
        <w:t xml:space="preserve">3 Экстракция ароматических углеводородов из бензиновых и </w:t>
      </w:r>
      <w:proofErr w:type="spellStart"/>
      <w:proofErr w:type="gramStart"/>
      <w:r w:rsidRPr="001F1A03">
        <w:rPr>
          <w:rFonts w:ascii="Times New Roman" w:hAnsi="Times New Roman" w:cs="Times New Roman"/>
          <w:sz w:val="28"/>
          <w:szCs w:val="28"/>
        </w:rPr>
        <w:t>керосино-газойлевых</w:t>
      </w:r>
      <w:proofErr w:type="spellEnd"/>
      <w:proofErr w:type="gramEnd"/>
      <w:r w:rsidRPr="001F1A03">
        <w:rPr>
          <w:rFonts w:ascii="Times New Roman" w:hAnsi="Times New Roman" w:cs="Times New Roman"/>
          <w:sz w:val="28"/>
          <w:szCs w:val="28"/>
        </w:rPr>
        <w:t xml:space="preserve"> фракций.</w:t>
      </w:r>
    </w:p>
    <w:p w:rsidR="00D20B9D" w:rsidRPr="001F1A03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03">
        <w:rPr>
          <w:rFonts w:ascii="Times New Roman" w:hAnsi="Times New Roman" w:cs="Times New Roman"/>
          <w:sz w:val="28"/>
          <w:szCs w:val="28"/>
        </w:rPr>
        <w:t xml:space="preserve">4 Технология процессов </w:t>
      </w:r>
      <w:proofErr w:type="spellStart"/>
      <w:r w:rsidRPr="001F1A03">
        <w:rPr>
          <w:rFonts w:ascii="Times New Roman" w:hAnsi="Times New Roman" w:cs="Times New Roman"/>
          <w:sz w:val="28"/>
          <w:szCs w:val="28"/>
        </w:rPr>
        <w:t>депарафинизации</w:t>
      </w:r>
      <w:proofErr w:type="spellEnd"/>
      <w:r w:rsidRPr="001F1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1A03">
        <w:rPr>
          <w:rFonts w:ascii="Times New Roman" w:hAnsi="Times New Roman" w:cs="Times New Roman"/>
          <w:sz w:val="28"/>
          <w:szCs w:val="28"/>
        </w:rPr>
        <w:t>рафинатов</w:t>
      </w:r>
      <w:proofErr w:type="spellEnd"/>
      <w:r w:rsidRPr="001F1A03">
        <w:rPr>
          <w:rFonts w:ascii="Times New Roman" w:hAnsi="Times New Roman" w:cs="Times New Roman"/>
          <w:sz w:val="28"/>
          <w:szCs w:val="28"/>
        </w:rPr>
        <w:t xml:space="preserve"> кристаллизацией.</w:t>
      </w:r>
    </w:p>
    <w:p w:rsidR="00D20B9D" w:rsidRPr="001F1A03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03">
        <w:rPr>
          <w:rFonts w:ascii="Times New Roman" w:hAnsi="Times New Roman" w:cs="Times New Roman"/>
          <w:sz w:val="28"/>
          <w:szCs w:val="28"/>
        </w:rPr>
        <w:t>5 Комбинированные установки ЛК-6у, ГК-3, ГК-43-107.</w:t>
      </w:r>
    </w:p>
    <w:p w:rsidR="00D20B9D" w:rsidRPr="001F1A03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03">
        <w:rPr>
          <w:rFonts w:ascii="Times New Roman" w:hAnsi="Times New Roman" w:cs="Times New Roman"/>
          <w:sz w:val="28"/>
          <w:szCs w:val="28"/>
        </w:rPr>
        <w:t>6 Комбинированные установки КТ-1, КТ-2.</w:t>
      </w:r>
    </w:p>
    <w:p w:rsidR="00D20B9D" w:rsidRPr="001F1A03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03">
        <w:rPr>
          <w:rFonts w:ascii="Times New Roman" w:hAnsi="Times New Roman" w:cs="Times New Roman"/>
          <w:sz w:val="28"/>
          <w:szCs w:val="28"/>
        </w:rPr>
        <w:t xml:space="preserve">7 Экономические и экологические проблемы промышленности по добыче битумов и сверхтяжелых </w:t>
      </w:r>
      <w:proofErr w:type="spellStart"/>
      <w:r w:rsidRPr="001F1A03">
        <w:rPr>
          <w:rFonts w:ascii="Times New Roman" w:hAnsi="Times New Roman" w:cs="Times New Roman"/>
          <w:sz w:val="28"/>
          <w:szCs w:val="28"/>
        </w:rPr>
        <w:t>нефтей</w:t>
      </w:r>
      <w:proofErr w:type="spellEnd"/>
      <w:r w:rsidRPr="001F1A03">
        <w:rPr>
          <w:rFonts w:ascii="Times New Roman" w:hAnsi="Times New Roman" w:cs="Times New Roman"/>
          <w:sz w:val="28"/>
          <w:szCs w:val="28"/>
        </w:rPr>
        <w:t>.</w:t>
      </w:r>
    </w:p>
    <w:p w:rsidR="00D20B9D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F1A03">
        <w:rPr>
          <w:rFonts w:ascii="Times New Roman" w:hAnsi="Times New Roman" w:cs="Times New Roman"/>
          <w:sz w:val="28"/>
          <w:szCs w:val="28"/>
        </w:rPr>
        <w:t>8 Экстракция битумов из битуминозных песков. Перспективы дальнейшего развития экстракции битумов.</w:t>
      </w:r>
    </w:p>
    <w:p w:rsidR="006F53D4" w:rsidRDefault="006F53D4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6F53D4">
        <w:rPr>
          <w:rFonts w:ascii="Times New Roman" w:hAnsi="Times New Roman" w:cs="Times New Roman"/>
          <w:sz w:val="28"/>
          <w:szCs w:val="28"/>
        </w:rPr>
        <w:t>Оценка характеристик современных битумных вяжущих группового углеводородного состава и их применение в строительстве.</w:t>
      </w:r>
    </w:p>
    <w:p w:rsidR="006F53D4" w:rsidRDefault="006F53D4" w:rsidP="006F53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6F53D4">
        <w:rPr>
          <w:rFonts w:ascii="Times New Roman" w:hAnsi="Times New Roman" w:cs="Times New Roman"/>
          <w:sz w:val="28"/>
          <w:szCs w:val="28"/>
        </w:rPr>
        <w:t>Оп</w:t>
      </w:r>
      <w:r>
        <w:rPr>
          <w:rFonts w:ascii="Times New Roman" w:hAnsi="Times New Roman" w:cs="Times New Roman"/>
          <w:sz w:val="28"/>
          <w:szCs w:val="28"/>
        </w:rPr>
        <w:t xml:space="preserve">ределение реологических свойств </w:t>
      </w:r>
      <w:r w:rsidRPr="006F53D4">
        <w:rPr>
          <w:rFonts w:ascii="Times New Roman" w:hAnsi="Times New Roman" w:cs="Times New Roman"/>
          <w:sz w:val="28"/>
          <w:szCs w:val="28"/>
        </w:rPr>
        <w:t>битум</w:t>
      </w:r>
      <w:r>
        <w:rPr>
          <w:rFonts w:ascii="Times New Roman" w:hAnsi="Times New Roman" w:cs="Times New Roman"/>
          <w:sz w:val="28"/>
          <w:szCs w:val="28"/>
        </w:rPr>
        <w:t>а.</w:t>
      </w:r>
    </w:p>
    <w:p w:rsidR="006F53D4" w:rsidRPr="001F1A03" w:rsidRDefault="006F53D4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Получение топлив из природных битумов и горючих сланцев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D20B9D" w:rsidRPr="001F1A03" w:rsidRDefault="00D20B9D" w:rsidP="00D20B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6AED" w:rsidRDefault="00EF6AED"/>
    <w:sectPr w:rsidR="00EF6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9B1"/>
    <w:rsid w:val="006F53D4"/>
    <w:rsid w:val="00A209B1"/>
    <w:rsid w:val="00D20B9D"/>
    <w:rsid w:val="00EF6AED"/>
    <w:rsid w:val="00FB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B9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Ернат Тарбаев</dc:creator>
  <cp:keywords/>
  <dc:description/>
  <cp:lastModifiedBy>Ернат Тарбаев</cp:lastModifiedBy>
  <cp:revision>3</cp:revision>
  <dcterms:created xsi:type="dcterms:W3CDTF">2023-11-01T14:22:00Z</dcterms:created>
  <dcterms:modified xsi:type="dcterms:W3CDTF">2023-11-01T15:44:00Z</dcterms:modified>
</cp:coreProperties>
</file>