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31" w:rsidRDefault="002B34E8" w:rsidP="00714FA1">
      <w:pPr>
        <w:spacing w:after="0" w:line="240" w:lineRule="auto"/>
        <w:ind w:firstLine="567"/>
        <w:jc w:val="center"/>
        <w:rPr>
          <w:rFonts w:ascii="Arial" w:eastAsia="Times New Roman" w:hAnsi="Arial" w:cs="Arial"/>
          <w:b/>
          <w:lang w:val="en-US" w:eastAsia="ru-RU"/>
        </w:rPr>
      </w:pPr>
      <w:r w:rsidRPr="009E2AC1">
        <w:rPr>
          <w:rFonts w:ascii="Arial" w:eastAsia="Times New Roman" w:hAnsi="Arial" w:cs="Arial"/>
          <w:b/>
          <w:lang w:val="en-US" w:eastAsia="ru-RU"/>
        </w:rPr>
        <w:t xml:space="preserve">Lection 6. </w:t>
      </w:r>
      <w:proofErr w:type="spellStart"/>
      <w:r w:rsidR="00714FA1" w:rsidRPr="00714FA1">
        <w:rPr>
          <w:rFonts w:ascii="Arial" w:eastAsia="Times New Roman" w:hAnsi="Arial" w:cs="Arial"/>
          <w:b/>
          <w:lang w:val="en-US" w:eastAsia="ru-RU"/>
        </w:rPr>
        <w:t>Unit</w:t>
      </w:r>
      <w:proofErr w:type="spellEnd"/>
      <w:r w:rsidR="00714FA1" w:rsidRPr="00714FA1">
        <w:rPr>
          <w:rFonts w:ascii="Arial" w:eastAsia="Times New Roman" w:hAnsi="Arial" w:cs="Arial"/>
          <w:b/>
          <w:lang w:val="en-US" w:eastAsia="ru-RU"/>
        </w:rPr>
        <w:t xml:space="preserve"> </w:t>
      </w:r>
      <w:proofErr w:type="spellStart"/>
      <w:r w:rsidR="00714FA1" w:rsidRPr="00714FA1">
        <w:rPr>
          <w:rFonts w:ascii="Arial" w:eastAsia="Times New Roman" w:hAnsi="Arial" w:cs="Arial"/>
          <w:b/>
          <w:lang w:val="en-US" w:eastAsia="ru-RU"/>
        </w:rPr>
        <w:t>pyrometallurgycal</w:t>
      </w:r>
      <w:proofErr w:type="spellEnd"/>
      <w:r w:rsidR="00714FA1" w:rsidRPr="00714FA1">
        <w:rPr>
          <w:rFonts w:ascii="Arial" w:eastAsia="Times New Roman" w:hAnsi="Arial" w:cs="Arial"/>
          <w:b/>
          <w:lang w:val="en-US" w:eastAsia="ru-RU"/>
        </w:rPr>
        <w:t xml:space="preserve"> </w:t>
      </w:r>
      <w:proofErr w:type="spellStart"/>
      <w:r w:rsidR="00714FA1" w:rsidRPr="00714FA1">
        <w:rPr>
          <w:rFonts w:ascii="Arial" w:eastAsia="Times New Roman" w:hAnsi="Arial" w:cs="Arial"/>
          <w:b/>
          <w:lang w:val="en-US" w:eastAsia="ru-RU"/>
        </w:rPr>
        <w:t>processes</w:t>
      </w:r>
      <w:proofErr w:type="spellEnd"/>
      <w:r w:rsidR="00714FA1" w:rsidRPr="00714FA1">
        <w:rPr>
          <w:rFonts w:ascii="Arial" w:eastAsia="Times New Roman" w:hAnsi="Arial" w:cs="Arial"/>
          <w:b/>
          <w:lang w:val="en-US" w:eastAsia="ru-RU"/>
        </w:rPr>
        <w:t xml:space="preserve">   </w:t>
      </w:r>
    </w:p>
    <w:p w:rsidR="00714FA1" w:rsidRDefault="00714FA1" w:rsidP="00714FA1">
      <w:pPr>
        <w:spacing w:after="0" w:line="240" w:lineRule="auto"/>
        <w:ind w:firstLine="567"/>
        <w:jc w:val="center"/>
        <w:rPr>
          <w:rFonts w:ascii="Arial" w:eastAsia="Times New Roman" w:hAnsi="Arial" w:cs="Arial"/>
          <w:b/>
          <w:lang w:val="en-US" w:eastAsia="ru-RU"/>
        </w:rPr>
      </w:pPr>
    </w:p>
    <w:p w:rsidR="00714FA1" w:rsidRPr="00714FA1" w:rsidRDefault="00714FA1" w:rsidP="00714FA1">
      <w:pPr>
        <w:spacing w:after="0" w:line="240" w:lineRule="auto"/>
        <w:ind w:firstLine="567"/>
        <w:jc w:val="center"/>
        <w:rPr>
          <w:rFonts w:ascii="Arial" w:eastAsia="Times New Roman" w:hAnsi="Arial" w:cs="Arial"/>
          <w:b/>
          <w:lang w:val="en-US" w:eastAsia="ru-RU"/>
        </w:rPr>
      </w:pPr>
      <w:bookmarkStart w:id="0" w:name="_GoBack"/>
      <w:bookmarkEnd w:id="0"/>
    </w:p>
    <w:p w:rsidR="00A71F42" w:rsidRPr="009E2AC1" w:rsidRDefault="00A71F42" w:rsidP="00A71F42">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lang w:val="en-US" w:eastAsia="ru-RU"/>
        </w:rPr>
        <w:t xml:space="preserve">Extractive metallurgy is the process of the extraction of metals from ores, concentrates (enriched ores), scraps, and other sources and their refining to the state of either liquid metal before casting or to solid metals. The extraction and refining operations that are required may be carried out by various metallurgical reaction processes. </w:t>
      </w:r>
    </w:p>
    <w:p w:rsidR="00A43EB8" w:rsidRPr="009E2AC1" w:rsidRDefault="00A43EB8" w:rsidP="00054197">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lang w:val="en-US" w:eastAsia="ru-RU"/>
        </w:rPr>
        <w:t xml:space="preserve">In general, metallurgical separation processes involves chemical reactions, and classified as </w:t>
      </w:r>
      <w:r w:rsidRPr="009E2AC1">
        <w:rPr>
          <w:rFonts w:ascii="Arial" w:eastAsia="Times New Roman" w:hAnsi="Arial" w:cs="Arial"/>
          <w:b/>
          <w:i/>
          <w:u w:val="single"/>
          <w:lang w:val="en-US" w:eastAsia="ru-RU"/>
        </w:rPr>
        <w:t xml:space="preserve">pyrometallurgical, hydrometallurgical, </w:t>
      </w:r>
      <w:r w:rsidRPr="009E2AC1">
        <w:rPr>
          <w:rFonts w:ascii="Arial" w:eastAsia="Times New Roman" w:hAnsi="Arial" w:cs="Arial"/>
          <w:lang w:val="en-US" w:eastAsia="ru-RU"/>
        </w:rPr>
        <w:t xml:space="preserve">and </w:t>
      </w:r>
      <w:r w:rsidRPr="009E2AC1">
        <w:rPr>
          <w:rFonts w:ascii="Arial" w:eastAsia="Times New Roman" w:hAnsi="Arial" w:cs="Arial"/>
          <w:b/>
          <w:i/>
          <w:u w:val="single"/>
          <w:lang w:val="en-US" w:eastAsia="ru-RU"/>
        </w:rPr>
        <w:t>electrometallurgical</w:t>
      </w:r>
      <w:r w:rsidRPr="009E2AC1">
        <w:rPr>
          <w:rFonts w:ascii="Arial" w:eastAsia="Times New Roman" w:hAnsi="Arial" w:cs="Arial"/>
          <w:lang w:val="en-US" w:eastAsia="ru-RU"/>
        </w:rPr>
        <w:t>. The processes are also classified as ferrous [dealing with iron and steel] and nonferrous [dealing with all other metals, e.g. base metals (like Cu, Pb, Zn, Ni, ...), light metals (Al, Mg, Ti), precious metals (Au, Ag, Pt, Pd, ...), rare earth (Ce, Nd, Sm, ...), nuclear metals (U, Th, ...), rare metals (Os, Ru, ...)</w:t>
      </w:r>
      <w:r w:rsidR="00054197" w:rsidRPr="009E2AC1">
        <w:rPr>
          <w:rFonts w:ascii="Arial" w:eastAsia="Times New Roman" w:hAnsi="Arial" w:cs="Arial"/>
          <w:lang w:val="en-US" w:eastAsia="ru-RU"/>
        </w:rPr>
        <w:t xml:space="preserve"> </w:t>
      </w:r>
      <w:r w:rsidRPr="009E2AC1">
        <w:rPr>
          <w:rFonts w:ascii="Arial" w:eastAsia="Times New Roman" w:hAnsi="Arial" w:cs="Arial"/>
          <w:lang w:val="en-US" w:eastAsia="ru-RU"/>
        </w:rPr>
        <w:t>etc].</w:t>
      </w:r>
    </w:p>
    <w:p w:rsidR="00A71F42" w:rsidRPr="009E2AC1" w:rsidRDefault="00A71F42" w:rsidP="00A71F42">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lang w:val="en-US" w:eastAsia="ru-RU"/>
        </w:rPr>
        <w:t xml:space="preserve">Pyrometallurgical processes (in Greak, ‘pyr’ means ‘more at fire’) are carried out at high temperatures. </w:t>
      </w:r>
    </w:p>
    <w:p w:rsidR="00A71F42" w:rsidRPr="009E2AC1" w:rsidRDefault="00A71F42" w:rsidP="00A71F42">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lang w:val="en-US" w:eastAsia="ru-RU"/>
        </w:rPr>
        <w:t xml:space="preserve">Hydrometallurgy (in Greak, ‘hydor’ means ‘more at water’) is carried out in aqueous media at high or around room temperature. Electrometallurgy employs electrolysis for separation at room temperature as well as at high temperature. </w:t>
      </w:r>
    </w:p>
    <w:p w:rsidR="00A71F42" w:rsidRPr="009E2AC1" w:rsidRDefault="00A71F42" w:rsidP="00054197">
      <w:pPr>
        <w:spacing w:after="0" w:line="240" w:lineRule="auto"/>
        <w:ind w:firstLine="567"/>
        <w:jc w:val="both"/>
        <w:rPr>
          <w:rFonts w:ascii="Arial" w:eastAsia="Times New Roman" w:hAnsi="Arial" w:cs="Arial"/>
          <w:b/>
          <w:lang w:val="en-US" w:eastAsia="ru-RU"/>
        </w:rPr>
      </w:pPr>
      <w:r w:rsidRPr="009E2AC1">
        <w:rPr>
          <w:rFonts w:ascii="Arial" w:eastAsia="Times New Roman" w:hAnsi="Arial" w:cs="Arial"/>
          <w:b/>
          <w:lang w:val="en-US" w:eastAsia="ru-RU"/>
        </w:rPr>
        <w:t xml:space="preserve">Pyrometallurgical processes </w:t>
      </w:r>
    </w:p>
    <w:p w:rsidR="00054197" w:rsidRPr="009E2AC1" w:rsidRDefault="00A43EB8" w:rsidP="00054197">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lang w:val="en-US" w:eastAsia="ru-RU"/>
        </w:rPr>
        <w:t xml:space="preserve">Various pyrometallurgical unit processes are: </w:t>
      </w:r>
    </w:p>
    <w:p w:rsidR="00FE2E1A" w:rsidRPr="009E2AC1" w:rsidRDefault="00FE2E1A" w:rsidP="00FE2E1A">
      <w:pPr>
        <w:pStyle w:val="a3"/>
        <w:numPr>
          <w:ilvl w:val="0"/>
          <w:numId w:val="3"/>
        </w:numPr>
        <w:spacing w:after="0" w:line="240" w:lineRule="auto"/>
        <w:jc w:val="both"/>
        <w:rPr>
          <w:rFonts w:ascii="Arial" w:eastAsia="Times New Roman" w:hAnsi="Arial" w:cs="Arial"/>
          <w:b/>
          <w:i/>
          <w:lang w:val="en-US" w:eastAsia="ru-RU"/>
        </w:rPr>
      </w:pPr>
      <w:r w:rsidRPr="009E2AC1">
        <w:rPr>
          <w:rFonts w:ascii="Arial" w:eastAsia="Times New Roman" w:hAnsi="Arial" w:cs="Arial"/>
          <w:b/>
          <w:i/>
          <w:lang w:val="en-US" w:eastAsia="ru-RU"/>
        </w:rPr>
        <w:t>roasting,</w:t>
      </w:r>
    </w:p>
    <w:p w:rsidR="00054197" w:rsidRPr="009E2AC1" w:rsidRDefault="00A43EB8" w:rsidP="00FE2E1A">
      <w:pPr>
        <w:pStyle w:val="a3"/>
        <w:numPr>
          <w:ilvl w:val="0"/>
          <w:numId w:val="3"/>
        </w:numPr>
        <w:spacing w:after="0" w:line="240" w:lineRule="auto"/>
        <w:jc w:val="both"/>
        <w:rPr>
          <w:rFonts w:ascii="Arial" w:eastAsia="Times New Roman" w:hAnsi="Arial" w:cs="Arial"/>
          <w:b/>
          <w:i/>
          <w:lang w:val="en-US" w:eastAsia="ru-RU"/>
        </w:rPr>
      </w:pPr>
      <w:r w:rsidRPr="009E2AC1">
        <w:rPr>
          <w:rFonts w:ascii="Arial" w:eastAsia="Times New Roman" w:hAnsi="Arial" w:cs="Arial"/>
          <w:b/>
          <w:i/>
          <w:lang w:val="en-US" w:eastAsia="ru-RU"/>
        </w:rPr>
        <w:t>calcination,</w:t>
      </w:r>
    </w:p>
    <w:p w:rsidR="00FE2E1A" w:rsidRPr="009E2AC1" w:rsidRDefault="00A43EB8" w:rsidP="00FE2E1A">
      <w:pPr>
        <w:pStyle w:val="a3"/>
        <w:numPr>
          <w:ilvl w:val="0"/>
          <w:numId w:val="3"/>
        </w:numPr>
        <w:spacing w:after="0" w:line="240" w:lineRule="auto"/>
        <w:jc w:val="both"/>
        <w:rPr>
          <w:rFonts w:ascii="Arial" w:eastAsia="Times New Roman" w:hAnsi="Arial" w:cs="Arial"/>
          <w:b/>
          <w:i/>
          <w:lang w:val="en-US" w:eastAsia="ru-RU"/>
        </w:rPr>
      </w:pPr>
      <w:r w:rsidRPr="009E2AC1">
        <w:rPr>
          <w:rFonts w:ascii="Arial" w:eastAsia="Times New Roman" w:hAnsi="Arial" w:cs="Arial"/>
          <w:b/>
          <w:i/>
          <w:lang w:val="en-US" w:eastAsia="ru-RU"/>
        </w:rPr>
        <w:t xml:space="preserve">smelting, </w:t>
      </w:r>
    </w:p>
    <w:p w:rsidR="00054197" w:rsidRPr="009E2AC1" w:rsidRDefault="00A43EB8" w:rsidP="00FE2E1A">
      <w:pPr>
        <w:pStyle w:val="a3"/>
        <w:numPr>
          <w:ilvl w:val="0"/>
          <w:numId w:val="3"/>
        </w:numPr>
        <w:spacing w:after="0" w:line="240" w:lineRule="auto"/>
        <w:jc w:val="both"/>
        <w:rPr>
          <w:rFonts w:ascii="Arial" w:eastAsia="Times New Roman" w:hAnsi="Arial" w:cs="Arial"/>
          <w:b/>
          <w:i/>
          <w:lang w:val="en-US" w:eastAsia="ru-RU"/>
        </w:rPr>
      </w:pPr>
      <w:r w:rsidRPr="009E2AC1">
        <w:rPr>
          <w:rFonts w:ascii="Arial" w:eastAsia="Times New Roman" w:hAnsi="Arial" w:cs="Arial"/>
          <w:b/>
          <w:i/>
          <w:lang w:val="en-US" w:eastAsia="ru-RU"/>
        </w:rPr>
        <w:t>converting,</w:t>
      </w:r>
    </w:p>
    <w:p w:rsidR="00054197" w:rsidRPr="009E2AC1" w:rsidRDefault="00A43EB8" w:rsidP="00FE2E1A">
      <w:pPr>
        <w:pStyle w:val="a3"/>
        <w:numPr>
          <w:ilvl w:val="0"/>
          <w:numId w:val="3"/>
        </w:numPr>
        <w:spacing w:after="0" w:line="240" w:lineRule="auto"/>
        <w:jc w:val="both"/>
        <w:rPr>
          <w:rFonts w:ascii="Arial" w:eastAsia="Times New Roman" w:hAnsi="Arial" w:cs="Arial"/>
          <w:b/>
          <w:i/>
          <w:lang w:val="en-US" w:eastAsia="ru-RU"/>
        </w:rPr>
      </w:pPr>
      <w:r w:rsidRPr="009E2AC1">
        <w:rPr>
          <w:rFonts w:ascii="Arial" w:eastAsia="Times New Roman" w:hAnsi="Arial" w:cs="Arial"/>
          <w:b/>
          <w:i/>
          <w:lang w:val="en-US" w:eastAsia="ru-RU"/>
        </w:rPr>
        <w:t xml:space="preserve"> refining, </w:t>
      </w:r>
    </w:p>
    <w:p w:rsidR="00054197" w:rsidRPr="009E2AC1" w:rsidRDefault="00A43EB8" w:rsidP="00FE2E1A">
      <w:pPr>
        <w:pStyle w:val="a3"/>
        <w:numPr>
          <w:ilvl w:val="0"/>
          <w:numId w:val="3"/>
        </w:numPr>
        <w:spacing w:after="0" w:line="240" w:lineRule="auto"/>
        <w:jc w:val="both"/>
        <w:rPr>
          <w:rFonts w:ascii="Arial" w:eastAsia="Times New Roman" w:hAnsi="Arial" w:cs="Arial"/>
          <w:b/>
          <w:i/>
          <w:lang w:val="en-US" w:eastAsia="ru-RU"/>
        </w:rPr>
      </w:pPr>
      <w:proofErr w:type="gramStart"/>
      <w:r w:rsidRPr="009E2AC1">
        <w:rPr>
          <w:rFonts w:ascii="Arial" w:eastAsia="Times New Roman" w:hAnsi="Arial" w:cs="Arial"/>
          <w:b/>
          <w:i/>
          <w:lang w:val="en-US" w:eastAsia="ru-RU"/>
        </w:rPr>
        <w:t>distillation</w:t>
      </w:r>
      <w:proofErr w:type="gramEnd"/>
      <w:r w:rsidRPr="009E2AC1">
        <w:rPr>
          <w:rFonts w:ascii="Arial" w:eastAsia="Times New Roman" w:hAnsi="Arial" w:cs="Arial"/>
          <w:b/>
          <w:i/>
          <w:lang w:val="en-US" w:eastAsia="ru-RU"/>
        </w:rPr>
        <w:t xml:space="preserve"> etc.</w:t>
      </w:r>
    </w:p>
    <w:p w:rsidR="00054197" w:rsidRPr="009E2AC1" w:rsidRDefault="00A43EB8" w:rsidP="00054197">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i/>
          <w:lang w:val="en-US" w:eastAsia="ru-RU"/>
        </w:rPr>
        <w:t xml:space="preserve"> </w:t>
      </w:r>
      <w:r w:rsidRPr="009E2AC1">
        <w:rPr>
          <w:rFonts w:ascii="Arial" w:eastAsia="Times New Roman" w:hAnsi="Arial" w:cs="Arial"/>
          <w:lang w:val="en-US" w:eastAsia="ru-RU"/>
        </w:rPr>
        <w:t xml:space="preserve">Each of these processes serves a specific purpose from the point </w:t>
      </w:r>
      <w:r w:rsidR="00A71F42" w:rsidRPr="009E2AC1">
        <w:rPr>
          <w:rFonts w:ascii="Arial" w:eastAsia="Times New Roman" w:hAnsi="Arial" w:cs="Arial"/>
          <w:lang w:val="en-US" w:eastAsia="ru-RU"/>
        </w:rPr>
        <w:t>of view</w:t>
      </w:r>
      <w:r w:rsidRPr="009E2AC1">
        <w:rPr>
          <w:rFonts w:ascii="Arial" w:eastAsia="Times New Roman" w:hAnsi="Arial" w:cs="Arial"/>
          <w:lang w:val="en-US" w:eastAsia="ru-RU"/>
        </w:rPr>
        <w:t xml:space="preserve"> of separation. They require specialized reactor depending upon the phases (solid/liquid/gases) involved, mode of contact, temperature, environmental measures etc</w:t>
      </w:r>
      <w:r w:rsidR="00054197" w:rsidRPr="009E2AC1">
        <w:rPr>
          <w:rFonts w:ascii="Arial" w:eastAsia="Times New Roman" w:hAnsi="Arial" w:cs="Arial"/>
          <w:lang w:val="en-US" w:eastAsia="ru-RU"/>
        </w:rPr>
        <w:t>.</w:t>
      </w:r>
    </w:p>
    <w:p w:rsidR="00A43EB8" w:rsidRPr="009E2AC1" w:rsidRDefault="00A43EB8" w:rsidP="00054197">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b/>
          <w:u w:val="single"/>
          <w:lang w:val="en-US" w:eastAsia="ru-RU"/>
        </w:rPr>
        <w:t xml:space="preserve">Calcination </w:t>
      </w:r>
      <w:proofErr w:type="gramStart"/>
      <w:r w:rsidRPr="009E2AC1">
        <w:rPr>
          <w:rFonts w:ascii="Arial" w:eastAsia="Times New Roman" w:hAnsi="Arial" w:cs="Arial"/>
          <w:b/>
          <w:u w:val="single"/>
          <w:lang w:val="en-US" w:eastAsia="ru-RU"/>
        </w:rPr>
        <w:t>and  roasting</w:t>
      </w:r>
      <w:proofErr w:type="gramEnd"/>
      <w:r w:rsidRPr="009E2AC1">
        <w:rPr>
          <w:rFonts w:ascii="Arial" w:eastAsia="Times New Roman" w:hAnsi="Arial" w:cs="Arial"/>
          <w:lang w:val="en-US" w:eastAsia="ru-RU"/>
        </w:rPr>
        <w:t xml:space="preserve"> are used as pre-treatment prior to other pyro- and hydro- metallurgical operations. </w:t>
      </w:r>
    </w:p>
    <w:p w:rsidR="00A71F42" w:rsidRPr="009E2AC1" w:rsidRDefault="00A71F42" w:rsidP="00A71F42">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b/>
          <w:i/>
          <w:iCs/>
          <w:lang w:val="en-US" w:eastAsia="ru-RU"/>
        </w:rPr>
        <w:t>Calcination</w:t>
      </w:r>
      <w:r w:rsidRPr="009E2AC1">
        <w:rPr>
          <w:rFonts w:ascii="Arial" w:eastAsia="Times New Roman" w:hAnsi="Arial" w:cs="Arial"/>
          <w:b/>
          <w:lang w:val="en-US" w:eastAsia="ru-RU"/>
        </w:rPr>
        <w:t xml:space="preserve"> </w:t>
      </w:r>
      <w:r w:rsidRPr="009E2AC1">
        <w:rPr>
          <w:rFonts w:ascii="Arial" w:eastAsia="Times New Roman" w:hAnsi="Arial" w:cs="Arial"/>
          <w:lang w:val="en-US" w:eastAsia="ru-RU"/>
        </w:rPr>
        <w:t>is the thermal treatment of an ore that brings about its decomposition and eliminates the volatile product—usually carbon dioxide or water. The temperature required for calcination can be calculated from the free energy-temperature, relationship for the reaction under considera</w:t>
      </w:r>
      <w:r w:rsidRPr="009E2AC1">
        <w:rPr>
          <w:rFonts w:ascii="Arial" w:eastAsia="Times New Roman" w:hAnsi="Arial" w:cs="Arial"/>
          <w:lang w:val="en-US" w:eastAsia="ru-RU"/>
        </w:rPr>
        <w:softHyphen/>
        <w:t>tion. For example, the reaction for the decomposition of calcium carbonate in a kiln is</w:t>
      </w:r>
    </w:p>
    <w:p w:rsidR="00A71F42" w:rsidRPr="009E2AC1" w:rsidRDefault="00A71F42" w:rsidP="00054197">
      <w:pPr>
        <w:spacing w:after="0" w:line="240" w:lineRule="auto"/>
        <w:ind w:firstLine="567"/>
        <w:jc w:val="both"/>
        <w:rPr>
          <w:rFonts w:ascii="Arial" w:eastAsia="Times New Roman" w:hAnsi="Arial" w:cs="Arial"/>
          <w:lang w:val="en-US" w:eastAsia="ru-RU"/>
        </w:rPr>
      </w:pPr>
      <w:proofErr w:type="spellStart"/>
      <w:r w:rsidRPr="009E2AC1">
        <w:rPr>
          <w:rFonts w:ascii="Arial" w:eastAsia="Times New Roman" w:hAnsi="Arial" w:cs="Arial"/>
          <w:lang w:eastAsia="ru-RU"/>
        </w:rPr>
        <w:t>СаСОз</w:t>
      </w:r>
      <w:proofErr w:type="spellEnd"/>
      <w:r w:rsidRPr="009E2AC1">
        <w:rPr>
          <w:rFonts w:ascii="Arial" w:eastAsia="Times New Roman" w:hAnsi="Arial" w:cs="Arial"/>
          <w:lang w:val="en-US" w:eastAsia="ru-RU"/>
        </w:rPr>
        <w:t xml:space="preserve"> </w:t>
      </w:r>
      <w:r w:rsidRPr="009E2AC1">
        <w:rPr>
          <w:rFonts w:ascii="Arial" w:eastAsia="Times New Roman" w:hAnsi="Arial" w:cs="Arial"/>
          <w:vertAlign w:val="subscript"/>
          <w:lang w:val="en-US" w:eastAsia="ru-RU"/>
        </w:rPr>
        <w:t>(</w:t>
      </w:r>
      <w:r w:rsidRPr="009E2AC1">
        <w:rPr>
          <w:rFonts w:ascii="Arial" w:eastAsia="Times New Roman" w:hAnsi="Arial" w:cs="Arial"/>
          <w:vertAlign w:val="subscript"/>
          <w:lang w:eastAsia="ru-RU"/>
        </w:rPr>
        <w:t>с</w:t>
      </w:r>
      <w:r w:rsidRPr="009E2AC1">
        <w:rPr>
          <w:rFonts w:ascii="Arial" w:eastAsia="Times New Roman" w:hAnsi="Arial" w:cs="Arial"/>
          <w:vertAlign w:val="subscript"/>
          <w:lang w:val="en-US" w:eastAsia="ru-RU"/>
        </w:rPr>
        <w:t>)</w:t>
      </w:r>
      <w:r w:rsidRPr="009E2AC1">
        <w:rPr>
          <w:rFonts w:ascii="Arial" w:eastAsia="Times New Roman" w:hAnsi="Arial" w:cs="Arial"/>
          <w:lang w:val="en-US" w:eastAsia="ru-RU"/>
        </w:rPr>
        <w:t xml:space="preserve"> = </w:t>
      </w:r>
      <w:proofErr w:type="spellStart"/>
      <w:r w:rsidRPr="009E2AC1">
        <w:rPr>
          <w:rFonts w:ascii="Arial" w:eastAsia="Times New Roman" w:hAnsi="Arial" w:cs="Arial"/>
          <w:lang w:val="en-US" w:eastAsia="ru-RU"/>
        </w:rPr>
        <w:t>CaO</w:t>
      </w:r>
      <w:proofErr w:type="spellEnd"/>
      <w:r w:rsidRPr="009E2AC1">
        <w:rPr>
          <w:rFonts w:ascii="Arial" w:eastAsia="Times New Roman" w:hAnsi="Arial" w:cs="Arial"/>
          <w:lang w:val="en-US" w:eastAsia="ru-RU"/>
        </w:rPr>
        <w:t xml:space="preserve"> </w:t>
      </w:r>
      <w:r w:rsidRPr="009E2AC1">
        <w:rPr>
          <w:rFonts w:ascii="Arial" w:eastAsia="Times New Roman" w:hAnsi="Arial" w:cs="Arial"/>
          <w:vertAlign w:val="subscript"/>
          <w:lang w:val="en-US" w:eastAsia="ru-RU"/>
        </w:rPr>
        <w:t>(</w:t>
      </w:r>
      <w:r w:rsidRPr="009E2AC1">
        <w:rPr>
          <w:rFonts w:ascii="Arial" w:eastAsia="Times New Roman" w:hAnsi="Arial" w:cs="Arial"/>
          <w:vertAlign w:val="subscript"/>
          <w:lang w:eastAsia="ru-RU"/>
        </w:rPr>
        <w:t>с</w:t>
      </w:r>
      <w:r w:rsidRPr="009E2AC1">
        <w:rPr>
          <w:rFonts w:ascii="Arial" w:eastAsia="Times New Roman" w:hAnsi="Arial" w:cs="Arial"/>
          <w:vertAlign w:val="subscript"/>
          <w:lang w:val="en-US" w:eastAsia="ru-RU"/>
        </w:rPr>
        <w:t>)</w:t>
      </w:r>
      <w:r w:rsidRPr="009E2AC1">
        <w:rPr>
          <w:rFonts w:ascii="Arial" w:eastAsia="Times New Roman" w:hAnsi="Arial" w:cs="Arial"/>
          <w:lang w:val="en-US" w:eastAsia="ru-RU"/>
        </w:rPr>
        <w:t xml:space="preserve"> + C0</w:t>
      </w:r>
      <w:r w:rsidRPr="009E2AC1">
        <w:rPr>
          <w:rFonts w:ascii="Arial" w:eastAsia="Times New Roman" w:hAnsi="Arial" w:cs="Arial"/>
          <w:vertAlign w:val="subscript"/>
          <w:lang w:val="en-US" w:eastAsia="ru-RU"/>
        </w:rPr>
        <w:t>2 (g)</w:t>
      </w:r>
      <w:r w:rsidRPr="009E2AC1">
        <w:rPr>
          <w:rFonts w:ascii="Arial" w:eastAsia="Times New Roman" w:hAnsi="Arial" w:cs="Arial"/>
          <w:lang w:val="en-US" w:eastAsia="ru-RU"/>
        </w:rPr>
        <w:t xml:space="preserve">, </w:t>
      </w:r>
      <w:r w:rsidR="00345281" w:rsidRPr="009E2AC1">
        <w:rPr>
          <w:rFonts w:ascii="Arial" w:eastAsia="Times New Roman" w:hAnsi="Arial" w:cs="Arial"/>
          <w:i/>
          <w:iCs/>
          <w:lang w:val="en-US" w:eastAsia="ru-RU"/>
        </w:rPr>
        <w:t>∆</w:t>
      </w:r>
      <w:r w:rsidRPr="009E2AC1">
        <w:rPr>
          <w:rFonts w:ascii="Arial" w:eastAsia="Times New Roman" w:hAnsi="Arial" w:cs="Arial"/>
          <w:i/>
          <w:iCs/>
          <w:lang w:val="en-US" w:eastAsia="ru-RU"/>
        </w:rPr>
        <w:t>G</w:t>
      </w:r>
      <w:r w:rsidR="00345281" w:rsidRPr="009E2AC1">
        <w:rPr>
          <w:rFonts w:ascii="Arial" w:eastAsia="Times New Roman" w:hAnsi="Arial" w:cs="Arial"/>
          <w:i/>
          <w:iCs/>
          <w:vertAlign w:val="superscript"/>
          <w:lang w:val="en-US" w:eastAsia="ru-RU"/>
        </w:rPr>
        <w:t>0</w:t>
      </w:r>
      <w:r w:rsidR="00345281" w:rsidRPr="009E2AC1">
        <w:rPr>
          <w:rFonts w:ascii="Arial" w:eastAsia="Times New Roman" w:hAnsi="Arial" w:cs="Arial"/>
          <w:i/>
          <w:iCs/>
          <w:vertAlign w:val="subscript"/>
          <w:lang w:val="en-US" w:eastAsia="ru-RU"/>
        </w:rPr>
        <w:t>T</w:t>
      </w:r>
      <w:r w:rsidRPr="009E2AC1">
        <w:rPr>
          <w:rFonts w:ascii="Arial" w:eastAsia="Times New Roman" w:hAnsi="Arial" w:cs="Arial"/>
          <w:lang w:val="en-US" w:eastAsia="ru-RU"/>
        </w:rPr>
        <w:t xml:space="preserve"> (</w:t>
      </w:r>
      <w:proofErr w:type="spellStart"/>
      <w:r w:rsidRPr="009E2AC1">
        <w:rPr>
          <w:rFonts w:ascii="Arial" w:eastAsia="Times New Roman" w:hAnsi="Arial" w:cs="Arial"/>
          <w:lang w:val="en-US" w:eastAsia="ru-RU"/>
        </w:rPr>
        <w:t>cal</w:t>
      </w:r>
      <w:proofErr w:type="spellEnd"/>
      <w:r w:rsidRPr="009E2AC1">
        <w:rPr>
          <w:rFonts w:ascii="Arial" w:eastAsia="Times New Roman" w:hAnsi="Arial" w:cs="Arial"/>
          <w:lang w:val="en-US" w:eastAsia="ru-RU"/>
        </w:rPr>
        <w:t>) = 42,300 - 37.7</w:t>
      </w:r>
      <w:r w:rsidR="00345281" w:rsidRPr="009E2AC1">
        <w:rPr>
          <w:rFonts w:ascii="Arial" w:eastAsia="Times New Roman" w:hAnsi="Arial" w:cs="Arial"/>
          <w:lang w:val="en-US" w:eastAsia="ru-RU"/>
        </w:rPr>
        <w:t xml:space="preserve"> T</w:t>
      </w:r>
      <w:r w:rsidRPr="009E2AC1">
        <w:rPr>
          <w:rFonts w:ascii="Arial" w:eastAsia="Times New Roman" w:hAnsi="Arial" w:cs="Arial"/>
          <w:lang w:val="en-US" w:eastAsia="ru-RU"/>
        </w:rPr>
        <w:t>.</w:t>
      </w:r>
    </w:p>
    <w:p w:rsidR="00345281" w:rsidRPr="009E2AC1" w:rsidRDefault="00345281" w:rsidP="00054197">
      <w:pPr>
        <w:spacing w:after="0" w:line="240" w:lineRule="auto"/>
        <w:ind w:firstLine="567"/>
        <w:jc w:val="both"/>
        <w:rPr>
          <w:rFonts w:ascii="Arial" w:eastAsia="Times New Roman" w:hAnsi="Arial" w:cs="Arial"/>
          <w:b/>
          <w:u w:val="single"/>
          <w:lang w:val="en-US" w:eastAsia="ru-RU"/>
        </w:rPr>
      </w:pPr>
    </w:p>
    <w:p w:rsidR="00345281" w:rsidRPr="009E2AC1" w:rsidRDefault="00A43EB8" w:rsidP="00054197">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b/>
          <w:u w:val="single"/>
          <w:lang w:val="en-US" w:eastAsia="ru-RU"/>
        </w:rPr>
        <w:t>Smelting</w:t>
      </w:r>
      <w:r w:rsidRPr="009E2AC1">
        <w:rPr>
          <w:rFonts w:ascii="Arial" w:eastAsia="Times New Roman" w:hAnsi="Arial" w:cs="Arial"/>
          <w:lang w:val="en-US" w:eastAsia="ru-RU"/>
        </w:rPr>
        <w:t xml:space="preserve"> is the most common of pyrometallurgical operations. Reduction smelting is carried out for oxides. During the smelting, metal compound (e.g. oxide of metal) is reduced to metallic form, and the undesirable impurities (gangue) combine with flux to form</w:t>
      </w:r>
      <w:r w:rsidR="00054197" w:rsidRPr="009E2AC1">
        <w:rPr>
          <w:rFonts w:ascii="Arial" w:eastAsia="Times New Roman" w:hAnsi="Arial" w:cs="Arial"/>
          <w:lang w:val="en-US" w:eastAsia="ru-RU"/>
        </w:rPr>
        <w:t xml:space="preserve"> </w:t>
      </w:r>
      <w:r w:rsidRPr="009E2AC1">
        <w:rPr>
          <w:rFonts w:ascii="Arial" w:eastAsia="Times New Roman" w:hAnsi="Arial" w:cs="Arial"/>
          <w:i/>
          <w:u w:val="single"/>
          <w:lang w:val="en-US" w:eastAsia="ru-RU"/>
        </w:rPr>
        <w:t>slag.</w:t>
      </w:r>
      <w:r w:rsidRPr="009E2AC1">
        <w:rPr>
          <w:rFonts w:ascii="Arial" w:eastAsia="Times New Roman" w:hAnsi="Arial" w:cs="Arial"/>
          <w:lang w:val="en-US" w:eastAsia="ru-RU"/>
        </w:rPr>
        <w:t xml:space="preserve"> </w:t>
      </w:r>
    </w:p>
    <w:p w:rsidR="00345281" w:rsidRPr="009E2AC1" w:rsidRDefault="00345281" w:rsidP="00345281">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b/>
          <w:u w:val="single"/>
          <w:lang w:val="en-US" w:eastAsia="ru-RU"/>
        </w:rPr>
        <w:t>A roasting process</w:t>
      </w:r>
      <w:r w:rsidRPr="009E2AC1">
        <w:rPr>
          <w:rFonts w:ascii="Arial" w:eastAsia="Times New Roman" w:hAnsi="Arial" w:cs="Arial"/>
          <w:lang w:val="en-US" w:eastAsia="ru-RU"/>
        </w:rPr>
        <w:t xml:space="preserve"> is used to extract metals from sulfide ores: in this process the ore is heated in the presence of oxygen and the sulfur is oxidized and driven off as sulfur dioxide. Some metals in this process remain in the sulfide form, while other metals are turned into an oxide form. The desired metal may be in either product. </w:t>
      </w:r>
    </w:p>
    <w:p w:rsidR="00687804" w:rsidRPr="009E2AC1" w:rsidRDefault="00FE2E1A" w:rsidP="00687804">
      <w:pPr>
        <w:spacing w:after="0" w:line="240" w:lineRule="auto"/>
        <w:ind w:firstLine="567"/>
        <w:jc w:val="both"/>
        <w:rPr>
          <w:rFonts w:ascii="Arial" w:eastAsia="Times New Roman" w:hAnsi="Arial" w:cs="Arial"/>
          <w:b/>
          <w:u w:val="single"/>
          <w:lang w:val="en-US" w:eastAsia="ru-RU"/>
        </w:rPr>
      </w:pPr>
      <w:r w:rsidRPr="009E2AC1">
        <w:rPr>
          <w:rFonts w:ascii="Arial" w:eastAsia="Times New Roman" w:hAnsi="Arial" w:cs="Arial"/>
          <w:b/>
          <w:u w:val="single"/>
          <w:lang w:val="en-US" w:eastAsia="ru-RU"/>
        </w:rPr>
        <w:t xml:space="preserve">VARIOUS </w:t>
      </w:r>
      <w:r w:rsidRPr="009E2AC1">
        <w:rPr>
          <w:rFonts w:ascii="Arial" w:eastAsia="Times New Roman" w:hAnsi="Arial" w:cs="Arial"/>
          <w:b/>
          <w:iCs/>
          <w:u w:val="single"/>
          <w:lang w:val="en-US" w:eastAsia="ru-RU"/>
        </w:rPr>
        <w:t>ROASTING</w:t>
      </w:r>
      <w:r w:rsidRPr="009E2AC1">
        <w:rPr>
          <w:rFonts w:ascii="Arial" w:eastAsia="Times New Roman" w:hAnsi="Arial" w:cs="Arial"/>
          <w:b/>
          <w:u w:val="single"/>
          <w:lang w:val="en-US" w:eastAsia="ru-RU"/>
        </w:rPr>
        <w:t xml:space="preserve"> PROCESSES ARE: </w:t>
      </w:r>
    </w:p>
    <w:p w:rsidR="00687804" w:rsidRPr="009E2AC1" w:rsidRDefault="00687804" w:rsidP="00687804">
      <w:pPr>
        <w:pStyle w:val="a3"/>
        <w:numPr>
          <w:ilvl w:val="0"/>
          <w:numId w:val="2"/>
        </w:numPr>
        <w:spacing w:after="0" w:line="240" w:lineRule="auto"/>
        <w:jc w:val="both"/>
        <w:rPr>
          <w:rFonts w:ascii="Arial" w:eastAsia="Times New Roman" w:hAnsi="Arial" w:cs="Arial"/>
          <w:lang w:val="en-US" w:eastAsia="ru-RU"/>
        </w:rPr>
      </w:pPr>
      <w:r w:rsidRPr="009E2AC1">
        <w:rPr>
          <w:rFonts w:ascii="Arial" w:eastAsia="Times New Roman" w:hAnsi="Arial" w:cs="Arial"/>
          <w:b/>
          <w:iCs/>
          <w:u w:val="single"/>
          <w:lang w:val="en-US" w:eastAsia="ru-RU"/>
        </w:rPr>
        <w:t>Oxidizing roasting</w:t>
      </w:r>
    </w:p>
    <w:p w:rsidR="00687804" w:rsidRPr="009E2AC1" w:rsidRDefault="00687804" w:rsidP="00687804">
      <w:pPr>
        <w:pStyle w:val="a3"/>
        <w:numPr>
          <w:ilvl w:val="0"/>
          <w:numId w:val="2"/>
        </w:numPr>
        <w:spacing w:after="0" w:line="240" w:lineRule="auto"/>
        <w:jc w:val="both"/>
        <w:rPr>
          <w:rFonts w:ascii="Arial" w:eastAsia="Times New Roman" w:hAnsi="Arial" w:cs="Arial"/>
          <w:b/>
          <w:iCs/>
          <w:u w:val="single"/>
          <w:lang w:val="en-US" w:eastAsia="ru-RU"/>
        </w:rPr>
      </w:pPr>
      <w:r w:rsidRPr="009E2AC1">
        <w:rPr>
          <w:rFonts w:ascii="Arial" w:eastAsia="Times New Roman" w:hAnsi="Arial" w:cs="Arial"/>
          <w:b/>
          <w:iCs/>
          <w:u w:val="single"/>
          <w:lang w:val="en-US" w:eastAsia="ru-RU"/>
        </w:rPr>
        <w:t>Volatilizing Roasting</w:t>
      </w:r>
    </w:p>
    <w:p w:rsidR="00687804" w:rsidRPr="009E2AC1" w:rsidRDefault="00687804" w:rsidP="00687804">
      <w:pPr>
        <w:pStyle w:val="a3"/>
        <w:numPr>
          <w:ilvl w:val="0"/>
          <w:numId w:val="2"/>
        </w:numPr>
        <w:spacing w:after="0" w:line="240" w:lineRule="auto"/>
        <w:jc w:val="both"/>
        <w:rPr>
          <w:rFonts w:ascii="Arial" w:eastAsia="Times New Roman" w:hAnsi="Arial" w:cs="Arial"/>
          <w:b/>
          <w:iCs/>
          <w:u w:val="single"/>
          <w:lang w:val="en-US" w:eastAsia="ru-RU"/>
        </w:rPr>
      </w:pPr>
      <w:r w:rsidRPr="009E2AC1">
        <w:rPr>
          <w:rFonts w:ascii="Arial" w:eastAsia="Times New Roman" w:hAnsi="Arial" w:cs="Arial"/>
          <w:b/>
          <w:iCs/>
          <w:u w:val="single"/>
          <w:lang w:val="en-US" w:eastAsia="ru-RU"/>
        </w:rPr>
        <w:t>Chloridizing Roasting</w:t>
      </w:r>
    </w:p>
    <w:p w:rsidR="00687804" w:rsidRPr="009E2AC1" w:rsidRDefault="00687804" w:rsidP="00687804">
      <w:pPr>
        <w:pStyle w:val="a3"/>
        <w:numPr>
          <w:ilvl w:val="0"/>
          <w:numId w:val="2"/>
        </w:numPr>
        <w:spacing w:after="0" w:line="240" w:lineRule="auto"/>
        <w:jc w:val="both"/>
        <w:rPr>
          <w:rFonts w:ascii="Arial" w:eastAsia="Times New Roman" w:hAnsi="Arial" w:cs="Arial"/>
          <w:b/>
          <w:iCs/>
          <w:u w:val="single"/>
          <w:lang w:val="en-US" w:eastAsia="ru-RU"/>
        </w:rPr>
      </w:pPr>
      <w:r w:rsidRPr="009E2AC1">
        <w:rPr>
          <w:rFonts w:ascii="Arial" w:eastAsia="Times New Roman" w:hAnsi="Arial" w:cs="Arial"/>
          <w:b/>
          <w:iCs/>
          <w:u w:val="single"/>
          <w:lang w:val="en-US" w:eastAsia="ru-RU"/>
        </w:rPr>
        <w:t>Sulphating roasting</w:t>
      </w:r>
    </w:p>
    <w:p w:rsidR="00687804" w:rsidRPr="009E2AC1" w:rsidRDefault="00687804" w:rsidP="00687804">
      <w:pPr>
        <w:pStyle w:val="a3"/>
        <w:numPr>
          <w:ilvl w:val="0"/>
          <w:numId w:val="2"/>
        </w:numPr>
        <w:spacing w:after="0" w:line="240" w:lineRule="auto"/>
        <w:jc w:val="both"/>
        <w:rPr>
          <w:rFonts w:ascii="Arial" w:eastAsia="Times New Roman" w:hAnsi="Arial" w:cs="Arial"/>
          <w:b/>
          <w:iCs/>
          <w:u w:val="single"/>
          <w:lang w:val="en-US" w:eastAsia="ru-RU"/>
        </w:rPr>
      </w:pPr>
      <w:r w:rsidRPr="009E2AC1">
        <w:rPr>
          <w:rFonts w:ascii="Arial" w:eastAsia="Times New Roman" w:hAnsi="Arial" w:cs="Arial"/>
          <w:b/>
          <w:iCs/>
          <w:u w:val="single"/>
          <w:lang w:val="en-US" w:eastAsia="ru-RU"/>
        </w:rPr>
        <w:t>Reduction roasting</w:t>
      </w:r>
    </w:p>
    <w:p w:rsidR="00687804" w:rsidRPr="009E2AC1" w:rsidRDefault="00687804" w:rsidP="00687804">
      <w:pPr>
        <w:pStyle w:val="a3"/>
        <w:numPr>
          <w:ilvl w:val="0"/>
          <w:numId w:val="2"/>
        </w:numPr>
        <w:spacing w:after="0" w:line="240" w:lineRule="auto"/>
        <w:jc w:val="both"/>
        <w:rPr>
          <w:rFonts w:ascii="Arial" w:eastAsia="Times New Roman" w:hAnsi="Arial" w:cs="Arial"/>
          <w:b/>
          <w:iCs/>
          <w:u w:val="single"/>
          <w:lang w:val="en-US" w:eastAsia="ru-RU"/>
        </w:rPr>
      </w:pPr>
      <w:r w:rsidRPr="009E2AC1">
        <w:rPr>
          <w:rFonts w:ascii="Arial" w:eastAsia="Times New Roman" w:hAnsi="Arial" w:cs="Arial"/>
          <w:b/>
          <w:iCs/>
          <w:u w:val="single"/>
          <w:lang w:val="en-US" w:eastAsia="ru-RU"/>
        </w:rPr>
        <w:t>Blast roasting or sinter roasting.</w:t>
      </w:r>
    </w:p>
    <w:p w:rsidR="00687804" w:rsidRPr="009E2AC1" w:rsidRDefault="00687804" w:rsidP="00687804">
      <w:pPr>
        <w:pStyle w:val="a3"/>
        <w:spacing w:after="0" w:line="240" w:lineRule="auto"/>
        <w:ind w:left="1287"/>
        <w:jc w:val="both"/>
        <w:rPr>
          <w:rFonts w:ascii="Arial" w:eastAsia="Times New Roman" w:hAnsi="Arial" w:cs="Arial"/>
          <w:b/>
          <w:iCs/>
          <w:u w:val="single"/>
          <w:lang w:val="en-US" w:eastAsia="ru-RU"/>
        </w:rPr>
      </w:pPr>
    </w:p>
    <w:p w:rsidR="00345281" w:rsidRPr="009E2AC1" w:rsidRDefault="00687804" w:rsidP="00FE2E1A">
      <w:pPr>
        <w:spacing w:after="0" w:line="240" w:lineRule="auto"/>
        <w:jc w:val="both"/>
        <w:rPr>
          <w:rFonts w:ascii="Arial" w:eastAsia="Times New Roman" w:hAnsi="Arial" w:cs="Arial"/>
          <w:lang w:val="en-US" w:eastAsia="ru-RU"/>
        </w:rPr>
      </w:pPr>
      <w:r w:rsidRPr="009E2AC1">
        <w:rPr>
          <w:rFonts w:ascii="Arial" w:eastAsia="Times New Roman" w:hAnsi="Arial" w:cs="Arial"/>
          <w:b/>
          <w:iCs/>
          <w:u w:val="single"/>
          <w:lang w:val="en-US" w:eastAsia="ru-RU"/>
        </w:rPr>
        <w:t>OXIDIZING ROASTING</w:t>
      </w:r>
      <w:r w:rsidRPr="009E2AC1">
        <w:rPr>
          <w:rFonts w:ascii="Arial" w:eastAsia="Times New Roman" w:hAnsi="Arial" w:cs="Arial"/>
          <w:i/>
          <w:iCs/>
          <w:lang w:val="en-US" w:eastAsia="ru-RU"/>
        </w:rPr>
        <w:t>,</w:t>
      </w:r>
      <w:r w:rsidRPr="009E2AC1">
        <w:rPr>
          <w:rFonts w:ascii="Arial" w:eastAsia="Times New Roman" w:hAnsi="Arial" w:cs="Arial"/>
          <w:lang w:val="en-US" w:eastAsia="ru-RU"/>
        </w:rPr>
        <w:t xml:space="preserve"> </w:t>
      </w:r>
      <w:r w:rsidR="00345281" w:rsidRPr="009E2AC1">
        <w:rPr>
          <w:rFonts w:ascii="Arial" w:eastAsia="Times New Roman" w:hAnsi="Arial" w:cs="Arial"/>
          <w:lang w:val="en-US" w:eastAsia="ru-RU"/>
        </w:rPr>
        <w:t xml:space="preserve">which is the most important roasting process, burns out the sulphur from a sulphide ore and replaces it, in whole or in part, by an oxide. The general reaction is </w:t>
      </w:r>
    </w:p>
    <w:p w:rsidR="00345281" w:rsidRPr="009E2AC1" w:rsidRDefault="00345281" w:rsidP="00FE2E1A">
      <w:pPr>
        <w:spacing w:after="0" w:line="240" w:lineRule="auto"/>
        <w:ind w:firstLine="567"/>
        <w:jc w:val="both"/>
        <w:rPr>
          <w:rFonts w:ascii="Arial" w:eastAsia="Times New Roman" w:hAnsi="Arial" w:cs="Arial"/>
          <w:lang w:val="en-US" w:eastAsia="ru-RU"/>
        </w:rPr>
      </w:pPr>
    </w:p>
    <w:p w:rsidR="00345281" w:rsidRPr="009E2AC1" w:rsidRDefault="00345281" w:rsidP="00FE2E1A">
      <w:pPr>
        <w:pStyle w:val="1"/>
        <w:shd w:val="clear" w:color="auto" w:fill="auto"/>
        <w:spacing w:before="0" w:after="0" w:line="355" w:lineRule="exact"/>
        <w:ind w:firstLine="567"/>
        <w:jc w:val="center"/>
        <w:rPr>
          <w:rStyle w:val="0pt0"/>
          <w:rFonts w:ascii="Arial" w:hAnsi="Arial" w:cs="Arial"/>
          <w:sz w:val="22"/>
          <w:szCs w:val="22"/>
        </w:rPr>
      </w:pPr>
      <w:r w:rsidRPr="009E2AC1">
        <w:rPr>
          <w:rStyle w:val="0pt0"/>
          <w:rFonts w:ascii="Arial" w:hAnsi="Arial" w:cs="Arial"/>
          <w:sz w:val="22"/>
          <w:szCs w:val="22"/>
        </w:rPr>
        <w:t>MS (c) + 3/20</w:t>
      </w:r>
      <w:r w:rsidRPr="009E2AC1">
        <w:rPr>
          <w:rStyle w:val="0pt0"/>
          <w:rFonts w:ascii="Arial" w:hAnsi="Arial" w:cs="Arial"/>
          <w:sz w:val="22"/>
          <w:szCs w:val="22"/>
          <w:vertAlign w:val="subscript"/>
        </w:rPr>
        <w:t>2</w:t>
      </w:r>
      <w:r w:rsidRPr="009E2AC1">
        <w:rPr>
          <w:rStyle w:val="0pt0"/>
          <w:rFonts w:ascii="Arial" w:hAnsi="Arial" w:cs="Arial"/>
          <w:sz w:val="22"/>
          <w:szCs w:val="22"/>
        </w:rPr>
        <w:t xml:space="preserve"> </w:t>
      </w:r>
      <w:r w:rsidRPr="009E2AC1">
        <w:rPr>
          <w:rStyle w:val="0pt0"/>
          <w:rFonts w:ascii="Arial" w:hAnsi="Arial" w:cs="Arial"/>
          <w:sz w:val="22"/>
          <w:szCs w:val="22"/>
          <w:vertAlign w:val="subscript"/>
        </w:rPr>
        <w:t>(g)</w:t>
      </w:r>
      <w:r w:rsidRPr="009E2AC1">
        <w:rPr>
          <w:rStyle w:val="0pt0"/>
          <w:rFonts w:ascii="Arial" w:hAnsi="Arial" w:cs="Arial"/>
          <w:sz w:val="22"/>
          <w:szCs w:val="22"/>
        </w:rPr>
        <w:t xml:space="preserve"> = MO </w:t>
      </w:r>
      <w:r w:rsidRPr="009E2AC1">
        <w:rPr>
          <w:rStyle w:val="0pt0"/>
          <w:rFonts w:ascii="Arial" w:hAnsi="Arial" w:cs="Arial"/>
          <w:sz w:val="22"/>
          <w:szCs w:val="22"/>
          <w:vertAlign w:val="subscript"/>
        </w:rPr>
        <w:t>(c)</w:t>
      </w:r>
      <w:r w:rsidRPr="009E2AC1">
        <w:rPr>
          <w:rStyle w:val="0pt0"/>
          <w:rFonts w:ascii="Arial" w:hAnsi="Arial" w:cs="Arial"/>
          <w:sz w:val="22"/>
          <w:szCs w:val="22"/>
        </w:rPr>
        <w:t xml:space="preserve"> + S0</w:t>
      </w:r>
      <w:r w:rsidRPr="009E2AC1">
        <w:rPr>
          <w:rStyle w:val="0pt0"/>
          <w:rFonts w:ascii="Arial" w:hAnsi="Arial" w:cs="Arial"/>
          <w:sz w:val="22"/>
          <w:szCs w:val="22"/>
          <w:vertAlign w:val="subscript"/>
        </w:rPr>
        <w:t>2 (g)</w:t>
      </w:r>
      <w:r w:rsidRPr="009E2AC1">
        <w:rPr>
          <w:rStyle w:val="0pt0"/>
          <w:rFonts w:ascii="Arial" w:hAnsi="Arial" w:cs="Arial"/>
          <w:sz w:val="22"/>
          <w:szCs w:val="22"/>
        </w:rPr>
        <w:t>.</w:t>
      </w:r>
    </w:p>
    <w:p w:rsidR="00345281" w:rsidRPr="009E2AC1" w:rsidRDefault="00345281" w:rsidP="00FE2E1A">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lang w:val="en-US" w:eastAsia="ru-RU"/>
        </w:rPr>
        <w:lastRenderedPageBreak/>
        <w:t xml:space="preserve">For example, in the case of zinc sulphide, the reaction is </w:t>
      </w:r>
    </w:p>
    <w:p w:rsidR="00345281" w:rsidRPr="009E2AC1" w:rsidRDefault="00345281" w:rsidP="00FE2E1A">
      <w:pPr>
        <w:spacing w:after="0" w:line="240" w:lineRule="auto"/>
        <w:ind w:firstLine="567"/>
        <w:jc w:val="both"/>
        <w:rPr>
          <w:rFonts w:ascii="Arial" w:eastAsia="Times New Roman" w:hAnsi="Arial" w:cs="Arial"/>
          <w:vertAlign w:val="subscript"/>
          <w:lang w:val="en-US" w:eastAsia="ru-RU"/>
        </w:rPr>
      </w:pPr>
      <w:r w:rsidRPr="009E2AC1">
        <w:rPr>
          <w:rFonts w:ascii="Arial" w:eastAsia="Times New Roman" w:hAnsi="Arial" w:cs="Arial"/>
          <w:lang w:val="en-US" w:eastAsia="ru-RU"/>
        </w:rPr>
        <w:t>ZnS (c) + 3/20</w:t>
      </w:r>
      <w:r w:rsidRPr="009E2AC1">
        <w:rPr>
          <w:rFonts w:ascii="Arial" w:eastAsia="Times New Roman" w:hAnsi="Arial" w:cs="Arial"/>
          <w:vertAlign w:val="subscript"/>
          <w:lang w:val="en-US" w:eastAsia="ru-RU"/>
        </w:rPr>
        <w:t>2</w:t>
      </w:r>
      <w:r w:rsidRPr="009E2AC1">
        <w:rPr>
          <w:rFonts w:ascii="Arial" w:eastAsia="Times New Roman" w:hAnsi="Arial" w:cs="Arial"/>
          <w:lang w:val="en-US" w:eastAsia="ru-RU"/>
        </w:rPr>
        <w:t xml:space="preserve"> </w:t>
      </w:r>
      <w:r w:rsidRPr="009E2AC1">
        <w:rPr>
          <w:rFonts w:ascii="Arial" w:eastAsia="Times New Roman" w:hAnsi="Arial" w:cs="Arial"/>
          <w:vertAlign w:val="subscript"/>
          <w:lang w:val="en-US" w:eastAsia="ru-RU"/>
        </w:rPr>
        <w:t>(g)</w:t>
      </w:r>
      <w:r w:rsidRPr="009E2AC1">
        <w:rPr>
          <w:rFonts w:ascii="Arial" w:eastAsia="Times New Roman" w:hAnsi="Arial" w:cs="Arial"/>
          <w:lang w:val="en-US" w:eastAsia="ru-RU"/>
        </w:rPr>
        <w:t xml:space="preserve"> = ZnO </w:t>
      </w:r>
      <w:r w:rsidRPr="009E2AC1">
        <w:rPr>
          <w:rFonts w:ascii="Arial" w:eastAsia="Times New Roman" w:hAnsi="Arial" w:cs="Arial"/>
          <w:vertAlign w:val="subscript"/>
          <w:lang w:val="en-US" w:eastAsia="ru-RU"/>
        </w:rPr>
        <w:t>(c)</w:t>
      </w:r>
      <w:r w:rsidRPr="009E2AC1">
        <w:rPr>
          <w:rFonts w:ascii="Arial" w:eastAsia="Times New Roman" w:hAnsi="Arial" w:cs="Arial"/>
          <w:lang w:val="en-US" w:eastAsia="ru-RU"/>
        </w:rPr>
        <w:t xml:space="preserve"> + S0</w:t>
      </w:r>
      <w:r w:rsidRPr="009E2AC1">
        <w:rPr>
          <w:rFonts w:ascii="Arial" w:eastAsia="Times New Roman" w:hAnsi="Arial" w:cs="Arial"/>
          <w:vertAlign w:val="subscript"/>
          <w:lang w:val="en-US" w:eastAsia="ru-RU"/>
        </w:rPr>
        <w:t>2</w:t>
      </w:r>
      <w:r w:rsidRPr="009E2AC1">
        <w:rPr>
          <w:rFonts w:ascii="Arial" w:eastAsia="Times New Roman" w:hAnsi="Arial" w:cs="Arial"/>
          <w:lang w:val="en-US" w:eastAsia="ru-RU"/>
        </w:rPr>
        <w:t xml:space="preserve"> </w:t>
      </w:r>
      <w:r w:rsidRPr="009E2AC1">
        <w:rPr>
          <w:rFonts w:ascii="Arial" w:eastAsia="Times New Roman" w:hAnsi="Arial" w:cs="Arial"/>
          <w:vertAlign w:val="subscript"/>
          <w:lang w:val="en-US" w:eastAsia="ru-RU"/>
        </w:rPr>
        <w:t>(g).</w:t>
      </w:r>
    </w:p>
    <w:p w:rsidR="00687804" w:rsidRPr="009E2AC1" w:rsidRDefault="00687804" w:rsidP="00FE2E1A">
      <w:pPr>
        <w:spacing w:after="0" w:line="240" w:lineRule="auto"/>
        <w:ind w:firstLine="567"/>
        <w:jc w:val="both"/>
        <w:rPr>
          <w:rFonts w:ascii="Arial" w:eastAsia="Times New Roman" w:hAnsi="Arial" w:cs="Arial"/>
          <w:vertAlign w:val="subscript"/>
          <w:lang w:val="en-US" w:eastAsia="ru-RU"/>
        </w:rPr>
      </w:pPr>
    </w:p>
    <w:p w:rsidR="00687804" w:rsidRPr="009E2AC1" w:rsidRDefault="00687804" w:rsidP="00FE2E1A">
      <w:pPr>
        <w:spacing w:after="0" w:line="240" w:lineRule="auto"/>
        <w:jc w:val="both"/>
        <w:rPr>
          <w:rFonts w:ascii="Arial" w:hAnsi="Arial" w:cs="Arial"/>
          <w:b/>
          <w:u w:val="single"/>
          <w:lang w:val="en-US" w:eastAsia="ru-RU"/>
        </w:rPr>
      </w:pPr>
      <w:r w:rsidRPr="009E2AC1">
        <w:rPr>
          <w:rFonts w:ascii="Arial" w:eastAsia="Times New Roman" w:hAnsi="Arial" w:cs="Arial"/>
          <w:b/>
          <w:u w:val="single"/>
          <w:lang w:val="en-US" w:eastAsia="ru-RU"/>
        </w:rPr>
        <w:t>VOLATILIZING ROASTING</w:t>
      </w:r>
      <w:r w:rsidRPr="009E2AC1">
        <w:rPr>
          <w:rFonts w:ascii="Arial" w:hAnsi="Arial" w:cs="Arial"/>
          <w:b/>
          <w:u w:val="single"/>
          <w:lang w:val="en-US" w:eastAsia="ru-RU"/>
        </w:rPr>
        <w:t xml:space="preserve"> </w:t>
      </w:r>
    </w:p>
    <w:p w:rsidR="00687804" w:rsidRPr="009E2AC1" w:rsidRDefault="00687804" w:rsidP="00687804">
      <w:pPr>
        <w:spacing w:after="0" w:line="240" w:lineRule="auto"/>
        <w:ind w:firstLine="567"/>
        <w:jc w:val="both"/>
        <w:rPr>
          <w:rFonts w:ascii="Arial" w:eastAsia="Times New Roman" w:hAnsi="Arial" w:cs="Arial"/>
          <w:b/>
          <w:lang w:val="en-US" w:eastAsia="ru-RU"/>
        </w:rPr>
      </w:pPr>
      <w:r w:rsidRPr="009E2AC1">
        <w:rPr>
          <w:rFonts w:ascii="Arial" w:eastAsia="Times New Roman" w:hAnsi="Arial" w:cs="Arial"/>
          <w:i/>
          <w:iCs/>
          <w:lang w:val="en-US" w:eastAsia="ru-RU"/>
        </w:rPr>
        <w:t>Volatilizing roasting</w:t>
      </w:r>
      <w:r w:rsidRPr="009E2AC1">
        <w:rPr>
          <w:rFonts w:ascii="Arial" w:eastAsia="Times New Roman" w:hAnsi="Arial" w:cs="Arial"/>
          <w:lang w:val="en-US" w:eastAsia="ru-RU"/>
        </w:rPr>
        <w:t xml:space="preserve"> eliminates volatile oxides such as AS</w:t>
      </w:r>
      <w:r w:rsidRPr="009E2AC1">
        <w:rPr>
          <w:rFonts w:ascii="Arial" w:eastAsia="Times New Roman" w:hAnsi="Arial" w:cs="Arial"/>
          <w:vertAlign w:val="subscript"/>
          <w:lang w:val="en-US" w:eastAsia="ru-RU"/>
        </w:rPr>
        <w:t>2</w:t>
      </w:r>
      <w:r w:rsidRPr="009E2AC1">
        <w:rPr>
          <w:rFonts w:ascii="Arial" w:eastAsia="Times New Roman" w:hAnsi="Arial" w:cs="Arial"/>
          <w:lang w:val="en-US" w:eastAsia="ru-RU"/>
        </w:rPr>
        <w:t>O</w:t>
      </w:r>
      <w:r w:rsidRPr="009E2AC1">
        <w:rPr>
          <w:rFonts w:ascii="Arial" w:eastAsia="Times New Roman" w:hAnsi="Arial" w:cs="Arial"/>
          <w:vertAlign w:val="subscript"/>
          <w:lang w:val="en-US" w:eastAsia="ru-RU"/>
        </w:rPr>
        <w:t>3</w:t>
      </w:r>
      <w:r w:rsidRPr="009E2AC1">
        <w:rPr>
          <w:rFonts w:ascii="Arial" w:eastAsia="Times New Roman" w:hAnsi="Arial" w:cs="Arial"/>
          <w:lang w:val="en-US" w:eastAsia="ru-RU"/>
        </w:rPr>
        <w:t>, Sb</w:t>
      </w:r>
      <w:r w:rsidRPr="009E2AC1">
        <w:rPr>
          <w:rFonts w:ascii="Arial" w:eastAsia="Times New Roman" w:hAnsi="Arial" w:cs="Arial"/>
          <w:vertAlign w:val="subscript"/>
          <w:lang w:val="en-US" w:eastAsia="ru-RU"/>
        </w:rPr>
        <w:t>2</w:t>
      </w:r>
      <w:r w:rsidRPr="009E2AC1">
        <w:rPr>
          <w:rFonts w:ascii="Arial" w:eastAsia="Times New Roman" w:hAnsi="Arial" w:cs="Arial"/>
          <w:lang w:val="en-US" w:eastAsia="ru-RU"/>
        </w:rPr>
        <w:t>0</w:t>
      </w:r>
      <w:r w:rsidRPr="009E2AC1">
        <w:rPr>
          <w:rFonts w:ascii="Arial" w:eastAsia="Times New Roman" w:hAnsi="Arial" w:cs="Arial"/>
          <w:vertAlign w:val="subscript"/>
          <w:lang w:val="en-US" w:eastAsia="ru-RU"/>
        </w:rPr>
        <w:t>3</w:t>
      </w:r>
      <w:r w:rsidRPr="009E2AC1">
        <w:rPr>
          <w:rFonts w:ascii="Arial" w:eastAsia="Times New Roman" w:hAnsi="Arial" w:cs="Arial"/>
          <w:lang w:val="en-US" w:eastAsia="ru-RU"/>
        </w:rPr>
        <w:t>, and ZnO from an ore. In volatilizing roasting, the inflow of oxygen should be carefully controlled, as excessive oxidation may lead to the formation of non-volatile higher oxides</w:t>
      </w:r>
      <w:r w:rsidR="00FE2E1A" w:rsidRPr="009E2AC1">
        <w:rPr>
          <w:rFonts w:ascii="Arial" w:eastAsia="Times New Roman" w:hAnsi="Arial" w:cs="Arial"/>
          <w:lang w:val="en-US" w:eastAsia="ru-RU"/>
        </w:rPr>
        <w:t>.</w:t>
      </w:r>
    </w:p>
    <w:p w:rsidR="00687804" w:rsidRPr="009E2AC1" w:rsidRDefault="00687804" w:rsidP="00687804">
      <w:pPr>
        <w:spacing w:after="0" w:line="240" w:lineRule="auto"/>
        <w:ind w:firstLine="567"/>
        <w:jc w:val="both"/>
        <w:rPr>
          <w:rFonts w:ascii="Arial" w:eastAsia="Times New Roman" w:hAnsi="Arial" w:cs="Arial"/>
          <w:b/>
          <w:u w:val="single"/>
          <w:lang w:val="en-US" w:eastAsia="ru-RU"/>
        </w:rPr>
      </w:pPr>
    </w:p>
    <w:p w:rsidR="00687804" w:rsidRPr="009E2AC1" w:rsidRDefault="00687804" w:rsidP="00687804">
      <w:pPr>
        <w:spacing w:after="0" w:line="240" w:lineRule="auto"/>
        <w:ind w:firstLine="567"/>
        <w:jc w:val="both"/>
        <w:rPr>
          <w:rFonts w:ascii="Arial" w:eastAsia="Times New Roman" w:hAnsi="Arial" w:cs="Arial"/>
          <w:b/>
          <w:u w:val="single"/>
          <w:lang w:val="en-US" w:eastAsia="ru-RU"/>
        </w:rPr>
      </w:pPr>
    </w:p>
    <w:p w:rsidR="00687804" w:rsidRPr="009E2AC1" w:rsidRDefault="00687804" w:rsidP="00FE2E1A">
      <w:pPr>
        <w:spacing w:after="0" w:line="240" w:lineRule="auto"/>
        <w:jc w:val="both"/>
        <w:rPr>
          <w:rFonts w:ascii="Arial" w:eastAsia="Times New Roman" w:hAnsi="Arial" w:cs="Arial"/>
          <w:b/>
          <w:u w:val="single"/>
          <w:lang w:val="en-US" w:eastAsia="ru-RU"/>
        </w:rPr>
      </w:pPr>
      <w:r w:rsidRPr="009E2AC1">
        <w:rPr>
          <w:rFonts w:ascii="Arial" w:eastAsia="Times New Roman" w:hAnsi="Arial" w:cs="Arial"/>
          <w:b/>
          <w:u w:val="single"/>
          <w:lang w:val="en-US" w:eastAsia="ru-RU"/>
        </w:rPr>
        <w:t>CHLORIDIZING ROASTING</w:t>
      </w:r>
    </w:p>
    <w:p w:rsidR="00687804" w:rsidRPr="009E2AC1" w:rsidRDefault="00687804" w:rsidP="00687804">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b/>
          <w:i/>
          <w:iCs/>
          <w:u w:val="single"/>
          <w:lang w:val="en-US" w:eastAsia="ru-RU"/>
        </w:rPr>
        <w:t>Chloridizing roasting</w:t>
      </w:r>
      <w:r w:rsidRPr="009E2AC1">
        <w:rPr>
          <w:rFonts w:ascii="Arial" w:eastAsia="Times New Roman" w:hAnsi="Arial" w:cs="Arial"/>
          <w:lang w:val="en-US" w:eastAsia="ru-RU"/>
        </w:rPr>
        <w:t xml:space="preserve"> is carried out to convert certain metal compounds to chlorides under oxidizing or reducing conditions. Many metals, for example, uranium, beryllium, niobium, zirconium, and titanium, are extracted from their chlorides</w:t>
      </w:r>
    </w:p>
    <w:p w:rsidR="00687804" w:rsidRPr="009E2AC1" w:rsidRDefault="00687804" w:rsidP="00687804">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lang w:val="en-US" w:eastAsia="ru-RU"/>
        </w:rPr>
        <w:t>Some chloridizing reactions are</w:t>
      </w:r>
    </w:p>
    <w:p w:rsidR="00687804" w:rsidRPr="009E2AC1" w:rsidRDefault="00687804" w:rsidP="00687804">
      <w:pPr>
        <w:spacing w:after="0" w:line="240" w:lineRule="auto"/>
        <w:ind w:firstLine="567"/>
        <w:jc w:val="both"/>
        <w:rPr>
          <w:rFonts w:ascii="Arial" w:eastAsia="Times New Roman" w:hAnsi="Arial" w:cs="Arial"/>
          <w:vertAlign w:val="subscript"/>
          <w:lang w:val="en-US" w:eastAsia="ru-RU"/>
        </w:rPr>
      </w:pPr>
      <w:r w:rsidRPr="009E2AC1">
        <w:rPr>
          <w:rFonts w:ascii="Arial" w:eastAsia="Times New Roman" w:hAnsi="Arial" w:cs="Arial"/>
          <w:lang w:val="en-US" w:eastAsia="ru-RU"/>
        </w:rPr>
        <w:t>2NaCl + MS + 20</w:t>
      </w:r>
      <w:r w:rsidRPr="009E2AC1">
        <w:rPr>
          <w:rFonts w:ascii="Arial" w:eastAsia="Times New Roman" w:hAnsi="Arial" w:cs="Arial"/>
          <w:vertAlign w:val="subscript"/>
          <w:lang w:val="en-US" w:eastAsia="ru-RU"/>
        </w:rPr>
        <w:t>2</w:t>
      </w:r>
      <w:r w:rsidRPr="009E2AC1">
        <w:rPr>
          <w:rFonts w:ascii="Arial" w:eastAsia="Times New Roman" w:hAnsi="Arial" w:cs="Arial"/>
          <w:lang w:val="en-US" w:eastAsia="ru-RU"/>
        </w:rPr>
        <w:t xml:space="preserve"> = Na</w:t>
      </w:r>
      <w:r w:rsidRPr="009E2AC1">
        <w:rPr>
          <w:rFonts w:ascii="Arial" w:eastAsia="Times New Roman" w:hAnsi="Arial" w:cs="Arial"/>
          <w:vertAlign w:val="subscript"/>
          <w:lang w:val="en-US" w:eastAsia="ru-RU"/>
        </w:rPr>
        <w:t>2</w:t>
      </w:r>
      <w:r w:rsidRPr="009E2AC1">
        <w:rPr>
          <w:rFonts w:ascii="Arial" w:eastAsia="Times New Roman" w:hAnsi="Arial" w:cs="Arial"/>
          <w:lang w:val="en-US" w:eastAsia="ru-RU"/>
        </w:rPr>
        <w:t>S0</w:t>
      </w:r>
      <w:r w:rsidRPr="009E2AC1">
        <w:rPr>
          <w:rFonts w:ascii="Arial" w:eastAsia="Times New Roman" w:hAnsi="Arial" w:cs="Arial"/>
          <w:vertAlign w:val="subscript"/>
          <w:lang w:val="en-US" w:eastAsia="ru-RU"/>
        </w:rPr>
        <w:t>4</w:t>
      </w:r>
      <w:r w:rsidRPr="009E2AC1">
        <w:rPr>
          <w:rFonts w:ascii="Arial" w:eastAsia="Times New Roman" w:hAnsi="Arial" w:cs="Arial"/>
          <w:lang w:val="en-US" w:eastAsia="ru-RU"/>
        </w:rPr>
        <w:t xml:space="preserve"> + MCl</w:t>
      </w:r>
      <w:r w:rsidRPr="009E2AC1">
        <w:rPr>
          <w:rFonts w:ascii="Arial" w:eastAsia="Times New Roman" w:hAnsi="Arial" w:cs="Arial"/>
          <w:vertAlign w:val="subscript"/>
          <w:lang w:val="en-US" w:eastAsia="ru-RU"/>
        </w:rPr>
        <w:t>2</w:t>
      </w:r>
    </w:p>
    <w:p w:rsidR="00687804" w:rsidRPr="009E2AC1" w:rsidRDefault="00687804" w:rsidP="00687804">
      <w:pPr>
        <w:spacing w:after="0" w:line="240" w:lineRule="auto"/>
        <w:ind w:firstLine="567"/>
        <w:jc w:val="both"/>
        <w:rPr>
          <w:rFonts w:ascii="Arial" w:eastAsia="Times New Roman" w:hAnsi="Arial" w:cs="Arial"/>
          <w:vertAlign w:val="subscript"/>
          <w:lang w:val="en-US" w:eastAsia="ru-RU"/>
        </w:rPr>
      </w:pPr>
      <w:r w:rsidRPr="009E2AC1">
        <w:rPr>
          <w:rFonts w:ascii="Arial" w:eastAsia="Times New Roman" w:hAnsi="Arial" w:cs="Arial"/>
          <w:lang w:val="en-US" w:eastAsia="ru-RU"/>
        </w:rPr>
        <w:t>4NaCl + 2MO + S2 + 30</w:t>
      </w:r>
      <w:r w:rsidRPr="009E2AC1">
        <w:rPr>
          <w:rFonts w:ascii="Arial" w:eastAsia="Times New Roman" w:hAnsi="Arial" w:cs="Arial"/>
          <w:vertAlign w:val="subscript"/>
          <w:lang w:val="en-US" w:eastAsia="ru-RU"/>
        </w:rPr>
        <w:t>2</w:t>
      </w:r>
      <w:r w:rsidRPr="009E2AC1">
        <w:rPr>
          <w:rFonts w:ascii="Arial" w:eastAsia="Times New Roman" w:hAnsi="Arial" w:cs="Arial"/>
          <w:lang w:val="en-US" w:eastAsia="ru-RU"/>
        </w:rPr>
        <w:t xml:space="preserve"> = 2Na</w:t>
      </w:r>
      <w:r w:rsidRPr="009E2AC1">
        <w:rPr>
          <w:rFonts w:ascii="Arial" w:eastAsia="Times New Roman" w:hAnsi="Arial" w:cs="Arial"/>
          <w:vertAlign w:val="subscript"/>
          <w:lang w:val="en-US" w:eastAsia="ru-RU"/>
        </w:rPr>
        <w:t>2</w:t>
      </w:r>
      <w:r w:rsidRPr="009E2AC1">
        <w:rPr>
          <w:rFonts w:ascii="Arial" w:eastAsia="Times New Roman" w:hAnsi="Arial" w:cs="Arial"/>
          <w:lang w:val="en-US" w:eastAsia="ru-RU"/>
        </w:rPr>
        <w:t>S0</w:t>
      </w:r>
      <w:r w:rsidRPr="009E2AC1">
        <w:rPr>
          <w:rFonts w:ascii="Arial" w:eastAsia="Times New Roman" w:hAnsi="Arial" w:cs="Arial"/>
          <w:vertAlign w:val="subscript"/>
          <w:lang w:val="en-US" w:eastAsia="ru-RU"/>
        </w:rPr>
        <w:t>4</w:t>
      </w:r>
      <w:r w:rsidRPr="009E2AC1">
        <w:rPr>
          <w:rFonts w:ascii="Arial" w:eastAsia="Times New Roman" w:hAnsi="Arial" w:cs="Arial"/>
          <w:lang w:val="en-US" w:eastAsia="ru-RU"/>
        </w:rPr>
        <w:t xml:space="preserve"> + 2MC</w:t>
      </w:r>
      <w:r w:rsidR="009E2AC1">
        <w:rPr>
          <w:rFonts w:ascii="Arial" w:eastAsia="Times New Roman" w:hAnsi="Arial" w:cs="Arial"/>
          <w:lang w:val="en-US" w:eastAsia="ru-RU"/>
        </w:rPr>
        <w:t>l</w:t>
      </w:r>
      <w:r w:rsidRPr="009E2AC1">
        <w:rPr>
          <w:rFonts w:ascii="Arial" w:eastAsia="Times New Roman" w:hAnsi="Arial" w:cs="Arial"/>
          <w:vertAlign w:val="subscript"/>
          <w:lang w:val="en-US" w:eastAsia="ru-RU"/>
        </w:rPr>
        <w:t>2</w:t>
      </w:r>
    </w:p>
    <w:p w:rsidR="00687804" w:rsidRPr="009E2AC1" w:rsidRDefault="00687804" w:rsidP="00687804">
      <w:pPr>
        <w:spacing w:after="0" w:line="240" w:lineRule="auto"/>
        <w:ind w:firstLine="567"/>
        <w:jc w:val="both"/>
        <w:rPr>
          <w:rFonts w:ascii="Arial" w:eastAsia="Times New Roman" w:hAnsi="Arial" w:cs="Arial"/>
          <w:vertAlign w:val="subscript"/>
          <w:lang w:val="en-US" w:eastAsia="ru-RU"/>
        </w:rPr>
      </w:pPr>
    </w:p>
    <w:p w:rsidR="00687804" w:rsidRPr="009E2AC1" w:rsidRDefault="00687804" w:rsidP="00FE2E1A">
      <w:pPr>
        <w:spacing w:after="0" w:line="240" w:lineRule="auto"/>
        <w:jc w:val="both"/>
        <w:rPr>
          <w:rFonts w:ascii="Arial" w:eastAsia="Times New Roman" w:hAnsi="Arial" w:cs="Arial"/>
          <w:b/>
          <w:lang w:val="en-US" w:eastAsia="ru-RU"/>
        </w:rPr>
      </w:pPr>
      <w:r w:rsidRPr="009E2AC1">
        <w:rPr>
          <w:rFonts w:ascii="Arial" w:eastAsia="Times New Roman" w:hAnsi="Arial" w:cs="Arial"/>
          <w:b/>
          <w:lang w:val="en-US" w:eastAsia="ru-RU"/>
        </w:rPr>
        <w:t xml:space="preserve">OTHER KINDS OF ROASTING </w:t>
      </w:r>
    </w:p>
    <w:p w:rsidR="005F13F5" w:rsidRPr="009E2AC1" w:rsidRDefault="00687804" w:rsidP="00345281">
      <w:pPr>
        <w:spacing w:after="0" w:line="240" w:lineRule="auto"/>
        <w:ind w:firstLine="567"/>
        <w:jc w:val="both"/>
        <w:rPr>
          <w:rFonts w:ascii="Arial" w:eastAsia="Times New Roman" w:hAnsi="Arial" w:cs="Arial"/>
          <w:lang w:val="en-US" w:eastAsia="ru-RU"/>
        </w:rPr>
      </w:pPr>
      <w:r w:rsidRPr="009E2AC1">
        <w:rPr>
          <w:rFonts w:ascii="Arial" w:eastAsia="Times New Roman" w:hAnsi="Arial" w:cs="Arial"/>
          <w:lang w:val="en-US" w:eastAsia="ru-RU"/>
        </w:rPr>
        <w:t xml:space="preserve">Apart from oxidizing roasting, volatilizing roasting, and chloridizing roasting, there are other kinds of roasting processes, some of which are now mentioned. </w:t>
      </w:r>
      <w:r w:rsidRPr="009E2AC1">
        <w:rPr>
          <w:rFonts w:ascii="Arial" w:eastAsia="Times New Roman" w:hAnsi="Arial" w:cs="Arial"/>
          <w:i/>
          <w:iCs/>
          <w:lang w:val="en-US" w:eastAsia="ru-RU"/>
        </w:rPr>
        <w:t>Sulphating roasting</w:t>
      </w:r>
      <w:r w:rsidRPr="009E2AC1">
        <w:rPr>
          <w:rFonts w:ascii="Arial" w:eastAsia="Times New Roman" w:hAnsi="Arial" w:cs="Arial"/>
          <w:lang w:val="en-US" w:eastAsia="ru-RU"/>
        </w:rPr>
        <w:t xml:space="preserve"> converts certain sul</w:t>
      </w:r>
      <w:r w:rsidRPr="009E2AC1">
        <w:rPr>
          <w:rFonts w:ascii="Arial" w:eastAsia="Times New Roman" w:hAnsi="Arial" w:cs="Arial"/>
          <w:lang w:val="en-US" w:eastAsia="ru-RU"/>
        </w:rPr>
        <w:softHyphen/>
        <w:t xml:space="preserve">phide ores to sulphates, usually prior to leaching. An example of </w:t>
      </w:r>
      <w:r w:rsidRPr="009E2AC1">
        <w:rPr>
          <w:rFonts w:ascii="Arial" w:eastAsia="Times New Roman" w:hAnsi="Arial" w:cs="Arial"/>
          <w:i/>
          <w:iCs/>
          <w:lang w:val="en-US" w:eastAsia="ru-RU"/>
        </w:rPr>
        <w:t>magnetic roasting</w:t>
      </w:r>
      <w:r w:rsidRPr="009E2AC1">
        <w:rPr>
          <w:rFonts w:ascii="Arial" w:eastAsia="Times New Roman" w:hAnsi="Arial" w:cs="Arial"/>
          <w:lang w:val="en-US" w:eastAsia="ru-RU"/>
        </w:rPr>
        <w:t xml:space="preserve"> is the controlled reduction of hematite (Fe</w:t>
      </w:r>
      <w:r w:rsidRPr="009E2AC1">
        <w:rPr>
          <w:rFonts w:ascii="Arial" w:eastAsia="Times New Roman" w:hAnsi="Arial" w:cs="Arial"/>
          <w:vertAlign w:val="subscript"/>
          <w:lang w:val="en-US" w:eastAsia="ru-RU"/>
        </w:rPr>
        <w:t>2</w:t>
      </w:r>
      <w:r w:rsidRPr="009E2AC1">
        <w:rPr>
          <w:rFonts w:ascii="Arial" w:eastAsia="Times New Roman" w:hAnsi="Arial" w:cs="Arial"/>
          <w:lang w:val="en-US" w:eastAsia="ru-RU"/>
        </w:rPr>
        <w:t>0</w:t>
      </w:r>
      <w:r w:rsidRPr="009E2AC1">
        <w:rPr>
          <w:rFonts w:ascii="Arial" w:eastAsia="Times New Roman" w:hAnsi="Arial" w:cs="Arial"/>
          <w:vertAlign w:val="subscript"/>
          <w:lang w:val="en-US" w:eastAsia="ru-RU"/>
        </w:rPr>
        <w:t>3</w:t>
      </w:r>
      <w:r w:rsidRPr="009E2AC1">
        <w:rPr>
          <w:rFonts w:ascii="Arial" w:eastAsia="Times New Roman" w:hAnsi="Arial" w:cs="Arial"/>
          <w:lang w:val="en-US" w:eastAsia="ru-RU"/>
        </w:rPr>
        <w:t>) to magnetite (Fe</w:t>
      </w:r>
      <w:r w:rsidRPr="009E2AC1">
        <w:rPr>
          <w:rFonts w:ascii="Arial" w:eastAsia="Times New Roman" w:hAnsi="Arial" w:cs="Arial"/>
          <w:vertAlign w:val="subscript"/>
          <w:lang w:val="en-US" w:eastAsia="ru-RU"/>
        </w:rPr>
        <w:t>3</w:t>
      </w:r>
      <w:r w:rsidRPr="009E2AC1">
        <w:rPr>
          <w:rFonts w:ascii="Arial" w:eastAsia="Times New Roman" w:hAnsi="Arial" w:cs="Arial"/>
          <w:lang w:val="en-US" w:eastAsia="ru-RU"/>
        </w:rPr>
        <w:t>0</w:t>
      </w:r>
      <w:r w:rsidRPr="009E2AC1">
        <w:rPr>
          <w:rFonts w:ascii="Arial" w:eastAsia="Times New Roman" w:hAnsi="Arial" w:cs="Arial"/>
          <w:vertAlign w:val="subscript"/>
          <w:lang w:val="en-US" w:eastAsia="ru-RU"/>
        </w:rPr>
        <w:t>4</w:t>
      </w:r>
      <w:r w:rsidRPr="009E2AC1">
        <w:rPr>
          <w:rFonts w:ascii="Arial" w:eastAsia="Times New Roman" w:hAnsi="Arial" w:cs="Arial"/>
          <w:lang w:val="en-US" w:eastAsia="ru-RU"/>
        </w:rPr>
        <w:t xml:space="preserve">). </w:t>
      </w:r>
      <w:r w:rsidRPr="009E2AC1">
        <w:rPr>
          <w:rFonts w:ascii="Arial" w:eastAsia="Times New Roman" w:hAnsi="Arial" w:cs="Arial"/>
          <w:i/>
          <w:iCs/>
          <w:lang w:val="en-US" w:eastAsia="ru-RU"/>
        </w:rPr>
        <w:t>Reduction roasting</w:t>
      </w:r>
      <w:r w:rsidRPr="009E2AC1">
        <w:rPr>
          <w:rFonts w:ascii="Arial" w:eastAsia="Times New Roman" w:hAnsi="Arial" w:cs="Arial"/>
          <w:lang w:val="en-US" w:eastAsia="ru-RU"/>
        </w:rPr>
        <w:t xml:space="preserve"> is the partial reduction of an oxide ore prior to actual reduction smelting. </w:t>
      </w:r>
      <w:r w:rsidRPr="009E2AC1">
        <w:rPr>
          <w:rFonts w:ascii="Arial" w:eastAsia="Times New Roman" w:hAnsi="Arial" w:cs="Arial"/>
          <w:i/>
          <w:iCs/>
          <w:lang w:val="en-US" w:eastAsia="ru-RU"/>
        </w:rPr>
        <w:t>Blast roasting</w:t>
      </w:r>
      <w:r w:rsidRPr="009E2AC1">
        <w:rPr>
          <w:rFonts w:ascii="Arial" w:eastAsia="Times New Roman" w:hAnsi="Arial" w:cs="Arial"/>
          <w:lang w:val="en-US" w:eastAsia="ru-RU"/>
        </w:rPr>
        <w:t xml:space="preserve"> or </w:t>
      </w:r>
      <w:r w:rsidRPr="009E2AC1">
        <w:rPr>
          <w:rFonts w:ascii="Arial" w:eastAsia="Times New Roman" w:hAnsi="Arial" w:cs="Arial"/>
          <w:i/>
          <w:iCs/>
          <w:lang w:val="en-US" w:eastAsia="ru-RU"/>
        </w:rPr>
        <w:t>sinter roasting</w:t>
      </w:r>
      <w:r w:rsidRPr="009E2AC1">
        <w:rPr>
          <w:rFonts w:ascii="Arial" w:eastAsia="Times New Roman" w:hAnsi="Arial" w:cs="Arial"/>
          <w:lang w:val="en-US" w:eastAsia="ru-RU"/>
        </w:rPr>
        <w:t xml:space="preserve"> not only modifies the physical condition of an ore (e.g., agglomeration) but also helps in its partial oxidation</w:t>
      </w:r>
      <w:r w:rsidR="002B34E8" w:rsidRPr="009E2AC1">
        <w:rPr>
          <w:rFonts w:ascii="Arial" w:eastAsia="Times New Roman" w:hAnsi="Arial" w:cs="Arial"/>
          <w:lang w:val="en-US" w:eastAsia="ru-RU"/>
        </w:rPr>
        <w:t>.</w:t>
      </w:r>
    </w:p>
    <w:p w:rsidR="009E2AC1" w:rsidRPr="009E2AC1" w:rsidRDefault="009E2AC1" w:rsidP="00345281">
      <w:pPr>
        <w:spacing w:after="0" w:line="240" w:lineRule="auto"/>
        <w:ind w:firstLine="567"/>
        <w:jc w:val="both"/>
        <w:rPr>
          <w:rFonts w:ascii="Arial" w:eastAsia="Times New Roman" w:hAnsi="Arial" w:cs="Arial"/>
          <w:lang w:val="en-US" w:eastAsia="ru-RU"/>
        </w:rPr>
      </w:pPr>
    </w:p>
    <w:p w:rsidR="005F13F5" w:rsidRPr="009E2AC1" w:rsidRDefault="005F13F5" w:rsidP="005F13F5">
      <w:pPr>
        <w:pStyle w:val="a3"/>
        <w:numPr>
          <w:ilvl w:val="0"/>
          <w:numId w:val="5"/>
        </w:numPr>
        <w:spacing w:after="0" w:line="240" w:lineRule="auto"/>
        <w:jc w:val="both"/>
        <w:rPr>
          <w:rFonts w:ascii="Arial" w:eastAsia="Times New Roman" w:hAnsi="Arial" w:cs="Arial"/>
          <w:lang w:val="en-US" w:eastAsia="ru-RU"/>
        </w:rPr>
      </w:pPr>
      <w:r w:rsidRPr="009E2AC1">
        <w:rPr>
          <w:rFonts w:ascii="Arial" w:eastAsia="Times New Roman" w:hAnsi="Arial" w:cs="Arial"/>
          <w:lang w:val="en-US" w:eastAsia="ru-RU"/>
        </w:rPr>
        <w:t>Source</w:t>
      </w:r>
      <w:r w:rsidRPr="009E2AC1">
        <w:rPr>
          <w:rFonts w:ascii="Arial" w:eastAsia="Times New Roman" w:hAnsi="Arial" w:cs="Arial"/>
          <w:lang w:val="kk-KZ" w:eastAsia="ru-RU"/>
        </w:rPr>
        <w:t xml:space="preserve"> - ресурс</w:t>
      </w:r>
    </w:p>
    <w:p w:rsidR="005F13F5" w:rsidRPr="009E2AC1" w:rsidRDefault="005F13F5" w:rsidP="005F13F5">
      <w:pPr>
        <w:pStyle w:val="a3"/>
        <w:numPr>
          <w:ilvl w:val="0"/>
          <w:numId w:val="5"/>
        </w:numPr>
        <w:spacing w:after="0" w:line="240" w:lineRule="auto"/>
        <w:jc w:val="both"/>
        <w:rPr>
          <w:rFonts w:ascii="Arial" w:eastAsia="Times New Roman" w:hAnsi="Arial" w:cs="Arial"/>
          <w:lang w:val="en-US" w:eastAsia="ru-RU"/>
        </w:rPr>
      </w:pPr>
      <w:r w:rsidRPr="009E2AC1">
        <w:rPr>
          <w:rFonts w:ascii="Arial" w:eastAsia="Times New Roman" w:hAnsi="Arial" w:cs="Arial"/>
          <w:i/>
          <w:u w:val="single"/>
          <w:lang w:val="en-US" w:eastAsia="ru-RU"/>
        </w:rPr>
        <w:t>slag</w:t>
      </w:r>
      <w:r w:rsidRPr="009E2AC1">
        <w:rPr>
          <w:rFonts w:ascii="Arial" w:eastAsia="Times New Roman" w:hAnsi="Arial" w:cs="Arial"/>
          <w:b/>
          <w:u w:val="single"/>
          <w:lang w:val="en-US" w:eastAsia="ru-RU"/>
        </w:rPr>
        <w:t xml:space="preserve"> </w:t>
      </w:r>
      <w:r w:rsidRPr="009E2AC1">
        <w:rPr>
          <w:rFonts w:ascii="Arial" w:eastAsia="Times New Roman" w:hAnsi="Arial" w:cs="Arial"/>
          <w:b/>
          <w:u w:val="single"/>
          <w:lang w:val="kk-KZ" w:eastAsia="ru-RU"/>
        </w:rPr>
        <w:t>– шлак;</w:t>
      </w:r>
    </w:p>
    <w:p w:rsidR="005F13F5" w:rsidRPr="009E2AC1" w:rsidRDefault="005F13F5" w:rsidP="005F13F5">
      <w:pPr>
        <w:pStyle w:val="a3"/>
        <w:numPr>
          <w:ilvl w:val="0"/>
          <w:numId w:val="5"/>
        </w:numPr>
        <w:spacing w:after="0" w:line="240" w:lineRule="auto"/>
        <w:jc w:val="both"/>
        <w:rPr>
          <w:rFonts w:ascii="Arial" w:eastAsia="Times New Roman" w:hAnsi="Arial" w:cs="Arial"/>
          <w:lang w:val="en-US" w:eastAsia="ru-RU"/>
        </w:rPr>
      </w:pPr>
      <w:r w:rsidRPr="009E2AC1">
        <w:rPr>
          <w:rFonts w:ascii="Arial" w:eastAsia="Times New Roman" w:hAnsi="Arial" w:cs="Arial"/>
          <w:lang w:val="en-US" w:eastAsia="ru-RU"/>
        </w:rPr>
        <w:t>impurity</w:t>
      </w:r>
      <w:r w:rsidRPr="009E2AC1">
        <w:rPr>
          <w:rFonts w:ascii="Arial" w:eastAsia="Times New Roman" w:hAnsi="Arial" w:cs="Arial"/>
          <w:lang w:val="kk-KZ" w:eastAsia="ru-RU"/>
        </w:rPr>
        <w:t xml:space="preserve"> – примесь</w:t>
      </w:r>
    </w:p>
    <w:p w:rsidR="005F13F5" w:rsidRPr="009E2AC1" w:rsidRDefault="005F13F5" w:rsidP="005F13F5">
      <w:pPr>
        <w:pStyle w:val="a3"/>
        <w:numPr>
          <w:ilvl w:val="0"/>
          <w:numId w:val="5"/>
        </w:numPr>
        <w:spacing w:after="0" w:line="240" w:lineRule="auto"/>
        <w:jc w:val="both"/>
        <w:rPr>
          <w:rFonts w:ascii="Arial" w:eastAsia="Times New Roman" w:hAnsi="Arial" w:cs="Arial"/>
          <w:lang w:val="en-US" w:eastAsia="ru-RU"/>
        </w:rPr>
      </w:pPr>
      <w:r w:rsidRPr="009E2AC1">
        <w:rPr>
          <w:rFonts w:ascii="Arial" w:eastAsia="Times New Roman" w:hAnsi="Arial" w:cs="Arial"/>
          <w:lang w:val="en-US" w:eastAsia="ru-RU"/>
        </w:rPr>
        <w:t xml:space="preserve">solid </w:t>
      </w:r>
      <w:r w:rsidRPr="009E2AC1">
        <w:rPr>
          <w:rFonts w:ascii="Arial" w:eastAsia="Times New Roman" w:hAnsi="Arial" w:cs="Arial"/>
          <w:lang w:val="kk-KZ" w:eastAsia="ru-RU"/>
        </w:rPr>
        <w:t>– твердый</w:t>
      </w:r>
    </w:p>
    <w:p w:rsidR="005F13F5" w:rsidRPr="009E2AC1" w:rsidRDefault="005F13F5" w:rsidP="005F13F5">
      <w:pPr>
        <w:pStyle w:val="a3"/>
        <w:numPr>
          <w:ilvl w:val="0"/>
          <w:numId w:val="5"/>
        </w:numPr>
        <w:spacing w:after="0" w:line="240" w:lineRule="auto"/>
        <w:jc w:val="both"/>
        <w:rPr>
          <w:rFonts w:ascii="Arial" w:eastAsia="Times New Roman" w:hAnsi="Arial" w:cs="Arial"/>
          <w:lang w:val="en-US" w:eastAsia="ru-RU"/>
        </w:rPr>
      </w:pPr>
      <w:r w:rsidRPr="009E2AC1">
        <w:rPr>
          <w:rFonts w:ascii="Arial" w:eastAsia="Times New Roman" w:hAnsi="Arial" w:cs="Arial"/>
          <w:lang w:val="en-US" w:eastAsia="ru-RU"/>
        </w:rPr>
        <w:t>involve</w:t>
      </w:r>
      <w:r w:rsidRPr="009E2AC1">
        <w:rPr>
          <w:rFonts w:ascii="Arial" w:eastAsia="Times New Roman" w:hAnsi="Arial" w:cs="Arial"/>
          <w:lang w:val="kk-KZ" w:eastAsia="ru-RU"/>
        </w:rPr>
        <w:t xml:space="preserve"> – привлекать</w:t>
      </w:r>
    </w:p>
    <w:p w:rsidR="005F13F5" w:rsidRPr="009E2AC1" w:rsidRDefault="005F13F5" w:rsidP="005F13F5">
      <w:pPr>
        <w:pStyle w:val="a3"/>
        <w:numPr>
          <w:ilvl w:val="0"/>
          <w:numId w:val="5"/>
        </w:numPr>
        <w:spacing w:after="0" w:line="240" w:lineRule="auto"/>
        <w:jc w:val="both"/>
        <w:rPr>
          <w:rFonts w:ascii="Arial" w:eastAsia="Times New Roman" w:hAnsi="Arial" w:cs="Arial"/>
          <w:lang w:val="en-US" w:eastAsia="ru-RU"/>
        </w:rPr>
      </w:pPr>
      <w:r w:rsidRPr="009E2AC1">
        <w:rPr>
          <w:rFonts w:ascii="Arial" w:eastAsia="Times New Roman" w:hAnsi="Arial" w:cs="Arial"/>
          <w:lang w:val="en-US" w:eastAsia="ru-RU"/>
        </w:rPr>
        <w:t>flux</w:t>
      </w:r>
      <w:r w:rsidRPr="009E2AC1">
        <w:rPr>
          <w:rFonts w:ascii="Arial" w:eastAsia="Times New Roman" w:hAnsi="Arial" w:cs="Arial"/>
          <w:lang w:val="kk-KZ" w:eastAsia="ru-RU"/>
        </w:rPr>
        <w:t xml:space="preserve"> - флюс</w:t>
      </w:r>
      <w:r w:rsidRPr="009E2AC1">
        <w:rPr>
          <w:rFonts w:ascii="Arial" w:eastAsia="Times New Roman" w:hAnsi="Arial" w:cs="Arial"/>
          <w:b/>
          <w:u w:val="single"/>
          <w:lang w:val="en-US" w:eastAsia="ru-RU"/>
        </w:rPr>
        <w:t xml:space="preserve"> </w:t>
      </w:r>
    </w:p>
    <w:p w:rsidR="005F13F5" w:rsidRPr="009E2AC1" w:rsidRDefault="005F13F5" w:rsidP="005F13F5">
      <w:pPr>
        <w:pStyle w:val="a3"/>
        <w:numPr>
          <w:ilvl w:val="0"/>
          <w:numId w:val="5"/>
        </w:numPr>
        <w:spacing w:after="0" w:line="240" w:lineRule="auto"/>
        <w:jc w:val="both"/>
        <w:rPr>
          <w:rFonts w:ascii="Arial" w:eastAsia="Times New Roman" w:hAnsi="Arial" w:cs="Arial"/>
          <w:lang w:val="en-US" w:eastAsia="ru-RU"/>
        </w:rPr>
      </w:pPr>
      <w:r w:rsidRPr="009E2AC1">
        <w:rPr>
          <w:rFonts w:ascii="Arial" w:eastAsia="Times New Roman" w:hAnsi="Arial" w:cs="Arial"/>
          <w:b/>
          <w:u w:val="single"/>
          <w:lang w:val="en-US" w:eastAsia="ru-RU"/>
        </w:rPr>
        <w:t>Smelting</w:t>
      </w:r>
      <w:r w:rsidRPr="009E2AC1">
        <w:rPr>
          <w:rFonts w:ascii="Arial" w:eastAsia="Times New Roman" w:hAnsi="Arial" w:cs="Arial"/>
          <w:iCs/>
          <w:lang w:val="en-US" w:eastAsia="ru-RU"/>
        </w:rPr>
        <w:t xml:space="preserve"> </w:t>
      </w:r>
      <w:r w:rsidRPr="009E2AC1">
        <w:rPr>
          <w:rFonts w:ascii="Arial" w:eastAsia="Times New Roman" w:hAnsi="Arial" w:cs="Arial"/>
          <w:iCs/>
          <w:lang w:val="kk-KZ" w:eastAsia="ru-RU"/>
        </w:rPr>
        <w:t>– выплавка, плавление;</w:t>
      </w:r>
    </w:p>
    <w:p w:rsidR="005F13F5" w:rsidRPr="009E2AC1" w:rsidRDefault="005F13F5" w:rsidP="005F13F5">
      <w:pPr>
        <w:pStyle w:val="a3"/>
        <w:numPr>
          <w:ilvl w:val="0"/>
          <w:numId w:val="5"/>
        </w:numPr>
        <w:spacing w:after="0" w:line="240" w:lineRule="auto"/>
        <w:jc w:val="both"/>
        <w:rPr>
          <w:rFonts w:ascii="Arial" w:eastAsia="Times New Roman" w:hAnsi="Arial" w:cs="Arial"/>
          <w:lang w:val="en-US" w:eastAsia="ru-RU"/>
        </w:rPr>
      </w:pPr>
      <w:r w:rsidRPr="009E2AC1">
        <w:rPr>
          <w:rFonts w:ascii="Arial" w:eastAsia="Times New Roman" w:hAnsi="Arial" w:cs="Arial"/>
          <w:iCs/>
          <w:lang w:val="en-US" w:eastAsia="ru-RU"/>
        </w:rPr>
        <w:t xml:space="preserve">Oxidizing roasting – </w:t>
      </w:r>
      <w:r w:rsidRPr="009E2AC1">
        <w:rPr>
          <w:rFonts w:ascii="Arial" w:eastAsia="Times New Roman" w:hAnsi="Arial" w:cs="Arial"/>
          <w:iCs/>
          <w:lang w:val="kk-KZ" w:eastAsia="ru-RU"/>
        </w:rPr>
        <w:t>окислительный обжиг;</w:t>
      </w:r>
    </w:p>
    <w:p w:rsidR="005F13F5" w:rsidRPr="009E2AC1" w:rsidRDefault="005F13F5" w:rsidP="005F13F5">
      <w:pPr>
        <w:pStyle w:val="a3"/>
        <w:numPr>
          <w:ilvl w:val="0"/>
          <w:numId w:val="5"/>
        </w:numPr>
        <w:spacing w:after="0" w:line="240" w:lineRule="auto"/>
        <w:jc w:val="both"/>
        <w:rPr>
          <w:rFonts w:ascii="Arial" w:eastAsia="Times New Roman" w:hAnsi="Arial" w:cs="Arial"/>
          <w:iCs/>
          <w:lang w:val="en-US" w:eastAsia="ru-RU"/>
        </w:rPr>
      </w:pPr>
      <w:r w:rsidRPr="009E2AC1">
        <w:rPr>
          <w:rFonts w:ascii="Arial" w:eastAsia="Times New Roman" w:hAnsi="Arial" w:cs="Arial"/>
          <w:iCs/>
          <w:lang w:val="en-US" w:eastAsia="ru-RU"/>
        </w:rPr>
        <w:t>Volatilizing Roasting</w:t>
      </w:r>
      <w:r w:rsidRPr="009E2AC1">
        <w:rPr>
          <w:rFonts w:ascii="Arial" w:eastAsia="Times New Roman" w:hAnsi="Arial" w:cs="Arial"/>
          <w:iCs/>
          <w:lang w:val="kk-KZ" w:eastAsia="ru-RU"/>
        </w:rPr>
        <w:t xml:space="preserve"> – возгоночный обжиг;</w:t>
      </w:r>
    </w:p>
    <w:p w:rsidR="005F13F5" w:rsidRPr="009E2AC1" w:rsidRDefault="005F13F5" w:rsidP="005F13F5">
      <w:pPr>
        <w:pStyle w:val="a3"/>
        <w:numPr>
          <w:ilvl w:val="0"/>
          <w:numId w:val="5"/>
        </w:numPr>
        <w:spacing w:after="0" w:line="240" w:lineRule="auto"/>
        <w:jc w:val="both"/>
        <w:rPr>
          <w:rFonts w:ascii="Arial" w:eastAsia="Times New Roman" w:hAnsi="Arial" w:cs="Arial"/>
          <w:iCs/>
          <w:lang w:val="en-US" w:eastAsia="ru-RU"/>
        </w:rPr>
      </w:pPr>
      <w:r w:rsidRPr="009E2AC1">
        <w:rPr>
          <w:rFonts w:ascii="Arial" w:eastAsia="Times New Roman" w:hAnsi="Arial" w:cs="Arial"/>
          <w:iCs/>
          <w:lang w:val="en-US" w:eastAsia="ru-RU"/>
        </w:rPr>
        <w:t>Chloridizing Roasting</w:t>
      </w:r>
      <w:r w:rsidRPr="009E2AC1">
        <w:rPr>
          <w:rFonts w:ascii="Arial" w:eastAsia="Times New Roman" w:hAnsi="Arial" w:cs="Arial"/>
          <w:iCs/>
          <w:lang w:val="kk-KZ" w:eastAsia="ru-RU"/>
        </w:rPr>
        <w:t xml:space="preserve"> – хлорирующий обжиг;</w:t>
      </w:r>
    </w:p>
    <w:p w:rsidR="005F13F5" w:rsidRPr="009E2AC1" w:rsidRDefault="005F13F5" w:rsidP="005F13F5">
      <w:pPr>
        <w:pStyle w:val="a3"/>
        <w:numPr>
          <w:ilvl w:val="0"/>
          <w:numId w:val="5"/>
        </w:numPr>
        <w:spacing w:after="0" w:line="240" w:lineRule="auto"/>
        <w:jc w:val="both"/>
        <w:rPr>
          <w:rFonts w:ascii="Arial" w:eastAsia="Times New Roman" w:hAnsi="Arial" w:cs="Arial"/>
          <w:iCs/>
          <w:lang w:val="en-US" w:eastAsia="ru-RU"/>
        </w:rPr>
      </w:pPr>
      <w:r w:rsidRPr="009E2AC1">
        <w:rPr>
          <w:rFonts w:ascii="Arial" w:eastAsia="Times New Roman" w:hAnsi="Arial" w:cs="Arial"/>
          <w:iCs/>
          <w:lang w:val="en-US" w:eastAsia="ru-RU"/>
        </w:rPr>
        <w:t>Sulphating roasting</w:t>
      </w:r>
      <w:r w:rsidRPr="009E2AC1">
        <w:rPr>
          <w:rFonts w:ascii="Arial" w:eastAsia="Times New Roman" w:hAnsi="Arial" w:cs="Arial"/>
          <w:iCs/>
          <w:lang w:val="kk-KZ" w:eastAsia="ru-RU"/>
        </w:rPr>
        <w:t xml:space="preserve"> – сульфатизирующий обжиг;</w:t>
      </w:r>
    </w:p>
    <w:p w:rsidR="005F13F5" w:rsidRPr="009E2AC1" w:rsidRDefault="005F13F5" w:rsidP="005F13F5">
      <w:pPr>
        <w:pStyle w:val="a3"/>
        <w:numPr>
          <w:ilvl w:val="0"/>
          <w:numId w:val="5"/>
        </w:numPr>
        <w:spacing w:after="0" w:line="240" w:lineRule="auto"/>
        <w:jc w:val="both"/>
        <w:rPr>
          <w:rFonts w:ascii="Arial" w:eastAsia="Times New Roman" w:hAnsi="Arial" w:cs="Arial"/>
          <w:iCs/>
          <w:lang w:val="en-US" w:eastAsia="ru-RU"/>
        </w:rPr>
      </w:pPr>
      <w:r w:rsidRPr="009E2AC1">
        <w:rPr>
          <w:rFonts w:ascii="Arial" w:eastAsia="Times New Roman" w:hAnsi="Arial" w:cs="Arial"/>
          <w:iCs/>
          <w:lang w:val="en-US" w:eastAsia="ru-RU"/>
        </w:rPr>
        <w:t>Reduction roasting</w:t>
      </w:r>
      <w:r w:rsidRPr="009E2AC1">
        <w:rPr>
          <w:rFonts w:ascii="Arial" w:eastAsia="Times New Roman" w:hAnsi="Arial" w:cs="Arial"/>
          <w:iCs/>
          <w:lang w:val="kk-KZ" w:eastAsia="ru-RU"/>
        </w:rPr>
        <w:t xml:space="preserve"> – восстановительный обжиг;</w:t>
      </w:r>
    </w:p>
    <w:p w:rsidR="005F13F5" w:rsidRPr="009E2AC1" w:rsidRDefault="005F13F5" w:rsidP="005F13F5">
      <w:pPr>
        <w:pStyle w:val="a3"/>
        <w:numPr>
          <w:ilvl w:val="0"/>
          <w:numId w:val="5"/>
        </w:numPr>
        <w:spacing w:after="0" w:line="240" w:lineRule="auto"/>
        <w:jc w:val="both"/>
        <w:rPr>
          <w:rFonts w:ascii="Arial" w:eastAsia="Times New Roman" w:hAnsi="Arial" w:cs="Arial"/>
          <w:iCs/>
          <w:lang w:val="en-US" w:eastAsia="ru-RU"/>
        </w:rPr>
      </w:pPr>
      <w:r w:rsidRPr="009E2AC1">
        <w:rPr>
          <w:rFonts w:ascii="Arial" w:eastAsia="Times New Roman" w:hAnsi="Arial" w:cs="Arial"/>
          <w:iCs/>
          <w:lang w:val="en-US" w:eastAsia="ru-RU"/>
        </w:rPr>
        <w:t>Blast roasting – обжиг с дутьем;</w:t>
      </w:r>
    </w:p>
    <w:p w:rsidR="005F13F5" w:rsidRPr="009E2AC1" w:rsidRDefault="005F13F5" w:rsidP="005F13F5">
      <w:pPr>
        <w:pStyle w:val="a3"/>
        <w:numPr>
          <w:ilvl w:val="0"/>
          <w:numId w:val="5"/>
        </w:numPr>
        <w:spacing w:after="0" w:line="240" w:lineRule="auto"/>
        <w:jc w:val="both"/>
        <w:rPr>
          <w:rFonts w:ascii="Arial" w:eastAsia="Times New Roman" w:hAnsi="Arial" w:cs="Arial"/>
          <w:iCs/>
          <w:lang w:val="en-US" w:eastAsia="ru-RU"/>
        </w:rPr>
      </w:pPr>
      <w:r w:rsidRPr="009E2AC1">
        <w:rPr>
          <w:rFonts w:ascii="Arial" w:eastAsia="Times New Roman" w:hAnsi="Arial" w:cs="Arial"/>
          <w:iCs/>
          <w:lang w:val="en-US" w:eastAsia="ru-RU"/>
        </w:rPr>
        <w:t xml:space="preserve">sinter roasting – агломерирующий обжиг </w:t>
      </w:r>
    </w:p>
    <w:p w:rsidR="005F13F5" w:rsidRPr="009E2AC1" w:rsidRDefault="005F13F5" w:rsidP="005F13F5">
      <w:pPr>
        <w:pStyle w:val="a3"/>
        <w:numPr>
          <w:ilvl w:val="0"/>
          <w:numId w:val="5"/>
        </w:numPr>
        <w:spacing w:after="0" w:line="240" w:lineRule="auto"/>
        <w:jc w:val="both"/>
        <w:rPr>
          <w:rFonts w:ascii="Arial" w:eastAsia="Times New Roman" w:hAnsi="Arial" w:cs="Arial"/>
          <w:iCs/>
          <w:lang w:val="en-US" w:eastAsia="ru-RU"/>
        </w:rPr>
      </w:pPr>
      <w:r w:rsidRPr="009E2AC1">
        <w:rPr>
          <w:rFonts w:ascii="Arial" w:eastAsia="Times New Roman" w:hAnsi="Arial" w:cs="Arial"/>
          <w:iCs/>
          <w:lang w:val="en-US" w:eastAsia="ru-RU"/>
        </w:rPr>
        <w:t>calcinations- кальцинирование, прокаливание</w:t>
      </w:r>
    </w:p>
    <w:p w:rsidR="00345281" w:rsidRPr="009E2AC1" w:rsidRDefault="00345281" w:rsidP="00345281">
      <w:pPr>
        <w:spacing w:after="0" w:line="240" w:lineRule="auto"/>
        <w:ind w:firstLine="567"/>
        <w:jc w:val="both"/>
        <w:rPr>
          <w:rFonts w:ascii="Arial" w:eastAsia="Times New Roman" w:hAnsi="Arial" w:cs="Arial"/>
          <w:sz w:val="20"/>
          <w:szCs w:val="20"/>
          <w:lang w:val="en-US" w:eastAsia="ru-RU"/>
        </w:rPr>
      </w:pPr>
    </w:p>
    <w:p w:rsidR="002B1A77" w:rsidRPr="009E2AC1" w:rsidRDefault="002B1A77" w:rsidP="002B1A77">
      <w:pPr>
        <w:spacing w:line="240" w:lineRule="auto"/>
        <w:ind w:firstLine="709"/>
        <w:jc w:val="both"/>
        <w:rPr>
          <w:rFonts w:ascii="Arial" w:hAnsi="Arial" w:cs="Arial"/>
          <w:sz w:val="20"/>
          <w:szCs w:val="20"/>
          <w:lang w:val="en-US"/>
        </w:rPr>
      </w:pPr>
    </w:p>
    <w:p w:rsidR="002B1A77" w:rsidRPr="009E2AC1" w:rsidRDefault="002B1A77" w:rsidP="00345281">
      <w:pPr>
        <w:spacing w:after="0" w:line="240" w:lineRule="auto"/>
        <w:ind w:firstLine="567"/>
        <w:jc w:val="both"/>
        <w:rPr>
          <w:rFonts w:ascii="Arial" w:eastAsia="Times New Roman" w:hAnsi="Arial" w:cs="Arial"/>
          <w:sz w:val="20"/>
          <w:szCs w:val="20"/>
          <w:lang w:val="en-US" w:eastAsia="ru-RU"/>
        </w:rPr>
      </w:pPr>
    </w:p>
    <w:sectPr w:rsidR="002B1A77" w:rsidRPr="009E2AC1" w:rsidSect="00631C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06C38"/>
    <w:multiLevelType w:val="hybridMultilevel"/>
    <w:tmpl w:val="E53029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E8439D6"/>
    <w:multiLevelType w:val="hybridMultilevel"/>
    <w:tmpl w:val="ED24FC16"/>
    <w:lvl w:ilvl="0" w:tplc="71E86BA4">
      <w:start w:val="1"/>
      <w:numFmt w:val="lowerLetter"/>
      <w:lvlText w:val="(%1)"/>
      <w:lvlJc w:val="left"/>
      <w:pPr>
        <w:tabs>
          <w:tab w:val="num" w:pos="720"/>
        </w:tabs>
        <w:ind w:left="720" w:hanging="360"/>
      </w:pPr>
    </w:lvl>
    <w:lvl w:ilvl="1" w:tplc="D23A7C60" w:tentative="1">
      <w:start w:val="1"/>
      <w:numFmt w:val="lowerLetter"/>
      <w:lvlText w:val="(%2)"/>
      <w:lvlJc w:val="left"/>
      <w:pPr>
        <w:tabs>
          <w:tab w:val="num" w:pos="1440"/>
        </w:tabs>
        <w:ind w:left="1440" w:hanging="360"/>
      </w:pPr>
    </w:lvl>
    <w:lvl w:ilvl="2" w:tplc="DAE66384" w:tentative="1">
      <w:start w:val="1"/>
      <w:numFmt w:val="lowerLetter"/>
      <w:lvlText w:val="(%3)"/>
      <w:lvlJc w:val="left"/>
      <w:pPr>
        <w:tabs>
          <w:tab w:val="num" w:pos="2160"/>
        </w:tabs>
        <w:ind w:left="2160" w:hanging="360"/>
      </w:pPr>
    </w:lvl>
    <w:lvl w:ilvl="3" w:tplc="5142BC02" w:tentative="1">
      <w:start w:val="1"/>
      <w:numFmt w:val="lowerLetter"/>
      <w:lvlText w:val="(%4)"/>
      <w:lvlJc w:val="left"/>
      <w:pPr>
        <w:tabs>
          <w:tab w:val="num" w:pos="2880"/>
        </w:tabs>
        <w:ind w:left="2880" w:hanging="360"/>
      </w:pPr>
    </w:lvl>
    <w:lvl w:ilvl="4" w:tplc="2CD66A92" w:tentative="1">
      <w:start w:val="1"/>
      <w:numFmt w:val="lowerLetter"/>
      <w:lvlText w:val="(%5)"/>
      <w:lvlJc w:val="left"/>
      <w:pPr>
        <w:tabs>
          <w:tab w:val="num" w:pos="3600"/>
        </w:tabs>
        <w:ind w:left="3600" w:hanging="360"/>
      </w:pPr>
    </w:lvl>
    <w:lvl w:ilvl="5" w:tplc="C666CA0C" w:tentative="1">
      <w:start w:val="1"/>
      <w:numFmt w:val="lowerLetter"/>
      <w:lvlText w:val="(%6)"/>
      <w:lvlJc w:val="left"/>
      <w:pPr>
        <w:tabs>
          <w:tab w:val="num" w:pos="4320"/>
        </w:tabs>
        <w:ind w:left="4320" w:hanging="360"/>
      </w:pPr>
    </w:lvl>
    <w:lvl w:ilvl="6" w:tplc="CAAA79C2" w:tentative="1">
      <w:start w:val="1"/>
      <w:numFmt w:val="lowerLetter"/>
      <w:lvlText w:val="(%7)"/>
      <w:lvlJc w:val="left"/>
      <w:pPr>
        <w:tabs>
          <w:tab w:val="num" w:pos="5040"/>
        </w:tabs>
        <w:ind w:left="5040" w:hanging="360"/>
      </w:pPr>
    </w:lvl>
    <w:lvl w:ilvl="7" w:tplc="8E802CE8" w:tentative="1">
      <w:start w:val="1"/>
      <w:numFmt w:val="lowerLetter"/>
      <w:lvlText w:val="(%8)"/>
      <w:lvlJc w:val="left"/>
      <w:pPr>
        <w:tabs>
          <w:tab w:val="num" w:pos="5760"/>
        </w:tabs>
        <w:ind w:left="5760" w:hanging="360"/>
      </w:pPr>
    </w:lvl>
    <w:lvl w:ilvl="8" w:tplc="26142846" w:tentative="1">
      <w:start w:val="1"/>
      <w:numFmt w:val="lowerLetter"/>
      <w:lvlText w:val="(%9)"/>
      <w:lvlJc w:val="left"/>
      <w:pPr>
        <w:tabs>
          <w:tab w:val="num" w:pos="6480"/>
        </w:tabs>
        <w:ind w:left="6480" w:hanging="360"/>
      </w:pPr>
    </w:lvl>
  </w:abstractNum>
  <w:abstractNum w:abstractNumId="2" w15:restartNumberingAfterBreak="0">
    <w:nsid w:val="5BFE6EC1"/>
    <w:multiLevelType w:val="hybridMultilevel"/>
    <w:tmpl w:val="7AD0168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139188B"/>
    <w:multiLevelType w:val="hybridMultilevel"/>
    <w:tmpl w:val="701C5C98"/>
    <w:lvl w:ilvl="0" w:tplc="ADF4FEDA">
      <w:start w:val="1"/>
      <w:numFmt w:val="bullet"/>
      <w:lvlText w:val=""/>
      <w:lvlJc w:val="left"/>
      <w:pPr>
        <w:tabs>
          <w:tab w:val="num" w:pos="720"/>
        </w:tabs>
        <w:ind w:left="720" w:hanging="360"/>
      </w:pPr>
      <w:rPr>
        <w:rFonts w:ascii="Wingdings" w:hAnsi="Wingdings" w:hint="default"/>
      </w:rPr>
    </w:lvl>
    <w:lvl w:ilvl="1" w:tplc="859C3282">
      <w:start w:val="1"/>
      <w:numFmt w:val="bullet"/>
      <w:lvlText w:val=""/>
      <w:lvlJc w:val="left"/>
      <w:pPr>
        <w:tabs>
          <w:tab w:val="num" w:pos="1440"/>
        </w:tabs>
        <w:ind w:left="1440" w:hanging="360"/>
      </w:pPr>
      <w:rPr>
        <w:rFonts w:ascii="Wingdings" w:hAnsi="Wingdings" w:hint="default"/>
      </w:rPr>
    </w:lvl>
    <w:lvl w:ilvl="2" w:tplc="2F0AE43C" w:tentative="1">
      <w:start w:val="1"/>
      <w:numFmt w:val="bullet"/>
      <w:lvlText w:val=""/>
      <w:lvlJc w:val="left"/>
      <w:pPr>
        <w:tabs>
          <w:tab w:val="num" w:pos="2160"/>
        </w:tabs>
        <w:ind w:left="2160" w:hanging="360"/>
      </w:pPr>
      <w:rPr>
        <w:rFonts w:ascii="Wingdings" w:hAnsi="Wingdings" w:hint="default"/>
      </w:rPr>
    </w:lvl>
    <w:lvl w:ilvl="3" w:tplc="5AB40796" w:tentative="1">
      <w:start w:val="1"/>
      <w:numFmt w:val="bullet"/>
      <w:lvlText w:val=""/>
      <w:lvlJc w:val="left"/>
      <w:pPr>
        <w:tabs>
          <w:tab w:val="num" w:pos="2880"/>
        </w:tabs>
        <w:ind w:left="2880" w:hanging="360"/>
      </w:pPr>
      <w:rPr>
        <w:rFonts w:ascii="Wingdings" w:hAnsi="Wingdings" w:hint="default"/>
      </w:rPr>
    </w:lvl>
    <w:lvl w:ilvl="4" w:tplc="79763B3C" w:tentative="1">
      <w:start w:val="1"/>
      <w:numFmt w:val="bullet"/>
      <w:lvlText w:val=""/>
      <w:lvlJc w:val="left"/>
      <w:pPr>
        <w:tabs>
          <w:tab w:val="num" w:pos="3600"/>
        </w:tabs>
        <w:ind w:left="3600" w:hanging="360"/>
      </w:pPr>
      <w:rPr>
        <w:rFonts w:ascii="Wingdings" w:hAnsi="Wingdings" w:hint="default"/>
      </w:rPr>
    </w:lvl>
    <w:lvl w:ilvl="5" w:tplc="E76477FA" w:tentative="1">
      <w:start w:val="1"/>
      <w:numFmt w:val="bullet"/>
      <w:lvlText w:val=""/>
      <w:lvlJc w:val="left"/>
      <w:pPr>
        <w:tabs>
          <w:tab w:val="num" w:pos="4320"/>
        </w:tabs>
        <w:ind w:left="4320" w:hanging="360"/>
      </w:pPr>
      <w:rPr>
        <w:rFonts w:ascii="Wingdings" w:hAnsi="Wingdings" w:hint="default"/>
      </w:rPr>
    </w:lvl>
    <w:lvl w:ilvl="6" w:tplc="40241BD8" w:tentative="1">
      <w:start w:val="1"/>
      <w:numFmt w:val="bullet"/>
      <w:lvlText w:val=""/>
      <w:lvlJc w:val="left"/>
      <w:pPr>
        <w:tabs>
          <w:tab w:val="num" w:pos="5040"/>
        </w:tabs>
        <w:ind w:left="5040" w:hanging="360"/>
      </w:pPr>
      <w:rPr>
        <w:rFonts w:ascii="Wingdings" w:hAnsi="Wingdings" w:hint="default"/>
      </w:rPr>
    </w:lvl>
    <w:lvl w:ilvl="7" w:tplc="7460FA14" w:tentative="1">
      <w:start w:val="1"/>
      <w:numFmt w:val="bullet"/>
      <w:lvlText w:val=""/>
      <w:lvlJc w:val="left"/>
      <w:pPr>
        <w:tabs>
          <w:tab w:val="num" w:pos="5760"/>
        </w:tabs>
        <w:ind w:left="5760" w:hanging="360"/>
      </w:pPr>
      <w:rPr>
        <w:rFonts w:ascii="Wingdings" w:hAnsi="Wingdings" w:hint="default"/>
      </w:rPr>
    </w:lvl>
    <w:lvl w:ilvl="8" w:tplc="70A6F5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A672A1"/>
    <w:multiLevelType w:val="hybridMultilevel"/>
    <w:tmpl w:val="D3F270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40F2A7C"/>
    <w:multiLevelType w:val="hybridMultilevel"/>
    <w:tmpl w:val="1C14A65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A3E66EE"/>
    <w:multiLevelType w:val="hybridMultilevel"/>
    <w:tmpl w:val="1BDAFC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B8"/>
    <w:rsid w:val="00054197"/>
    <w:rsid w:val="001827EC"/>
    <w:rsid w:val="002B1A77"/>
    <w:rsid w:val="002B34E8"/>
    <w:rsid w:val="00345281"/>
    <w:rsid w:val="005F13F5"/>
    <w:rsid w:val="00631C5D"/>
    <w:rsid w:val="00687804"/>
    <w:rsid w:val="00714FA1"/>
    <w:rsid w:val="00757E20"/>
    <w:rsid w:val="008B2C31"/>
    <w:rsid w:val="009E2AC1"/>
    <w:rsid w:val="00A05A9F"/>
    <w:rsid w:val="00A43EB8"/>
    <w:rsid w:val="00A71F42"/>
    <w:rsid w:val="00C33107"/>
    <w:rsid w:val="00DA7983"/>
    <w:rsid w:val="00FE2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5E15E-CA33-482B-9994-B2345AA9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197"/>
    <w:pPr>
      <w:ind w:left="720"/>
      <w:contextualSpacing/>
    </w:pPr>
  </w:style>
  <w:style w:type="character" w:customStyle="1" w:styleId="0pt">
    <w:name w:val="Основной текст + Курсив;Интервал 0 pt"/>
    <w:basedOn w:val="a0"/>
    <w:rsid w:val="00A71F42"/>
    <w:rPr>
      <w:rFonts w:ascii="Times New Roman" w:eastAsia="Times New Roman" w:hAnsi="Times New Roman" w:cs="Times New Roman"/>
      <w:i/>
      <w:iCs/>
      <w:color w:val="000000"/>
      <w:spacing w:val="-6"/>
      <w:w w:val="100"/>
      <w:position w:val="0"/>
      <w:sz w:val="19"/>
      <w:szCs w:val="19"/>
      <w:shd w:val="clear" w:color="auto" w:fill="FFFFFF"/>
      <w:lang w:val="en-US"/>
    </w:rPr>
  </w:style>
  <w:style w:type="character" w:customStyle="1" w:styleId="0pt0">
    <w:name w:val="Основной текст + Интервал 0 pt"/>
    <w:basedOn w:val="a0"/>
    <w:rsid w:val="00A71F42"/>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en-US"/>
    </w:rPr>
  </w:style>
  <w:style w:type="character" w:customStyle="1" w:styleId="a4">
    <w:name w:val="Основной текст_"/>
    <w:basedOn w:val="a0"/>
    <w:link w:val="1"/>
    <w:rsid w:val="00345281"/>
    <w:rPr>
      <w:rFonts w:ascii="Times New Roman" w:eastAsia="Times New Roman" w:hAnsi="Times New Roman" w:cs="Times New Roman"/>
      <w:spacing w:val="-3"/>
      <w:sz w:val="19"/>
      <w:szCs w:val="19"/>
      <w:shd w:val="clear" w:color="auto" w:fill="FFFFFF"/>
    </w:rPr>
  </w:style>
  <w:style w:type="paragraph" w:customStyle="1" w:styleId="1">
    <w:name w:val="Основной текст1"/>
    <w:basedOn w:val="a"/>
    <w:link w:val="a4"/>
    <w:rsid w:val="00345281"/>
    <w:pPr>
      <w:widowControl w:val="0"/>
      <w:shd w:val="clear" w:color="auto" w:fill="FFFFFF"/>
      <w:spacing w:before="1020" w:after="120" w:line="0" w:lineRule="atLeast"/>
      <w:jc w:val="both"/>
    </w:pPr>
    <w:rPr>
      <w:rFonts w:ascii="Times New Roman" w:eastAsia="Times New Roman" w:hAnsi="Times New Roman" w:cs="Times New Roman"/>
      <w:spacing w:val="-3"/>
      <w:sz w:val="19"/>
      <w:szCs w:val="19"/>
    </w:rPr>
  </w:style>
  <w:style w:type="character" w:customStyle="1" w:styleId="55pt0pt">
    <w:name w:val="Основной текст + 5;5 pt;Интервал 0 pt"/>
    <w:basedOn w:val="a4"/>
    <w:rsid w:val="00687804"/>
    <w:rPr>
      <w:rFonts w:ascii="Times New Roman" w:eastAsia="Times New Roman" w:hAnsi="Times New Roman" w:cs="Times New Roman"/>
      <w:b w:val="0"/>
      <w:bCs w:val="0"/>
      <w:i w:val="0"/>
      <w:iCs w:val="0"/>
      <w:smallCaps w:val="0"/>
      <w:strike w:val="0"/>
      <w:color w:val="000000"/>
      <w:spacing w:val="2"/>
      <w:w w:val="100"/>
      <w:position w:val="0"/>
      <w:sz w:val="11"/>
      <w:szCs w:val="11"/>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7812">
      <w:bodyDiv w:val="1"/>
      <w:marLeft w:val="0"/>
      <w:marRight w:val="0"/>
      <w:marTop w:val="0"/>
      <w:marBottom w:val="0"/>
      <w:divBdr>
        <w:top w:val="none" w:sz="0" w:space="0" w:color="auto"/>
        <w:left w:val="none" w:sz="0" w:space="0" w:color="auto"/>
        <w:bottom w:val="none" w:sz="0" w:space="0" w:color="auto"/>
        <w:right w:val="none" w:sz="0" w:space="0" w:color="auto"/>
      </w:divBdr>
      <w:divsChild>
        <w:div w:id="676733184">
          <w:marLeft w:val="0"/>
          <w:marRight w:val="0"/>
          <w:marTop w:val="0"/>
          <w:marBottom w:val="0"/>
          <w:divBdr>
            <w:top w:val="none" w:sz="0" w:space="0" w:color="auto"/>
            <w:left w:val="none" w:sz="0" w:space="0" w:color="auto"/>
            <w:bottom w:val="none" w:sz="0" w:space="0" w:color="auto"/>
            <w:right w:val="none" w:sz="0" w:space="0" w:color="auto"/>
          </w:divBdr>
        </w:div>
        <w:div w:id="453184197">
          <w:marLeft w:val="0"/>
          <w:marRight w:val="0"/>
          <w:marTop w:val="0"/>
          <w:marBottom w:val="0"/>
          <w:divBdr>
            <w:top w:val="none" w:sz="0" w:space="0" w:color="auto"/>
            <w:left w:val="none" w:sz="0" w:space="0" w:color="auto"/>
            <w:bottom w:val="none" w:sz="0" w:space="0" w:color="auto"/>
            <w:right w:val="none" w:sz="0" w:space="0" w:color="auto"/>
          </w:divBdr>
        </w:div>
        <w:div w:id="960303930">
          <w:marLeft w:val="0"/>
          <w:marRight w:val="0"/>
          <w:marTop w:val="0"/>
          <w:marBottom w:val="0"/>
          <w:divBdr>
            <w:top w:val="none" w:sz="0" w:space="0" w:color="auto"/>
            <w:left w:val="none" w:sz="0" w:space="0" w:color="auto"/>
            <w:bottom w:val="none" w:sz="0" w:space="0" w:color="auto"/>
            <w:right w:val="none" w:sz="0" w:space="0" w:color="auto"/>
          </w:divBdr>
        </w:div>
        <w:div w:id="588777905">
          <w:marLeft w:val="0"/>
          <w:marRight w:val="0"/>
          <w:marTop w:val="0"/>
          <w:marBottom w:val="0"/>
          <w:divBdr>
            <w:top w:val="none" w:sz="0" w:space="0" w:color="auto"/>
            <w:left w:val="none" w:sz="0" w:space="0" w:color="auto"/>
            <w:bottom w:val="none" w:sz="0" w:space="0" w:color="auto"/>
            <w:right w:val="none" w:sz="0" w:space="0" w:color="auto"/>
          </w:divBdr>
        </w:div>
        <w:div w:id="1704553273">
          <w:marLeft w:val="0"/>
          <w:marRight w:val="0"/>
          <w:marTop w:val="0"/>
          <w:marBottom w:val="0"/>
          <w:divBdr>
            <w:top w:val="none" w:sz="0" w:space="0" w:color="auto"/>
            <w:left w:val="none" w:sz="0" w:space="0" w:color="auto"/>
            <w:bottom w:val="none" w:sz="0" w:space="0" w:color="auto"/>
            <w:right w:val="none" w:sz="0" w:space="0" w:color="auto"/>
          </w:divBdr>
        </w:div>
        <w:div w:id="239952696">
          <w:marLeft w:val="0"/>
          <w:marRight w:val="0"/>
          <w:marTop w:val="0"/>
          <w:marBottom w:val="0"/>
          <w:divBdr>
            <w:top w:val="none" w:sz="0" w:space="0" w:color="auto"/>
            <w:left w:val="none" w:sz="0" w:space="0" w:color="auto"/>
            <w:bottom w:val="none" w:sz="0" w:space="0" w:color="auto"/>
            <w:right w:val="none" w:sz="0" w:space="0" w:color="auto"/>
          </w:divBdr>
        </w:div>
        <w:div w:id="288097071">
          <w:marLeft w:val="0"/>
          <w:marRight w:val="0"/>
          <w:marTop w:val="0"/>
          <w:marBottom w:val="0"/>
          <w:divBdr>
            <w:top w:val="none" w:sz="0" w:space="0" w:color="auto"/>
            <w:left w:val="none" w:sz="0" w:space="0" w:color="auto"/>
            <w:bottom w:val="none" w:sz="0" w:space="0" w:color="auto"/>
            <w:right w:val="none" w:sz="0" w:space="0" w:color="auto"/>
          </w:divBdr>
        </w:div>
        <w:div w:id="998847856">
          <w:marLeft w:val="0"/>
          <w:marRight w:val="0"/>
          <w:marTop w:val="0"/>
          <w:marBottom w:val="0"/>
          <w:divBdr>
            <w:top w:val="none" w:sz="0" w:space="0" w:color="auto"/>
            <w:left w:val="none" w:sz="0" w:space="0" w:color="auto"/>
            <w:bottom w:val="none" w:sz="0" w:space="0" w:color="auto"/>
            <w:right w:val="none" w:sz="0" w:space="0" w:color="auto"/>
          </w:divBdr>
        </w:div>
        <w:div w:id="529803999">
          <w:marLeft w:val="0"/>
          <w:marRight w:val="0"/>
          <w:marTop w:val="0"/>
          <w:marBottom w:val="0"/>
          <w:divBdr>
            <w:top w:val="none" w:sz="0" w:space="0" w:color="auto"/>
            <w:left w:val="none" w:sz="0" w:space="0" w:color="auto"/>
            <w:bottom w:val="none" w:sz="0" w:space="0" w:color="auto"/>
            <w:right w:val="none" w:sz="0" w:space="0" w:color="auto"/>
          </w:divBdr>
        </w:div>
        <w:div w:id="1212501142">
          <w:marLeft w:val="0"/>
          <w:marRight w:val="0"/>
          <w:marTop w:val="0"/>
          <w:marBottom w:val="0"/>
          <w:divBdr>
            <w:top w:val="none" w:sz="0" w:space="0" w:color="auto"/>
            <w:left w:val="none" w:sz="0" w:space="0" w:color="auto"/>
            <w:bottom w:val="none" w:sz="0" w:space="0" w:color="auto"/>
            <w:right w:val="none" w:sz="0" w:space="0" w:color="auto"/>
          </w:divBdr>
        </w:div>
        <w:div w:id="1065688140">
          <w:marLeft w:val="0"/>
          <w:marRight w:val="0"/>
          <w:marTop w:val="0"/>
          <w:marBottom w:val="0"/>
          <w:divBdr>
            <w:top w:val="none" w:sz="0" w:space="0" w:color="auto"/>
            <w:left w:val="none" w:sz="0" w:space="0" w:color="auto"/>
            <w:bottom w:val="none" w:sz="0" w:space="0" w:color="auto"/>
            <w:right w:val="none" w:sz="0" w:space="0" w:color="auto"/>
          </w:divBdr>
        </w:div>
        <w:div w:id="776952822">
          <w:marLeft w:val="0"/>
          <w:marRight w:val="0"/>
          <w:marTop w:val="0"/>
          <w:marBottom w:val="0"/>
          <w:divBdr>
            <w:top w:val="none" w:sz="0" w:space="0" w:color="auto"/>
            <w:left w:val="none" w:sz="0" w:space="0" w:color="auto"/>
            <w:bottom w:val="none" w:sz="0" w:space="0" w:color="auto"/>
            <w:right w:val="none" w:sz="0" w:space="0" w:color="auto"/>
          </w:divBdr>
        </w:div>
        <w:div w:id="243028050">
          <w:marLeft w:val="0"/>
          <w:marRight w:val="0"/>
          <w:marTop w:val="0"/>
          <w:marBottom w:val="0"/>
          <w:divBdr>
            <w:top w:val="none" w:sz="0" w:space="0" w:color="auto"/>
            <w:left w:val="none" w:sz="0" w:space="0" w:color="auto"/>
            <w:bottom w:val="none" w:sz="0" w:space="0" w:color="auto"/>
            <w:right w:val="none" w:sz="0" w:space="0" w:color="auto"/>
          </w:divBdr>
        </w:div>
      </w:divsChild>
    </w:div>
    <w:div w:id="393938248">
      <w:bodyDiv w:val="1"/>
      <w:marLeft w:val="0"/>
      <w:marRight w:val="0"/>
      <w:marTop w:val="0"/>
      <w:marBottom w:val="0"/>
      <w:divBdr>
        <w:top w:val="none" w:sz="0" w:space="0" w:color="auto"/>
        <w:left w:val="none" w:sz="0" w:space="0" w:color="auto"/>
        <w:bottom w:val="none" w:sz="0" w:space="0" w:color="auto"/>
        <w:right w:val="none" w:sz="0" w:space="0" w:color="auto"/>
      </w:divBdr>
    </w:div>
    <w:div w:id="426384344">
      <w:bodyDiv w:val="1"/>
      <w:marLeft w:val="0"/>
      <w:marRight w:val="0"/>
      <w:marTop w:val="0"/>
      <w:marBottom w:val="0"/>
      <w:divBdr>
        <w:top w:val="none" w:sz="0" w:space="0" w:color="auto"/>
        <w:left w:val="none" w:sz="0" w:space="0" w:color="auto"/>
        <w:bottom w:val="none" w:sz="0" w:space="0" w:color="auto"/>
        <w:right w:val="none" w:sz="0" w:space="0" w:color="auto"/>
      </w:divBdr>
      <w:divsChild>
        <w:div w:id="1409111937">
          <w:marLeft w:val="0"/>
          <w:marRight w:val="0"/>
          <w:marTop w:val="0"/>
          <w:marBottom w:val="0"/>
          <w:divBdr>
            <w:top w:val="none" w:sz="0" w:space="0" w:color="auto"/>
            <w:left w:val="none" w:sz="0" w:space="0" w:color="auto"/>
            <w:bottom w:val="none" w:sz="0" w:space="0" w:color="auto"/>
            <w:right w:val="none" w:sz="0" w:space="0" w:color="auto"/>
          </w:divBdr>
        </w:div>
        <w:div w:id="125583062">
          <w:marLeft w:val="0"/>
          <w:marRight w:val="0"/>
          <w:marTop w:val="0"/>
          <w:marBottom w:val="0"/>
          <w:divBdr>
            <w:top w:val="none" w:sz="0" w:space="0" w:color="auto"/>
            <w:left w:val="none" w:sz="0" w:space="0" w:color="auto"/>
            <w:bottom w:val="none" w:sz="0" w:space="0" w:color="auto"/>
            <w:right w:val="none" w:sz="0" w:space="0" w:color="auto"/>
          </w:divBdr>
        </w:div>
        <w:div w:id="526255570">
          <w:marLeft w:val="0"/>
          <w:marRight w:val="0"/>
          <w:marTop w:val="0"/>
          <w:marBottom w:val="0"/>
          <w:divBdr>
            <w:top w:val="none" w:sz="0" w:space="0" w:color="auto"/>
            <w:left w:val="none" w:sz="0" w:space="0" w:color="auto"/>
            <w:bottom w:val="none" w:sz="0" w:space="0" w:color="auto"/>
            <w:right w:val="none" w:sz="0" w:space="0" w:color="auto"/>
          </w:divBdr>
        </w:div>
        <w:div w:id="1406563827">
          <w:marLeft w:val="0"/>
          <w:marRight w:val="0"/>
          <w:marTop w:val="0"/>
          <w:marBottom w:val="0"/>
          <w:divBdr>
            <w:top w:val="none" w:sz="0" w:space="0" w:color="auto"/>
            <w:left w:val="none" w:sz="0" w:space="0" w:color="auto"/>
            <w:bottom w:val="none" w:sz="0" w:space="0" w:color="auto"/>
            <w:right w:val="none" w:sz="0" w:space="0" w:color="auto"/>
          </w:divBdr>
        </w:div>
        <w:div w:id="448089379">
          <w:marLeft w:val="0"/>
          <w:marRight w:val="0"/>
          <w:marTop w:val="0"/>
          <w:marBottom w:val="0"/>
          <w:divBdr>
            <w:top w:val="none" w:sz="0" w:space="0" w:color="auto"/>
            <w:left w:val="none" w:sz="0" w:space="0" w:color="auto"/>
            <w:bottom w:val="none" w:sz="0" w:space="0" w:color="auto"/>
            <w:right w:val="none" w:sz="0" w:space="0" w:color="auto"/>
          </w:divBdr>
        </w:div>
        <w:div w:id="1720325852">
          <w:marLeft w:val="0"/>
          <w:marRight w:val="0"/>
          <w:marTop w:val="0"/>
          <w:marBottom w:val="0"/>
          <w:divBdr>
            <w:top w:val="none" w:sz="0" w:space="0" w:color="auto"/>
            <w:left w:val="none" w:sz="0" w:space="0" w:color="auto"/>
            <w:bottom w:val="none" w:sz="0" w:space="0" w:color="auto"/>
            <w:right w:val="none" w:sz="0" w:space="0" w:color="auto"/>
          </w:divBdr>
        </w:div>
        <w:div w:id="2036298230">
          <w:marLeft w:val="0"/>
          <w:marRight w:val="0"/>
          <w:marTop w:val="0"/>
          <w:marBottom w:val="0"/>
          <w:divBdr>
            <w:top w:val="none" w:sz="0" w:space="0" w:color="auto"/>
            <w:left w:val="none" w:sz="0" w:space="0" w:color="auto"/>
            <w:bottom w:val="none" w:sz="0" w:space="0" w:color="auto"/>
            <w:right w:val="none" w:sz="0" w:space="0" w:color="auto"/>
          </w:divBdr>
        </w:div>
        <w:div w:id="585697834">
          <w:marLeft w:val="0"/>
          <w:marRight w:val="0"/>
          <w:marTop w:val="0"/>
          <w:marBottom w:val="0"/>
          <w:divBdr>
            <w:top w:val="none" w:sz="0" w:space="0" w:color="auto"/>
            <w:left w:val="none" w:sz="0" w:space="0" w:color="auto"/>
            <w:bottom w:val="none" w:sz="0" w:space="0" w:color="auto"/>
            <w:right w:val="none" w:sz="0" w:space="0" w:color="auto"/>
          </w:divBdr>
        </w:div>
        <w:div w:id="1925064400">
          <w:marLeft w:val="0"/>
          <w:marRight w:val="0"/>
          <w:marTop w:val="0"/>
          <w:marBottom w:val="0"/>
          <w:divBdr>
            <w:top w:val="none" w:sz="0" w:space="0" w:color="auto"/>
            <w:left w:val="none" w:sz="0" w:space="0" w:color="auto"/>
            <w:bottom w:val="none" w:sz="0" w:space="0" w:color="auto"/>
            <w:right w:val="none" w:sz="0" w:space="0" w:color="auto"/>
          </w:divBdr>
        </w:div>
      </w:divsChild>
    </w:div>
    <w:div w:id="1017928349">
      <w:bodyDiv w:val="1"/>
      <w:marLeft w:val="0"/>
      <w:marRight w:val="0"/>
      <w:marTop w:val="0"/>
      <w:marBottom w:val="0"/>
      <w:divBdr>
        <w:top w:val="none" w:sz="0" w:space="0" w:color="auto"/>
        <w:left w:val="none" w:sz="0" w:space="0" w:color="auto"/>
        <w:bottom w:val="none" w:sz="0" w:space="0" w:color="auto"/>
        <w:right w:val="none" w:sz="0" w:space="0" w:color="auto"/>
      </w:divBdr>
      <w:divsChild>
        <w:div w:id="1897430533">
          <w:marLeft w:val="0"/>
          <w:marRight w:val="0"/>
          <w:marTop w:val="0"/>
          <w:marBottom w:val="0"/>
          <w:divBdr>
            <w:top w:val="none" w:sz="0" w:space="0" w:color="auto"/>
            <w:left w:val="none" w:sz="0" w:space="0" w:color="auto"/>
            <w:bottom w:val="none" w:sz="0" w:space="0" w:color="auto"/>
            <w:right w:val="none" w:sz="0" w:space="0" w:color="auto"/>
          </w:divBdr>
        </w:div>
        <w:div w:id="970014485">
          <w:marLeft w:val="0"/>
          <w:marRight w:val="0"/>
          <w:marTop w:val="0"/>
          <w:marBottom w:val="0"/>
          <w:divBdr>
            <w:top w:val="none" w:sz="0" w:space="0" w:color="auto"/>
            <w:left w:val="none" w:sz="0" w:space="0" w:color="auto"/>
            <w:bottom w:val="none" w:sz="0" w:space="0" w:color="auto"/>
            <w:right w:val="none" w:sz="0" w:space="0" w:color="auto"/>
          </w:divBdr>
        </w:div>
        <w:div w:id="837696502">
          <w:marLeft w:val="0"/>
          <w:marRight w:val="0"/>
          <w:marTop w:val="0"/>
          <w:marBottom w:val="0"/>
          <w:divBdr>
            <w:top w:val="none" w:sz="0" w:space="0" w:color="auto"/>
            <w:left w:val="none" w:sz="0" w:space="0" w:color="auto"/>
            <w:bottom w:val="none" w:sz="0" w:space="0" w:color="auto"/>
            <w:right w:val="none" w:sz="0" w:space="0" w:color="auto"/>
          </w:divBdr>
        </w:div>
        <w:div w:id="2019502988">
          <w:marLeft w:val="0"/>
          <w:marRight w:val="0"/>
          <w:marTop w:val="0"/>
          <w:marBottom w:val="0"/>
          <w:divBdr>
            <w:top w:val="none" w:sz="0" w:space="0" w:color="auto"/>
            <w:left w:val="none" w:sz="0" w:space="0" w:color="auto"/>
            <w:bottom w:val="none" w:sz="0" w:space="0" w:color="auto"/>
            <w:right w:val="none" w:sz="0" w:space="0" w:color="auto"/>
          </w:divBdr>
        </w:div>
        <w:div w:id="867991429">
          <w:marLeft w:val="0"/>
          <w:marRight w:val="0"/>
          <w:marTop w:val="0"/>
          <w:marBottom w:val="0"/>
          <w:divBdr>
            <w:top w:val="none" w:sz="0" w:space="0" w:color="auto"/>
            <w:left w:val="none" w:sz="0" w:space="0" w:color="auto"/>
            <w:bottom w:val="none" w:sz="0" w:space="0" w:color="auto"/>
            <w:right w:val="none" w:sz="0" w:space="0" w:color="auto"/>
          </w:divBdr>
        </w:div>
      </w:divsChild>
    </w:div>
    <w:div w:id="1178889498">
      <w:bodyDiv w:val="1"/>
      <w:marLeft w:val="0"/>
      <w:marRight w:val="0"/>
      <w:marTop w:val="0"/>
      <w:marBottom w:val="0"/>
      <w:divBdr>
        <w:top w:val="none" w:sz="0" w:space="0" w:color="auto"/>
        <w:left w:val="none" w:sz="0" w:space="0" w:color="auto"/>
        <w:bottom w:val="none" w:sz="0" w:space="0" w:color="auto"/>
        <w:right w:val="none" w:sz="0" w:space="0" w:color="auto"/>
      </w:divBdr>
      <w:divsChild>
        <w:div w:id="1309048797">
          <w:marLeft w:val="0"/>
          <w:marRight w:val="0"/>
          <w:marTop w:val="0"/>
          <w:marBottom w:val="0"/>
          <w:divBdr>
            <w:top w:val="none" w:sz="0" w:space="0" w:color="auto"/>
            <w:left w:val="none" w:sz="0" w:space="0" w:color="auto"/>
            <w:bottom w:val="none" w:sz="0" w:space="0" w:color="auto"/>
            <w:right w:val="none" w:sz="0" w:space="0" w:color="auto"/>
          </w:divBdr>
        </w:div>
        <w:div w:id="1767189482">
          <w:marLeft w:val="0"/>
          <w:marRight w:val="0"/>
          <w:marTop w:val="0"/>
          <w:marBottom w:val="0"/>
          <w:divBdr>
            <w:top w:val="none" w:sz="0" w:space="0" w:color="auto"/>
            <w:left w:val="none" w:sz="0" w:space="0" w:color="auto"/>
            <w:bottom w:val="none" w:sz="0" w:space="0" w:color="auto"/>
            <w:right w:val="none" w:sz="0" w:space="0" w:color="auto"/>
          </w:divBdr>
        </w:div>
        <w:div w:id="1090739391">
          <w:marLeft w:val="0"/>
          <w:marRight w:val="0"/>
          <w:marTop w:val="0"/>
          <w:marBottom w:val="0"/>
          <w:divBdr>
            <w:top w:val="none" w:sz="0" w:space="0" w:color="auto"/>
            <w:left w:val="none" w:sz="0" w:space="0" w:color="auto"/>
            <w:bottom w:val="none" w:sz="0" w:space="0" w:color="auto"/>
            <w:right w:val="none" w:sz="0" w:space="0" w:color="auto"/>
          </w:divBdr>
        </w:div>
        <w:div w:id="494302107">
          <w:marLeft w:val="0"/>
          <w:marRight w:val="0"/>
          <w:marTop w:val="0"/>
          <w:marBottom w:val="0"/>
          <w:divBdr>
            <w:top w:val="none" w:sz="0" w:space="0" w:color="auto"/>
            <w:left w:val="none" w:sz="0" w:space="0" w:color="auto"/>
            <w:bottom w:val="none" w:sz="0" w:space="0" w:color="auto"/>
            <w:right w:val="none" w:sz="0" w:space="0" w:color="auto"/>
          </w:divBdr>
        </w:div>
        <w:div w:id="703869480">
          <w:marLeft w:val="0"/>
          <w:marRight w:val="0"/>
          <w:marTop w:val="0"/>
          <w:marBottom w:val="0"/>
          <w:divBdr>
            <w:top w:val="none" w:sz="0" w:space="0" w:color="auto"/>
            <w:left w:val="none" w:sz="0" w:space="0" w:color="auto"/>
            <w:bottom w:val="none" w:sz="0" w:space="0" w:color="auto"/>
            <w:right w:val="none" w:sz="0" w:space="0" w:color="auto"/>
          </w:divBdr>
        </w:div>
        <w:div w:id="1307007518">
          <w:marLeft w:val="0"/>
          <w:marRight w:val="0"/>
          <w:marTop w:val="0"/>
          <w:marBottom w:val="0"/>
          <w:divBdr>
            <w:top w:val="none" w:sz="0" w:space="0" w:color="auto"/>
            <w:left w:val="none" w:sz="0" w:space="0" w:color="auto"/>
            <w:bottom w:val="none" w:sz="0" w:space="0" w:color="auto"/>
            <w:right w:val="none" w:sz="0" w:space="0" w:color="auto"/>
          </w:divBdr>
        </w:div>
      </w:divsChild>
    </w:div>
    <w:div w:id="1370842645">
      <w:bodyDiv w:val="1"/>
      <w:marLeft w:val="0"/>
      <w:marRight w:val="0"/>
      <w:marTop w:val="0"/>
      <w:marBottom w:val="0"/>
      <w:divBdr>
        <w:top w:val="none" w:sz="0" w:space="0" w:color="auto"/>
        <w:left w:val="none" w:sz="0" w:space="0" w:color="auto"/>
        <w:bottom w:val="none" w:sz="0" w:space="0" w:color="auto"/>
        <w:right w:val="none" w:sz="0" w:space="0" w:color="auto"/>
      </w:divBdr>
      <w:divsChild>
        <w:div w:id="712538082">
          <w:marLeft w:val="720"/>
          <w:marRight w:val="0"/>
          <w:marTop w:val="115"/>
          <w:marBottom w:val="0"/>
          <w:divBdr>
            <w:top w:val="none" w:sz="0" w:space="0" w:color="auto"/>
            <w:left w:val="none" w:sz="0" w:space="0" w:color="auto"/>
            <w:bottom w:val="none" w:sz="0" w:space="0" w:color="auto"/>
            <w:right w:val="none" w:sz="0" w:space="0" w:color="auto"/>
          </w:divBdr>
        </w:div>
      </w:divsChild>
    </w:div>
    <w:div w:id="1572696078">
      <w:bodyDiv w:val="1"/>
      <w:marLeft w:val="0"/>
      <w:marRight w:val="0"/>
      <w:marTop w:val="0"/>
      <w:marBottom w:val="0"/>
      <w:divBdr>
        <w:top w:val="none" w:sz="0" w:space="0" w:color="auto"/>
        <w:left w:val="none" w:sz="0" w:space="0" w:color="auto"/>
        <w:bottom w:val="none" w:sz="0" w:space="0" w:color="auto"/>
        <w:right w:val="none" w:sz="0" w:space="0" w:color="auto"/>
      </w:divBdr>
      <w:divsChild>
        <w:div w:id="1478720963">
          <w:marLeft w:val="0"/>
          <w:marRight w:val="0"/>
          <w:marTop w:val="0"/>
          <w:marBottom w:val="0"/>
          <w:divBdr>
            <w:top w:val="none" w:sz="0" w:space="0" w:color="auto"/>
            <w:left w:val="none" w:sz="0" w:space="0" w:color="auto"/>
            <w:bottom w:val="none" w:sz="0" w:space="0" w:color="auto"/>
            <w:right w:val="none" w:sz="0" w:space="0" w:color="auto"/>
          </w:divBdr>
        </w:div>
        <w:div w:id="1456483667">
          <w:marLeft w:val="0"/>
          <w:marRight w:val="0"/>
          <w:marTop w:val="0"/>
          <w:marBottom w:val="0"/>
          <w:divBdr>
            <w:top w:val="none" w:sz="0" w:space="0" w:color="auto"/>
            <w:left w:val="none" w:sz="0" w:space="0" w:color="auto"/>
            <w:bottom w:val="none" w:sz="0" w:space="0" w:color="auto"/>
            <w:right w:val="none" w:sz="0" w:space="0" w:color="auto"/>
          </w:divBdr>
        </w:div>
        <w:div w:id="1811046930">
          <w:marLeft w:val="0"/>
          <w:marRight w:val="0"/>
          <w:marTop w:val="0"/>
          <w:marBottom w:val="0"/>
          <w:divBdr>
            <w:top w:val="none" w:sz="0" w:space="0" w:color="auto"/>
            <w:left w:val="none" w:sz="0" w:space="0" w:color="auto"/>
            <w:bottom w:val="none" w:sz="0" w:space="0" w:color="auto"/>
            <w:right w:val="none" w:sz="0" w:space="0" w:color="auto"/>
          </w:divBdr>
        </w:div>
        <w:div w:id="34937148">
          <w:marLeft w:val="0"/>
          <w:marRight w:val="0"/>
          <w:marTop w:val="0"/>
          <w:marBottom w:val="0"/>
          <w:divBdr>
            <w:top w:val="none" w:sz="0" w:space="0" w:color="auto"/>
            <w:left w:val="none" w:sz="0" w:space="0" w:color="auto"/>
            <w:bottom w:val="none" w:sz="0" w:space="0" w:color="auto"/>
            <w:right w:val="none" w:sz="0" w:space="0" w:color="auto"/>
          </w:divBdr>
        </w:div>
        <w:div w:id="632716563">
          <w:marLeft w:val="0"/>
          <w:marRight w:val="0"/>
          <w:marTop w:val="0"/>
          <w:marBottom w:val="0"/>
          <w:divBdr>
            <w:top w:val="none" w:sz="0" w:space="0" w:color="auto"/>
            <w:left w:val="none" w:sz="0" w:space="0" w:color="auto"/>
            <w:bottom w:val="none" w:sz="0" w:space="0" w:color="auto"/>
            <w:right w:val="none" w:sz="0" w:space="0" w:color="auto"/>
          </w:divBdr>
        </w:div>
      </w:divsChild>
    </w:div>
    <w:div w:id="1574775228">
      <w:bodyDiv w:val="1"/>
      <w:marLeft w:val="0"/>
      <w:marRight w:val="0"/>
      <w:marTop w:val="0"/>
      <w:marBottom w:val="0"/>
      <w:divBdr>
        <w:top w:val="none" w:sz="0" w:space="0" w:color="auto"/>
        <w:left w:val="none" w:sz="0" w:space="0" w:color="auto"/>
        <w:bottom w:val="none" w:sz="0" w:space="0" w:color="auto"/>
        <w:right w:val="none" w:sz="0" w:space="0" w:color="auto"/>
      </w:divBdr>
      <w:divsChild>
        <w:div w:id="2007395548">
          <w:marLeft w:val="0"/>
          <w:marRight w:val="0"/>
          <w:marTop w:val="0"/>
          <w:marBottom w:val="0"/>
          <w:divBdr>
            <w:top w:val="none" w:sz="0" w:space="0" w:color="auto"/>
            <w:left w:val="none" w:sz="0" w:space="0" w:color="auto"/>
            <w:bottom w:val="none" w:sz="0" w:space="0" w:color="auto"/>
            <w:right w:val="none" w:sz="0" w:space="0" w:color="auto"/>
          </w:divBdr>
        </w:div>
        <w:div w:id="1274560517">
          <w:marLeft w:val="0"/>
          <w:marRight w:val="0"/>
          <w:marTop w:val="0"/>
          <w:marBottom w:val="0"/>
          <w:divBdr>
            <w:top w:val="none" w:sz="0" w:space="0" w:color="auto"/>
            <w:left w:val="none" w:sz="0" w:space="0" w:color="auto"/>
            <w:bottom w:val="none" w:sz="0" w:space="0" w:color="auto"/>
            <w:right w:val="none" w:sz="0" w:space="0" w:color="auto"/>
          </w:divBdr>
        </w:div>
        <w:div w:id="263928974">
          <w:marLeft w:val="0"/>
          <w:marRight w:val="0"/>
          <w:marTop w:val="0"/>
          <w:marBottom w:val="0"/>
          <w:divBdr>
            <w:top w:val="none" w:sz="0" w:space="0" w:color="auto"/>
            <w:left w:val="none" w:sz="0" w:space="0" w:color="auto"/>
            <w:bottom w:val="none" w:sz="0" w:space="0" w:color="auto"/>
            <w:right w:val="none" w:sz="0" w:space="0" w:color="auto"/>
          </w:divBdr>
        </w:div>
        <w:div w:id="927347115">
          <w:marLeft w:val="0"/>
          <w:marRight w:val="0"/>
          <w:marTop w:val="0"/>
          <w:marBottom w:val="0"/>
          <w:divBdr>
            <w:top w:val="none" w:sz="0" w:space="0" w:color="auto"/>
            <w:left w:val="none" w:sz="0" w:space="0" w:color="auto"/>
            <w:bottom w:val="none" w:sz="0" w:space="0" w:color="auto"/>
            <w:right w:val="none" w:sz="0" w:space="0" w:color="auto"/>
          </w:divBdr>
        </w:div>
        <w:div w:id="1933201175">
          <w:marLeft w:val="0"/>
          <w:marRight w:val="0"/>
          <w:marTop w:val="0"/>
          <w:marBottom w:val="0"/>
          <w:divBdr>
            <w:top w:val="none" w:sz="0" w:space="0" w:color="auto"/>
            <w:left w:val="none" w:sz="0" w:space="0" w:color="auto"/>
            <w:bottom w:val="none" w:sz="0" w:space="0" w:color="auto"/>
            <w:right w:val="none" w:sz="0" w:space="0" w:color="auto"/>
          </w:divBdr>
        </w:div>
        <w:div w:id="969047217">
          <w:marLeft w:val="0"/>
          <w:marRight w:val="0"/>
          <w:marTop w:val="0"/>
          <w:marBottom w:val="0"/>
          <w:divBdr>
            <w:top w:val="none" w:sz="0" w:space="0" w:color="auto"/>
            <w:left w:val="none" w:sz="0" w:space="0" w:color="auto"/>
            <w:bottom w:val="none" w:sz="0" w:space="0" w:color="auto"/>
            <w:right w:val="none" w:sz="0" w:space="0" w:color="auto"/>
          </w:divBdr>
        </w:div>
        <w:div w:id="1294824089">
          <w:marLeft w:val="0"/>
          <w:marRight w:val="0"/>
          <w:marTop w:val="0"/>
          <w:marBottom w:val="0"/>
          <w:divBdr>
            <w:top w:val="none" w:sz="0" w:space="0" w:color="auto"/>
            <w:left w:val="none" w:sz="0" w:space="0" w:color="auto"/>
            <w:bottom w:val="none" w:sz="0" w:space="0" w:color="auto"/>
            <w:right w:val="none" w:sz="0" w:space="0" w:color="auto"/>
          </w:divBdr>
        </w:div>
        <w:div w:id="1910725917">
          <w:marLeft w:val="0"/>
          <w:marRight w:val="0"/>
          <w:marTop w:val="0"/>
          <w:marBottom w:val="0"/>
          <w:divBdr>
            <w:top w:val="none" w:sz="0" w:space="0" w:color="auto"/>
            <w:left w:val="none" w:sz="0" w:space="0" w:color="auto"/>
            <w:bottom w:val="none" w:sz="0" w:space="0" w:color="auto"/>
            <w:right w:val="none" w:sz="0" w:space="0" w:color="auto"/>
          </w:divBdr>
        </w:div>
        <w:div w:id="1477911262">
          <w:marLeft w:val="0"/>
          <w:marRight w:val="0"/>
          <w:marTop w:val="0"/>
          <w:marBottom w:val="0"/>
          <w:divBdr>
            <w:top w:val="none" w:sz="0" w:space="0" w:color="auto"/>
            <w:left w:val="none" w:sz="0" w:space="0" w:color="auto"/>
            <w:bottom w:val="none" w:sz="0" w:space="0" w:color="auto"/>
            <w:right w:val="none" w:sz="0" w:space="0" w:color="auto"/>
          </w:divBdr>
        </w:div>
        <w:div w:id="681276023">
          <w:marLeft w:val="0"/>
          <w:marRight w:val="0"/>
          <w:marTop w:val="0"/>
          <w:marBottom w:val="0"/>
          <w:divBdr>
            <w:top w:val="none" w:sz="0" w:space="0" w:color="auto"/>
            <w:left w:val="none" w:sz="0" w:space="0" w:color="auto"/>
            <w:bottom w:val="none" w:sz="0" w:space="0" w:color="auto"/>
            <w:right w:val="none" w:sz="0" w:space="0" w:color="auto"/>
          </w:divBdr>
        </w:div>
        <w:div w:id="1751930698">
          <w:marLeft w:val="0"/>
          <w:marRight w:val="0"/>
          <w:marTop w:val="0"/>
          <w:marBottom w:val="0"/>
          <w:divBdr>
            <w:top w:val="none" w:sz="0" w:space="0" w:color="auto"/>
            <w:left w:val="none" w:sz="0" w:space="0" w:color="auto"/>
            <w:bottom w:val="none" w:sz="0" w:space="0" w:color="auto"/>
            <w:right w:val="none" w:sz="0" w:space="0" w:color="auto"/>
          </w:divBdr>
        </w:div>
        <w:div w:id="1229922238">
          <w:marLeft w:val="0"/>
          <w:marRight w:val="0"/>
          <w:marTop w:val="0"/>
          <w:marBottom w:val="0"/>
          <w:divBdr>
            <w:top w:val="none" w:sz="0" w:space="0" w:color="auto"/>
            <w:left w:val="none" w:sz="0" w:space="0" w:color="auto"/>
            <w:bottom w:val="none" w:sz="0" w:space="0" w:color="auto"/>
            <w:right w:val="none" w:sz="0" w:space="0" w:color="auto"/>
          </w:divBdr>
        </w:div>
        <w:div w:id="1536237771">
          <w:marLeft w:val="0"/>
          <w:marRight w:val="0"/>
          <w:marTop w:val="0"/>
          <w:marBottom w:val="0"/>
          <w:divBdr>
            <w:top w:val="none" w:sz="0" w:space="0" w:color="auto"/>
            <w:left w:val="none" w:sz="0" w:space="0" w:color="auto"/>
            <w:bottom w:val="none" w:sz="0" w:space="0" w:color="auto"/>
            <w:right w:val="none" w:sz="0" w:space="0" w:color="auto"/>
          </w:divBdr>
        </w:div>
        <w:div w:id="258875009">
          <w:marLeft w:val="0"/>
          <w:marRight w:val="0"/>
          <w:marTop w:val="0"/>
          <w:marBottom w:val="0"/>
          <w:divBdr>
            <w:top w:val="none" w:sz="0" w:space="0" w:color="auto"/>
            <w:left w:val="none" w:sz="0" w:space="0" w:color="auto"/>
            <w:bottom w:val="none" w:sz="0" w:space="0" w:color="auto"/>
            <w:right w:val="none" w:sz="0" w:space="0" w:color="auto"/>
          </w:divBdr>
        </w:div>
        <w:div w:id="1261136229">
          <w:marLeft w:val="0"/>
          <w:marRight w:val="0"/>
          <w:marTop w:val="0"/>
          <w:marBottom w:val="0"/>
          <w:divBdr>
            <w:top w:val="none" w:sz="0" w:space="0" w:color="auto"/>
            <w:left w:val="none" w:sz="0" w:space="0" w:color="auto"/>
            <w:bottom w:val="none" w:sz="0" w:space="0" w:color="auto"/>
            <w:right w:val="none" w:sz="0" w:space="0" w:color="auto"/>
          </w:divBdr>
        </w:div>
        <w:div w:id="1890677599">
          <w:marLeft w:val="0"/>
          <w:marRight w:val="0"/>
          <w:marTop w:val="0"/>
          <w:marBottom w:val="0"/>
          <w:divBdr>
            <w:top w:val="none" w:sz="0" w:space="0" w:color="auto"/>
            <w:left w:val="none" w:sz="0" w:space="0" w:color="auto"/>
            <w:bottom w:val="none" w:sz="0" w:space="0" w:color="auto"/>
            <w:right w:val="none" w:sz="0" w:space="0" w:color="auto"/>
          </w:divBdr>
        </w:div>
        <w:div w:id="627316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Kulzira Mamyrbayeva</cp:lastModifiedBy>
  <cp:revision>2</cp:revision>
  <cp:lastPrinted>2018-10-15T05:57:00Z</cp:lastPrinted>
  <dcterms:created xsi:type="dcterms:W3CDTF">2018-10-15T10:34:00Z</dcterms:created>
  <dcterms:modified xsi:type="dcterms:W3CDTF">2018-10-15T10:34:00Z</dcterms:modified>
</cp:coreProperties>
</file>