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EC8E" w14:textId="77777777" w:rsidR="004426EA" w:rsidRPr="008C0A79" w:rsidRDefault="004426EA" w:rsidP="004426EA">
      <w:pPr>
        <w:pStyle w:val="1"/>
        <w:shd w:val="clear" w:color="auto" w:fill="auto"/>
        <w:spacing w:before="0"/>
        <w:ind w:left="40" w:right="260" w:firstLine="320"/>
        <w:jc w:val="center"/>
        <w:rPr>
          <w:rFonts w:ascii="Arial" w:hAnsi="Arial" w:cs="Arial"/>
          <w:b/>
          <w:color w:val="000000"/>
          <w:sz w:val="24"/>
          <w:szCs w:val="24"/>
          <w:lang w:val="en-US"/>
        </w:rPr>
      </w:pPr>
      <w:r w:rsidRPr="008C0A79">
        <w:rPr>
          <w:rFonts w:ascii="Arial" w:hAnsi="Arial" w:cs="Arial"/>
          <w:b/>
          <w:color w:val="000000"/>
          <w:sz w:val="24"/>
          <w:szCs w:val="24"/>
          <w:lang w:val="en-US"/>
        </w:rPr>
        <w:t>ELECTROMETALLURGY</w:t>
      </w:r>
    </w:p>
    <w:p w14:paraId="78B504C2" w14:textId="77777777" w:rsidR="004426EA" w:rsidRPr="008C0A79" w:rsidRDefault="004426EA" w:rsidP="004426EA">
      <w:pPr>
        <w:pStyle w:val="1"/>
        <w:shd w:val="clear" w:color="auto" w:fill="auto"/>
        <w:spacing w:before="0"/>
        <w:ind w:left="40" w:right="260" w:firstLine="320"/>
        <w:jc w:val="center"/>
        <w:rPr>
          <w:rFonts w:ascii="Arial" w:hAnsi="Arial" w:cs="Arial"/>
          <w:b/>
          <w:sz w:val="24"/>
          <w:szCs w:val="24"/>
          <w:lang w:val="en-US"/>
        </w:rPr>
      </w:pPr>
    </w:p>
    <w:p w14:paraId="53848C5F" w14:textId="77777777" w:rsidR="002369C5" w:rsidRPr="008C0A79" w:rsidRDefault="008C0A79" w:rsidP="008C0A79">
      <w:pPr>
        <w:pStyle w:val="1"/>
        <w:shd w:val="clear" w:color="auto" w:fill="auto"/>
        <w:spacing w:before="0" w:line="240" w:lineRule="auto"/>
        <w:ind w:right="260" w:firstLine="567"/>
        <w:jc w:val="both"/>
        <w:rPr>
          <w:lang w:val="kk-KZ"/>
        </w:rPr>
      </w:pPr>
      <w:r w:rsidRPr="008C0A79">
        <w:rPr>
          <w:rFonts w:ascii="Arial" w:hAnsi="Arial" w:cs="Arial"/>
          <w:color w:val="000000"/>
          <w:sz w:val="24"/>
          <w:szCs w:val="24"/>
          <w:lang w:val="en-US"/>
        </w:rPr>
        <w:t xml:space="preserve">Electrometallurgy is the field concerned with the processes of metal </w:t>
      </w:r>
      <w:hyperlink r:id="rId5" w:tooltip="Electrophoretic deposition" w:history="1">
        <w:r w:rsidRPr="008C0A79">
          <w:rPr>
            <w:rFonts w:ascii="Arial" w:hAnsi="Arial" w:cs="Arial"/>
            <w:color w:val="000000"/>
            <w:sz w:val="24"/>
            <w:szCs w:val="24"/>
            <w:lang w:val="en-US"/>
          </w:rPr>
          <w:t>electrodeposition</w:t>
        </w:r>
      </w:hyperlink>
      <w:r w:rsidRPr="008C0A79">
        <w:rPr>
          <w:rFonts w:ascii="Arial" w:hAnsi="Arial" w:cs="Arial"/>
          <w:color w:val="000000"/>
          <w:sz w:val="24"/>
          <w:szCs w:val="24"/>
          <w:lang w:val="en-US"/>
        </w:rPr>
        <w:t>.</w:t>
      </w:r>
      <w:r w:rsidRPr="008C0A79">
        <w:rPr>
          <w:lang w:val="en-US"/>
        </w:rPr>
        <w:t xml:space="preserve"> </w:t>
      </w:r>
      <w:r w:rsidR="002369C5" w:rsidRPr="008C0A79">
        <w:rPr>
          <w:rFonts w:ascii="Arial" w:hAnsi="Arial" w:cs="Arial"/>
          <w:sz w:val="24"/>
          <w:szCs w:val="24"/>
          <w:lang w:val="en-US"/>
        </w:rPr>
        <w:t>E</w:t>
      </w:r>
      <w:r w:rsidR="002369C5" w:rsidRPr="008C0A79">
        <w:rPr>
          <w:rFonts w:ascii="Arial" w:hAnsi="Arial" w:cs="Arial"/>
          <w:color w:val="000000"/>
          <w:sz w:val="24"/>
          <w:szCs w:val="24"/>
          <w:lang w:val="en-US"/>
        </w:rPr>
        <w:t xml:space="preserve">lectrometallurgy includes all metallurgical processes which utilize electricity and electrical effects. </w:t>
      </w:r>
    </w:p>
    <w:p w14:paraId="1F0A0922" w14:textId="77777777" w:rsidR="004426EA" w:rsidRPr="008C0A79" w:rsidRDefault="004426EA" w:rsidP="008C0A79">
      <w:pPr>
        <w:pStyle w:val="1"/>
        <w:shd w:val="clear" w:color="auto" w:fill="auto"/>
        <w:spacing w:before="0" w:line="240" w:lineRule="auto"/>
        <w:ind w:right="260" w:firstLine="567"/>
        <w:jc w:val="both"/>
        <w:rPr>
          <w:rFonts w:ascii="Arial" w:hAnsi="Arial" w:cs="Arial"/>
          <w:sz w:val="24"/>
          <w:szCs w:val="24"/>
          <w:lang w:val="en-US"/>
        </w:rPr>
      </w:pPr>
      <w:r w:rsidRPr="008C0A79">
        <w:rPr>
          <w:rFonts w:ascii="Arial" w:hAnsi="Arial" w:cs="Arial"/>
          <w:color w:val="000000"/>
          <w:sz w:val="24"/>
          <w:szCs w:val="24"/>
          <w:lang w:val="en-US"/>
        </w:rPr>
        <w:t>The electrometallurgical processes can be categorized into four main groups:</w:t>
      </w:r>
    </w:p>
    <w:p w14:paraId="5F0D110D" w14:textId="77777777" w:rsidR="008C0A79" w:rsidRPr="008C0A79" w:rsidRDefault="00B90E80" w:rsidP="008C0A79">
      <w:pPr>
        <w:numPr>
          <w:ilvl w:val="0"/>
          <w:numId w:val="1"/>
        </w:numPr>
        <w:spacing w:after="0" w:line="240" w:lineRule="auto"/>
        <w:rPr>
          <w:rFonts w:ascii="Arial" w:eastAsia="Times New Roman" w:hAnsi="Arial" w:cs="Arial"/>
          <w:sz w:val="24"/>
          <w:szCs w:val="24"/>
          <w:lang w:val="en-US" w:eastAsia="ru-RU"/>
        </w:rPr>
      </w:pPr>
      <w:hyperlink r:id="rId6" w:tooltip="Electrowinning" w:history="1">
        <w:r w:rsidR="008C0A79" w:rsidRPr="008C0A79">
          <w:rPr>
            <w:rFonts w:ascii="Arial" w:eastAsia="Times New Roman" w:hAnsi="Arial" w:cs="Arial"/>
            <w:b/>
            <w:i/>
            <w:sz w:val="24"/>
            <w:szCs w:val="24"/>
            <w:u w:val="single"/>
            <w:lang w:val="en-US" w:eastAsia="ru-RU"/>
          </w:rPr>
          <w:t>Electrowinning</w:t>
        </w:r>
      </w:hyperlink>
      <w:r w:rsidR="008C0A79" w:rsidRPr="008C0A79">
        <w:rPr>
          <w:rFonts w:ascii="Arial" w:eastAsia="Times New Roman" w:hAnsi="Arial" w:cs="Arial"/>
          <w:b/>
          <w:i/>
          <w:sz w:val="24"/>
          <w:szCs w:val="24"/>
          <w:lang w:val="en-US" w:eastAsia="ru-RU"/>
        </w:rPr>
        <w:t>,</w:t>
      </w:r>
      <w:r w:rsidR="008C0A79" w:rsidRPr="008C0A79">
        <w:rPr>
          <w:rFonts w:ascii="Arial" w:eastAsia="Times New Roman" w:hAnsi="Arial" w:cs="Arial"/>
          <w:sz w:val="24"/>
          <w:szCs w:val="24"/>
          <w:lang w:val="en-US" w:eastAsia="ru-RU"/>
        </w:rPr>
        <w:t xml:space="preserve"> the extraction of metal from ores</w:t>
      </w:r>
      <w:r w:rsidR="008C0A79">
        <w:rPr>
          <w:rFonts w:ascii="Arial" w:eastAsia="Times New Roman" w:hAnsi="Arial" w:cs="Arial"/>
          <w:sz w:val="24"/>
          <w:szCs w:val="24"/>
          <w:lang w:val="kk-KZ" w:eastAsia="ru-RU"/>
        </w:rPr>
        <w:t>.</w:t>
      </w:r>
    </w:p>
    <w:p w14:paraId="1354064D" w14:textId="77777777" w:rsidR="008C0A79" w:rsidRPr="008C0A79" w:rsidRDefault="00B90E80" w:rsidP="008C0A79">
      <w:pPr>
        <w:numPr>
          <w:ilvl w:val="0"/>
          <w:numId w:val="1"/>
        </w:numPr>
        <w:spacing w:after="0" w:line="240" w:lineRule="auto"/>
        <w:rPr>
          <w:rFonts w:ascii="Arial" w:eastAsia="Times New Roman" w:hAnsi="Arial" w:cs="Arial"/>
          <w:sz w:val="24"/>
          <w:szCs w:val="24"/>
          <w:lang w:val="en-US" w:eastAsia="ru-RU"/>
        </w:rPr>
      </w:pPr>
      <w:hyperlink r:id="rId7" w:tooltip="Electrorefining" w:history="1">
        <w:r w:rsidR="008C0A79" w:rsidRPr="008C0A79">
          <w:rPr>
            <w:rFonts w:ascii="Arial" w:eastAsia="Times New Roman" w:hAnsi="Arial" w:cs="Arial"/>
            <w:b/>
            <w:i/>
            <w:sz w:val="24"/>
            <w:szCs w:val="24"/>
            <w:u w:val="single"/>
            <w:lang w:val="en-US" w:eastAsia="ru-RU"/>
          </w:rPr>
          <w:t>Electrorefining</w:t>
        </w:r>
      </w:hyperlink>
      <w:r w:rsidR="008C0A79" w:rsidRPr="008C0A79">
        <w:rPr>
          <w:rFonts w:ascii="Arial" w:eastAsia="Times New Roman" w:hAnsi="Arial" w:cs="Arial"/>
          <w:sz w:val="24"/>
          <w:szCs w:val="24"/>
          <w:lang w:val="en-US" w:eastAsia="ru-RU"/>
        </w:rPr>
        <w:t xml:space="preserve">, the purification of metals. </w:t>
      </w:r>
      <w:hyperlink r:id="rId8" w:tooltip="Powder metallurgy" w:history="1">
        <w:r w:rsidR="008C0A79" w:rsidRPr="008C0A79">
          <w:rPr>
            <w:rFonts w:ascii="Arial" w:eastAsia="Times New Roman" w:hAnsi="Arial" w:cs="Arial"/>
            <w:sz w:val="24"/>
            <w:szCs w:val="24"/>
            <w:u w:val="single"/>
            <w:lang w:val="en-US" w:eastAsia="ru-RU"/>
          </w:rPr>
          <w:t>Metal powder production</w:t>
        </w:r>
      </w:hyperlink>
      <w:r w:rsidR="008C0A79" w:rsidRPr="008C0A79">
        <w:rPr>
          <w:rFonts w:ascii="Arial" w:eastAsia="Times New Roman" w:hAnsi="Arial" w:cs="Arial"/>
          <w:sz w:val="24"/>
          <w:szCs w:val="24"/>
          <w:lang w:val="en-US" w:eastAsia="ru-RU"/>
        </w:rPr>
        <w:t xml:space="preserve"> by electrodeposition is included in this category, or sometimes electrowinning, or a separate category depending on application.</w:t>
      </w:r>
      <w:r w:rsidR="008C0A79">
        <w:rPr>
          <w:rFonts w:ascii="Arial" w:eastAsia="Times New Roman" w:hAnsi="Arial" w:cs="Arial"/>
          <w:sz w:val="24"/>
          <w:szCs w:val="24"/>
          <w:vertAlign w:val="superscript"/>
          <w:lang w:val="kk-KZ" w:eastAsia="ru-RU"/>
        </w:rPr>
        <w:t xml:space="preserve"> </w:t>
      </w:r>
    </w:p>
    <w:p w14:paraId="19828500" w14:textId="77777777" w:rsidR="008C0A79" w:rsidRPr="008C0A79" w:rsidRDefault="00B90E80" w:rsidP="008C0A79">
      <w:pPr>
        <w:numPr>
          <w:ilvl w:val="0"/>
          <w:numId w:val="1"/>
        </w:numPr>
        <w:spacing w:after="0" w:line="240" w:lineRule="auto"/>
        <w:rPr>
          <w:rFonts w:ascii="Arial" w:eastAsia="Times New Roman" w:hAnsi="Arial" w:cs="Arial"/>
          <w:sz w:val="24"/>
          <w:szCs w:val="24"/>
          <w:lang w:val="en-US" w:eastAsia="ru-RU"/>
        </w:rPr>
      </w:pPr>
      <w:hyperlink r:id="rId9" w:tooltip="Electroplating" w:history="1">
        <w:r w:rsidR="008C0A79" w:rsidRPr="008C0A79">
          <w:rPr>
            <w:rFonts w:ascii="Arial" w:eastAsia="Times New Roman" w:hAnsi="Arial" w:cs="Arial"/>
            <w:b/>
            <w:i/>
            <w:sz w:val="24"/>
            <w:szCs w:val="24"/>
            <w:u w:val="single"/>
            <w:lang w:val="en-US" w:eastAsia="ru-RU"/>
          </w:rPr>
          <w:t>Electroplating</w:t>
        </w:r>
      </w:hyperlink>
      <w:r w:rsidR="008C0A79" w:rsidRPr="008C0A79">
        <w:rPr>
          <w:rFonts w:ascii="Arial" w:eastAsia="Times New Roman" w:hAnsi="Arial" w:cs="Arial"/>
          <w:sz w:val="24"/>
          <w:szCs w:val="24"/>
          <w:lang w:val="en-US" w:eastAsia="ru-RU"/>
        </w:rPr>
        <w:t>, the deposition of a layer of one metal on another</w:t>
      </w:r>
      <w:r w:rsidR="008C0A79">
        <w:rPr>
          <w:rFonts w:ascii="Arial" w:eastAsia="Times New Roman" w:hAnsi="Arial" w:cs="Arial"/>
          <w:sz w:val="24"/>
          <w:szCs w:val="24"/>
          <w:u w:val="single"/>
          <w:lang w:val="kk-KZ" w:eastAsia="ru-RU"/>
        </w:rPr>
        <w:t>.</w:t>
      </w:r>
    </w:p>
    <w:p w14:paraId="3F352059" w14:textId="77777777" w:rsidR="008C0A79" w:rsidRPr="008C0A79" w:rsidRDefault="00B90E80" w:rsidP="008C0A79">
      <w:pPr>
        <w:numPr>
          <w:ilvl w:val="0"/>
          <w:numId w:val="1"/>
        </w:numPr>
        <w:spacing w:after="0" w:line="240" w:lineRule="auto"/>
        <w:rPr>
          <w:rFonts w:ascii="Arial" w:eastAsia="Times New Roman" w:hAnsi="Arial" w:cs="Arial"/>
          <w:sz w:val="24"/>
          <w:szCs w:val="24"/>
          <w:lang w:val="en-US" w:eastAsia="ru-RU"/>
        </w:rPr>
      </w:pPr>
      <w:hyperlink r:id="rId10" w:tooltip="Electroforming" w:history="1">
        <w:r w:rsidR="008C0A79" w:rsidRPr="008C0A79">
          <w:rPr>
            <w:rFonts w:ascii="Arial" w:eastAsia="Times New Roman" w:hAnsi="Arial" w:cs="Arial"/>
            <w:b/>
            <w:i/>
            <w:sz w:val="24"/>
            <w:szCs w:val="24"/>
            <w:u w:val="single"/>
            <w:lang w:val="en-US" w:eastAsia="ru-RU"/>
          </w:rPr>
          <w:t>Electroforming</w:t>
        </w:r>
      </w:hyperlink>
      <w:r w:rsidR="008C0A79" w:rsidRPr="008C0A79">
        <w:rPr>
          <w:rFonts w:ascii="Arial" w:eastAsia="Times New Roman" w:hAnsi="Arial" w:cs="Arial"/>
          <w:b/>
          <w:i/>
          <w:sz w:val="24"/>
          <w:szCs w:val="24"/>
          <w:lang w:val="en-US" w:eastAsia="ru-RU"/>
        </w:rPr>
        <w:t xml:space="preserve">, </w:t>
      </w:r>
      <w:r w:rsidR="008C0A79" w:rsidRPr="008C0A79">
        <w:rPr>
          <w:rFonts w:ascii="Arial" w:eastAsia="Times New Roman" w:hAnsi="Arial" w:cs="Arial"/>
          <w:sz w:val="24"/>
          <w:szCs w:val="24"/>
          <w:lang w:val="en-US" w:eastAsia="ru-RU"/>
        </w:rPr>
        <w:t>the manufacture of, usually thin, metal parts through electroplating</w:t>
      </w:r>
      <w:r w:rsidR="008C0A79">
        <w:rPr>
          <w:rFonts w:ascii="Arial" w:eastAsia="Times New Roman" w:hAnsi="Arial" w:cs="Arial"/>
          <w:sz w:val="24"/>
          <w:szCs w:val="24"/>
          <w:lang w:val="kk-KZ" w:eastAsia="ru-RU"/>
        </w:rPr>
        <w:t>.</w:t>
      </w:r>
    </w:p>
    <w:p w14:paraId="7426DDE1" w14:textId="77777777" w:rsidR="005B057A" w:rsidRPr="008C0A79" w:rsidRDefault="005B057A" w:rsidP="008C0A79">
      <w:pPr>
        <w:spacing w:after="0" w:line="240" w:lineRule="auto"/>
        <w:ind w:firstLine="567"/>
        <w:jc w:val="both"/>
        <w:rPr>
          <w:rFonts w:ascii="Arial" w:hAnsi="Arial" w:cs="Arial"/>
          <w:sz w:val="24"/>
          <w:szCs w:val="24"/>
          <w:lang w:val="en-US"/>
        </w:rPr>
      </w:pPr>
      <w:r w:rsidRPr="008C0A79">
        <w:rPr>
          <w:rFonts w:ascii="Arial" w:hAnsi="Arial" w:cs="Arial"/>
          <w:sz w:val="24"/>
          <w:szCs w:val="24"/>
          <w:lang w:val="en-US"/>
        </w:rPr>
        <w:t xml:space="preserve">Nowadays some metals are produced exclusively by electrolysis, whereas in the case of some others, a substantial percentage of the total production is by electrowinning. The approximate percentages (by electrolysis) of some important metals are: aluminium 100; sodium 100; lithium 100; magnesium 80; chromium 70; cobalt 50; cadmium 50; zinc 50; copper 10; nickel 10. Electrolysis can be used, among other methods, to obtain other metals, for example, Be, </w:t>
      </w:r>
      <w:r w:rsidRPr="008C0A79">
        <w:rPr>
          <w:rFonts w:ascii="Arial" w:hAnsi="Arial" w:cs="Arial"/>
          <w:sz w:val="24"/>
          <w:szCs w:val="24"/>
        </w:rPr>
        <w:t>Та</w:t>
      </w:r>
      <w:r w:rsidRPr="008C0A79">
        <w:rPr>
          <w:rFonts w:ascii="Arial" w:hAnsi="Arial" w:cs="Arial"/>
          <w:sz w:val="24"/>
          <w:szCs w:val="24"/>
          <w:lang w:val="en-US"/>
        </w:rPr>
        <w:t>, Nb, rare earths, Ga, Ti, TI, In, Zr, Hf, and B.</w:t>
      </w:r>
    </w:p>
    <w:p w14:paraId="121B01FE" w14:textId="77777777" w:rsidR="004426EA" w:rsidRPr="008C0A79" w:rsidRDefault="004426EA" w:rsidP="008C0A79">
      <w:pPr>
        <w:pStyle w:val="1"/>
        <w:shd w:val="clear" w:color="auto" w:fill="auto"/>
        <w:spacing w:before="0" w:line="240" w:lineRule="auto"/>
        <w:ind w:left="40" w:right="260" w:firstLine="320"/>
        <w:jc w:val="center"/>
        <w:rPr>
          <w:rFonts w:ascii="Arial" w:hAnsi="Arial" w:cs="Arial"/>
          <w:sz w:val="24"/>
          <w:szCs w:val="24"/>
          <w:lang w:val="en-US"/>
        </w:rPr>
      </w:pPr>
      <w:r w:rsidRPr="008C0A79">
        <w:rPr>
          <w:rFonts w:ascii="Arial" w:hAnsi="Arial" w:cs="Arial"/>
          <w:color w:val="000000"/>
          <w:sz w:val="24"/>
          <w:szCs w:val="24"/>
          <w:lang w:val="en-US"/>
        </w:rPr>
        <w:t>The schematic representation of electrometallurgical processes is shown in Fig. 1</w:t>
      </w:r>
    </w:p>
    <w:p w14:paraId="31282D7D" w14:textId="77777777" w:rsidR="004426EA" w:rsidRPr="008C0A79" w:rsidRDefault="00EF7CC6" w:rsidP="004426EA">
      <w:pPr>
        <w:tabs>
          <w:tab w:val="left" w:pos="2934"/>
        </w:tabs>
        <w:rPr>
          <w:rFonts w:ascii="Arial" w:hAnsi="Arial" w:cs="Arial"/>
          <w:sz w:val="24"/>
          <w:szCs w:val="24"/>
          <w:lang w:val="en-US"/>
        </w:rPr>
      </w:pPr>
      <w:r w:rsidRPr="008C0A79">
        <w:rPr>
          <w:rFonts w:ascii="Arial" w:hAnsi="Arial" w:cs="Arial"/>
          <w:noProof/>
          <w:sz w:val="24"/>
          <w:szCs w:val="24"/>
          <w:lang w:eastAsia="ru-RU"/>
        </w:rPr>
        <w:drawing>
          <wp:inline distT="0" distB="0" distL="0" distR="0" wp14:anchorId="4E8D2AD4" wp14:editId="18B0F071">
            <wp:extent cx="5930265" cy="3432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30265" cy="3432175"/>
                    </a:xfrm>
                    <a:prstGeom prst="rect">
                      <a:avLst/>
                    </a:prstGeom>
                    <a:noFill/>
                    <a:ln w="9525">
                      <a:noFill/>
                      <a:miter lim="800000"/>
                      <a:headEnd/>
                      <a:tailEnd/>
                    </a:ln>
                  </pic:spPr>
                </pic:pic>
              </a:graphicData>
            </a:graphic>
          </wp:inline>
        </w:drawing>
      </w:r>
    </w:p>
    <w:p w14:paraId="6D65E16F" w14:textId="77777777" w:rsidR="004426EA" w:rsidRPr="008C0A79" w:rsidRDefault="004426EA" w:rsidP="004426EA">
      <w:pPr>
        <w:pStyle w:val="1"/>
        <w:shd w:val="clear" w:color="auto" w:fill="auto"/>
        <w:spacing w:before="0"/>
        <w:ind w:right="260" w:firstLine="567"/>
        <w:jc w:val="center"/>
        <w:rPr>
          <w:rFonts w:ascii="Arial" w:hAnsi="Arial" w:cs="Arial"/>
          <w:color w:val="000000"/>
          <w:sz w:val="24"/>
          <w:szCs w:val="24"/>
          <w:lang w:val="en-US"/>
        </w:rPr>
      </w:pPr>
      <w:r w:rsidRPr="008C0A79">
        <w:rPr>
          <w:rFonts w:ascii="Arial" w:hAnsi="Arial" w:cs="Arial"/>
          <w:color w:val="000000"/>
          <w:sz w:val="24"/>
          <w:szCs w:val="24"/>
          <w:lang w:val="en-US"/>
        </w:rPr>
        <w:t>Figure 1. Schematics representation of electrometallurgical processes</w:t>
      </w:r>
    </w:p>
    <w:p w14:paraId="78865509" w14:textId="77777777" w:rsidR="004426EA" w:rsidRPr="008C0A79" w:rsidRDefault="004426EA" w:rsidP="004426EA">
      <w:pPr>
        <w:pStyle w:val="1"/>
        <w:shd w:val="clear" w:color="auto" w:fill="auto"/>
        <w:spacing w:before="0"/>
        <w:ind w:right="260" w:firstLine="567"/>
        <w:jc w:val="center"/>
        <w:rPr>
          <w:rFonts w:ascii="Arial" w:hAnsi="Arial" w:cs="Arial"/>
          <w:color w:val="000000"/>
          <w:sz w:val="24"/>
          <w:szCs w:val="24"/>
          <w:lang w:val="en-US"/>
        </w:rPr>
      </w:pPr>
    </w:p>
    <w:p w14:paraId="547921E5" w14:textId="77777777" w:rsidR="004426EA" w:rsidRPr="008C0A79" w:rsidRDefault="004426EA" w:rsidP="008C0A79">
      <w:pPr>
        <w:pStyle w:val="1"/>
        <w:shd w:val="clear" w:color="auto" w:fill="auto"/>
        <w:spacing w:before="0" w:line="240" w:lineRule="auto"/>
        <w:ind w:right="260" w:firstLine="567"/>
        <w:jc w:val="both"/>
        <w:rPr>
          <w:rFonts w:ascii="Arial" w:hAnsi="Arial" w:cs="Arial"/>
          <w:sz w:val="24"/>
          <w:szCs w:val="24"/>
          <w:lang w:val="en-US"/>
        </w:rPr>
      </w:pPr>
      <w:r w:rsidRPr="008C0A79">
        <w:rPr>
          <w:rFonts w:ascii="Arial" w:hAnsi="Arial" w:cs="Arial"/>
          <w:b/>
          <w:i/>
          <w:iCs/>
          <w:sz w:val="24"/>
          <w:szCs w:val="24"/>
          <w:u w:val="single"/>
          <w:lang w:val="en-US"/>
        </w:rPr>
        <w:t>Electrowinning</w:t>
      </w:r>
      <w:r w:rsidRPr="008C0A79">
        <w:rPr>
          <w:rFonts w:ascii="Arial" w:hAnsi="Arial" w:cs="Arial"/>
          <w:sz w:val="24"/>
          <w:szCs w:val="24"/>
          <w:lang w:val="en-US"/>
        </w:rPr>
        <w:t xml:space="preserve"> is the extraction of metals by electrodepo</w:t>
      </w:r>
      <w:r w:rsidRPr="008C0A79">
        <w:rPr>
          <w:rFonts w:ascii="Arial" w:hAnsi="Arial" w:cs="Arial"/>
          <w:sz w:val="24"/>
          <w:szCs w:val="24"/>
          <w:lang w:val="en-US"/>
        </w:rPr>
        <w:softHyphen/>
        <w:t xml:space="preserve">sition from aqueous solution or melts of their salts. On a </w:t>
      </w:r>
      <w:proofErr w:type="gramStart"/>
      <w:r w:rsidRPr="008C0A79">
        <w:rPr>
          <w:rFonts w:ascii="Arial" w:hAnsi="Arial" w:cs="Arial"/>
          <w:sz w:val="24"/>
          <w:szCs w:val="24"/>
          <w:lang w:val="en-US"/>
        </w:rPr>
        <w:t>large scale</w:t>
      </w:r>
      <w:proofErr w:type="gramEnd"/>
      <w:r w:rsidRPr="008C0A79">
        <w:rPr>
          <w:rFonts w:ascii="Arial" w:hAnsi="Arial" w:cs="Arial"/>
          <w:sz w:val="24"/>
          <w:szCs w:val="24"/>
          <w:lang w:val="en-US"/>
        </w:rPr>
        <w:t xml:space="preserve"> electrodeposition from molten salts is used for extraction of electronegative elements which cannot be electrodeposited from aqueous solutions, such as aluminum and magnesium, as well as very pure copper, zinc and cadmium by electrodepo</w:t>
      </w:r>
      <w:r w:rsidRPr="008C0A79">
        <w:rPr>
          <w:rFonts w:ascii="Arial" w:hAnsi="Arial" w:cs="Arial"/>
          <w:sz w:val="24"/>
          <w:szCs w:val="24"/>
          <w:lang w:val="en-US"/>
        </w:rPr>
        <w:softHyphen/>
        <w:t>sition from an aqueous solutions of the metal salts'</w:t>
      </w:r>
      <w:r w:rsidR="007136C0" w:rsidRPr="008C0A79">
        <w:rPr>
          <w:rFonts w:ascii="Arial" w:hAnsi="Arial" w:cs="Arial"/>
          <w:sz w:val="24"/>
          <w:szCs w:val="24"/>
          <w:lang w:val="en-US"/>
        </w:rPr>
        <w:t>.</w:t>
      </w:r>
    </w:p>
    <w:p w14:paraId="4616301F" w14:textId="77777777" w:rsidR="00365AC0" w:rsidRPr="008C0A79" w:rsidRDefault="00365AC0" w:rsidP="008C0A79">
      <w:pPr>
        <w:pStyle w:val="1"/>
        <w:shd w:val="clear" w:color="auto" w:fill="auto"/>
        <w:spacing w:before="0" w:line="240" w:lineRule="auto"/>
        <w:ind w:right="260" w:firstLine="567"/>
        <w:jc w:val="both"/>
        <w:rPr>
          <w:rFonts w:ascii="Arial" w:hAnsi="Arial" w:cs="Arial"/>
          <w:color w:val="000000"/>
          <w:sz w:val="24"/>
          <w:szCs w:val="24"/>
          <w:lang w:val="en-US"/>
        </w:rPr>
      </w:pPr>
      <w:r w:rsidRPr="008C0A79">
        <w:rPr>
          <w:rFonts w:ascii="Arial" w:hAnsi="Arial" w:cs="Arial"/>
          <w:b/>
          <w:i/>
          <w:iCs/>
          <w:sz w:val="24"/>
          <w:szCs w:val="24"/>
          <w:u w:val="single"/>
          <w:lang w:val="en-US"/>
        </w:rPr>
        <w:lastRenderedPageBreak/>
        <w:t>Electrorefining</w:t>
      </w:r>
      <w:r w:rsidRPr="008C0A79">
        <w:rPr>
          <w:rFonts w:ascii="Arial" w:hAnsi="Arial" w:cs="Arial"/>
          <w:sz w:val="24"/>
          <w:szCs w:val="24"/>
          <w:lang w:val="en-US"/>
        </w:rPr>
        <w:t xml:space="preserve"> is the purification of metals by electrolysis. The impure metals </w:t>
      </w:r>
      <w:proofErr w:type="gramStart"/>
      <w:r w:rsidRPr="008C0A79">
        <w:rPr>
          <w:rFonts w:ascii="Arial" w:hAnsi="Arial" w:cs="Arial"/>
          <w:sz w:val="24"/>
          <w:szCs w:val="24"/>
          <w:lang w:val="en-US"/>
        </w:rPr>
        <w:t>is</w:t>
      </w:r>
      <w:proofErr w:type="gramEnd"/>
      <w:r w:rsidRPr="008C0A79">
        <w:rPr>
          <w:rFonts w:ascii="Arial" w:hAnsi="Arial" w:cs="Arial"/>
          <w:sz w:val="24"/>
          <w:szCs w:val="24"/>
          <w:lang w:val="en-US"/>
        </w:rPr>
        <w:t xml:space="preserve"> dissolved anodically and pure metal is deposited catodically, while the impurities being left as anode sludge or as ions in the solution. Many metals are electrorefined such as copper because of conducting application and precious metals because of theirs cost. Electrorefining is also a part of processes in recycling of metals.</w:t>
      </w:r>
    </w:p>
    <w:p w14:paraId="5C40FE9C" w14:textId="77777777" w:rsidR="00365AC0" w:rsidRPr="008C0A79" w:rsidRDefault="00365AC0" w:rsidP="008C0A79">
      <w:pPr>
        <w:pStyle w:val="1"/>
        <w:shd w:val="clear" w:color="auto" w:fill="auto"/>
        <w:spacing w:before="0" w:line="240" w:lineRule="auto"/>
        <w:ind w:right="260" w:firstLine="567"/>
        <w:jc w:val="both"/>
        <w:rPr>
          <w:rFonts w:ascii="Arial" w:hAnsi="Arial" w:cs="Arial"/>
          <w:sz w:val="24"/>
          <w:szCs w:val="24"/>
          <w:lang w:val="en-US"/>
        </w:rPr>
      </w:pPr>
      <w:r w:rsidRPr="008C0A79">
        <w:rPr>
          <w:rFonts w:ascii="Arial" w:hAnsi="Arial" w:cs="Arial"/>
          <w:b/>
          <w:i/>
          <w:iCs/>
          <w:sz w:val="24"/>
          <w:szCs w:val="24"/>
          <w:u w:val="single"/>
          <w:lang w:val="en-US"/>
        </w:rPr>
        <w:t>Electroplating</w:t>
      </w:r>
      <w:r w:rsidRPr="008C0A79">
        <w:rPr>
          <w:rFonts w:ascii="Arial" w:hAnsi="Arial" w:cs="Arial"/>
          <w:b/>
          <w:sz w:val="24"/>
          <w:szCs w:val="24"/>
          <w:u w:val="single"/>
          <w:lang w:val="en-US"/>
        </w:rPr>
        <w:t xml:space="preserve"> </w:t>
      </w:r>
      <w:r w:rsidRPr="008C0A79">
        <w:rPr>
          <w:rFonts w:ascii="Arial" w:hAnsi="Arial" w:cs="Arial"/>
          <w:sz w:val="24"/>
          <w:szCs w:val="24"/>
          <w:lang w:val="en-US"/>
        </w:rPr>
        <w:t>can be defined as a treatment that modifies the surface of a metal or occasionally a nonmetal, without changing its bulk properties, in order to improve the appearance of a surface, to increase the corrosion and abrasion resistivity, etc. Electro</w:t>
      </w:r>
      <w:r w:rsidRPr="008C0A79">
        <w:rPr>
          <w:rFonts w:ascii="Arial" w:hAnsi="Arial" w:cs="Arial"/>
          <w:sz w:val="24"/>
          <w:szCs w:val="24"/>
          <w:lang w:val="en-US"/>
        </w:rPr>
        <w:softHyphen/>
        <w:t>plating can be performed from molten salts and aqueous and non-aquaeous solutions, depending on the nature of electrode</w:t>
      </w:r>
      <w:r w:rsidRPr="008C0A79">
        <w:rPr>
          <w:rFonts w:ascii="Arial" w:hAnsi="Arial" w:cs="Arial"/>
          <w:sz w:val="24"/>
          <w:szCs w:val="24"/>
          <w:lang w:val="en-US"/>
        </w:rPr>
        <w:softHyphen/>
        <w:t>posited metal, but most frequently from aqueous solutions'</w:t>
      </w:r>
    </w:p>
    <w:p w14:paraId="44748F59" w14:textId="77777777" w:rsidR="007136C0" w:rsidRPr="008C0A79" w:rsidRDefault="00365AC0" w:rsidP="008C0A79">
      <w:pPr>
        <w:pStyle w:val="1"/>
        <w:shd w:val="clear" w:color="auto" w:fill="auto"/>
        <w:spacing w:before="0" w:line="240" w:lineRule="auto"/>
        <w:ind w:right="260" w:firstLine="567"/>
        <w:jc w:val="both"/>
        <w:rPr>
          <w:rFonts w:ascii="Arial" w:hAnsi="Arial" w:cs="Arial"/>
          <w:sz w:val="24"/>
          <w:szCs w:val="24"/>
          <w:lang w:val="en-US"/>
        </w:rPr>
      </w:pPr>
      <w:r w:rsidRPr="008C0A79">
        <w:rPr>
          <w:rFonts w:ascii="Arial" w:hAnsi="Arial" w:cs="Arial"/>
          <w:b/>
          <w:i/>
          <w:iCs/>
          <w:sz w:val="24"/>
          <w:szCs w:val="24"/>
          <w:u w:val="single"/>
          <w:lang w:val="en-US"/>
        </w:rPr>
        <w:t>Electroforming</w:t>
      </w:r>
      <w:r w:rsidRPr="008C0A79">
        <w:rPr>
          <w:rFonts w:ascii="Arial" w:hAnsi="Arial" w:cs="Arial"/>
          <w:sz w:val="24"/>
          <w:szCs w:val="24"/>
          <w:lang w:val="en-US"/>
        </w:rPr>
        <w:t xml:space="preserve"> is the manufacture of articles by electrodepo</w:t>
      </w:r>
      <w:r w:rsidRPr="008C0A79">
        <w:rPr>
          <w:rFonts w:ascii="Arial" w:hAnsi="Arial" w:cs="Arial"/>
          <w:sz w:val="24"/>
          <w:szCs w:val="24"/>
          <w:lang w:val="en-US"/>
        </w:rPr>
        <w:softHyphen/>
        <w:t>sition. If deposit is good from electroplating point of view</w:t>
      </w:r>
      <w:r w:rsidR="007C42F9" w:rsidRPr="008C0A79">
        <w:rPr>
          <w:rFonts w:ascii="Arial" w:hAnsi="Arial" w:cs="Arial"/>
          <w:sz w:val="24"/>
          <w:szCs w:val="24"/>
          <w:lang w:val="en-US"/>
        </w:rPr>
        <w:t xml:space="preserve"> except adhesion, and can be removed from the cathode as an entity in itself, it has been electroformed. Electroforming is a branch of electroplating technology, but involve some additio</w:t>
      </w:r>
      <w:r w:rsidR="007C42F9" w:rsidRPr="008C0A79">
        <w:rPr>
          <w:rFonts w:ascii="Arial" w:hAnsi="Arial" w:cs="Arial"/>
          <w:sz w:val="24"/>
          <w:szCs w:val="24"/>
          <w:lang w:val="en-US"/>
        </w:rPr>
        <w:softHyphen/>
        <w:t>nal steps, as for example the production, preparation and extraction of the master.</w:t>
      </w:r>
    </w:p>
    <w:p w14:paraId="46AC19A8" w14:textId="77777777" w:rsidR="007136C0" w:rsidRPr="008C0A79" w:rsidRDefault="007136C0" w:rsidP="008C0A79">
      <w:pPr>
        <w:spacing w:line="240" w:lineRule="auto"/>
        <w:ind w:firstLine="567"/>
        <w:jc w:val="both"/>
        <w:rPr>
          <w:rFonts w:ascii="Arial" w:hAnsi="Arial" w:cs="Arial"/>
          <w:b/>
          <w:bCs/>
          <w:sz w:val="24"/>
          <w:szCs w:val="24"/>
        </w:rPr>
      </w:pPr>
      <w:r w:rsidRPr="008C0A79">
        <w:rPr>
          <w:rFonts w:ascii="Arial" w:hAnsi="Arial" w:cs="Arial"/>
          <w:sz w:val="24"/>
          <w:szCs w:val="24"/>
          <w:lang w:val="en-US"/>
        </w:rPr>
        <w:t>In electrolytic operations, the selection of a proper electrolyte is the most important require</w:t>
      </w:r>
      <w:r w:rsidRPr="008C0A79">
        <w:rPr>
          <w:rFonts w:ascii="Arial" w:hAnsi="Arial" w:cs="Arial"/>
          <w:sz w:val="24"/>
          <w:szCs w:val="24"/>
          <w:lang w:val="en-US"/>
        </w:rPr>
        <w:softHyphen/>
        <w:t xml:space="preserve">ment. </w:t>
      </w:r>
      <w:r w:rsidRPr="008C0A79">
        <w:rPr>
          <w:rFonts w:ascii="Arial" w:hAnsi="Arial" w:cs="Arial"/>
          <w:sz w:val="24"/>
          <w:szCs w:val="24"/>
        </w:rPr>
        <w:t xml:space="preserve">The </w:t>
      </w:r>
      <w:proofErr w:type="spellStart"/>
      <w:r w:rsidRPr="008C0A79">
        <w:rPr>
          <w:rFonts w:ascii="Arial" w:hAnsi="Arial" w:cs="Arial"/>
          <w:sz w:val="24"/>
          <w:szCs w:val="24"/>
        </w:rPr>
        <w:t>basic</w:t>
      </w:r>
      <w:proofErr w:type="spellEnd"/>
      <w:r w:rsidRPr="008C0A79">
        <w:rPr>
          <w:rFonts w:ascii="Arial" w:hAnsi="Arial" w:cs="Arial"/>
          <w:sz w:val="24"/>
          <w:szCs w:val="24"/>
        </w:rPr>
        <w:t xml:space="preserve"> </w:t>
      </w:r>
      <w:proofErr w:type="spellStart"/>
      <w:r w:rsidRPr="008C0A79">
        <w:rPr>
          <w:rFonts w:ascii="Arial" w:hAnsi="Arial" w:cs="Arial"/>
          <w:sz w:val="24"/>
          <w:szCs w:val="24"/>
        </w:rPr>
        <w:t>conditions</w:t>
      </w:r>
      <w:proofErr w:type="spellEnd"/>
      <w:r w:rsidRPr="008C0A79">
        <w:rPr>
          <w:rFonts w:ascii="Arial" w:hAnsi="Arial" w:cs="Arial"/>
          <w:sz w:val="24"/>
          <w:szCs w:val="24"/>
        </w:rPr>
        <w:t xml:space="preserve"> </w:t>
      </w:r>
      <w:proofErr w:type="spellStart"/>
      <w:r w:rsidRPr="008C0A79">
        <w:rPr>
          <w:rFonts w:ascii="Arial" w:hAnsi="Arial" w:cs="Arial"/>
          <w:sz w:val="24"/>
          <w:szCs w:val="24"/>
        </w:rPr>
        <w:t>that</w:t>
      </w:r>
      <w:proofErr w:type="spellEnd"/>
      <w:r w:rsidRPr="008C0A79">
        <w:rPr>
          <w:rFonts w:ascii="Arial" w:hAnsi="Arial" w:cs="Arial"/>
          <w:sz w:val="24"/>
          <w:szCs w:val="24"/>
        </w:rPr>
        <w:t xml:space="preserve"> </w:t>
      </w:r>
      <w:proofErr w:type="spellStart"/>
      <w:r w:rsidRPr="008C0A79">
        <w:rPr>
          <w:rFonts w:ascii="Arial" w:hAnsi="Arial" w:cs="Arial"/>
          <w:sz w:val="24"/>
          <w:szCs w:val="24"/>
        </w:rPr>
        <w:t>an</w:t>
      </w:r>
      <w:proofErr w:type="spellEnd"/>
      <w:r w:rsidRPr="008C0A79">
        <w:rPr>
          <w:rFonts w:ascii="Arial" w:hAnsi="Arial" w:cs="Arial"/>
          <w:sz w:val="24"/>
          <w:szCs w:val="24"/>
        </w:rPr>
        <w:t xml:space="preserve"> </w:t>
      </w:r>
      <w:proofErr w:type="spellStart"/>
      <w:r w:rsidRPr="008C0A79">
        <w:rPr>
          <w:rFonts w:ascii="Arial" w:hAnsi="Arial" w:cs="Arial"/>
          <w:sz w:val="24"/>
          <w:szCs w:val="24"/>
        </w:rPr>
        <w:t>electrolyte</w:t>
      </w:r>
      <w:proofErr w:type="spellEnd"/>
      <w:r w:rsidRPr="008C0A79">
        <w:rPr>
          <w:rFonts w:ascii="Arial" w:hAnsi="Arial" w:cs="Arial"/>
          <w:sz w:val="24"/>
          <w:szCs w:val="24"/>
        </w:rPr>
        <w:t xml:space="preserve"> </w:t>
      </w:r>
      <w:proofErr w:type="spellStart"/>
      <w:r w:rsidRPr="008C0A79">
        <w:rPr>
          <w:rFonts w:ascii="Arial" w:hAnsi="Arial" w:cs="Arial"/>
          <w:sz w:val="24"/>
          <w:szCs w:val="24"/>
        </w:rPr>
        <w:t>must</w:t>
      </w:r>
      <w:proofErr w:type="spellEnd"/>
      <w:r w:rsidRPr="008C0A79">
        <w:rPr>
          <w:rFonts w:ascii="Arial" w:hAnsi="Arial" w:cs="Arial"/>
          <w:sz w:val="24"/>
          <w:szCs w:val="24"/>
        </w:rPr>
        <w:t xml:space="preserve"> </w:t>
      </w:r>
      <w:proofErr w:type="spellStart"/>
      <w:r w:rsidRPr="008C0A79">
        <w:rPr>
          <w:rFonts w:ascii="Arial" w:hAnsi="Arial" w:cs="Arial"/>
          <w:sz w:val="24"/>
          <w:szCs w:val="24"/>
        </w:rPr>
        <w:t>satisfy</w:t>
      </w:r>
      <w:proofErr w:type="spellEnd"/>
      <w:r w:rsidRPr="008C0A79">
        <w:rPr>
          <w:rFonts w:ascii="Arial" w:hAnsi="Arial" w:cs="Arial"/>
          <w:sz w:val="24"/>
          <w:szCs w:val="24"/>
        </w:rPr>
        <w:t xml:space="preserve"> </w:t>
      </w:r>
      <w:proofErr w:type="spellStart"/>
      <w:r w:rsidRPr="008C0A79">
        <w:rPr>
          <w:rFonts w:ascii="Arial" w:hAnsi="Arial" w:cs="Arial"/>
          <w:sz w:val="24"/>
          <w:szCs w:val="24"/>
        </w:rPr>
        <w:t>are</w:t>
      </w:r>
      <w:proofErr w:type="spellEnd"/>
      <w:r w:rsidR="008C0A79" w:rsidRPr="008C0A79">
        <w:rPr>
          <w:rFonts w:ascii="Arial" w:hAnsi="Arial" w:cs="Arial"/>
          <w:sz w:val="24"/>
          <w:szCs w:val="24"/>
          <w:lang w:val="kk-KZ"/>
        </w:rPr>
        <w:t>:</w:t>
      </w:r>
      <w:r w:rsidRPr="008C0A79">
        <w:rPr>
          <w:rFonts w:ascii="Arial" w:hAnsi="Arial" w:cs="Arial"/>
          <w:b/>
          <w:bCs/>
          <w:sz w:val="24"/>
          <w:szCs w:val="24"/>
        </w:rPr>
        <w:t xml:space="preserve"> </w:t>
      </w:r>
    </w:p>
    <w:p w14:paraId="53611114" w14:textId="77777777" w:rsidR="007136C0" w:rsidRPr="008C0A79" w:rsidRDefault="008C0A79" w:rsidP="008C0A79">
      <w:pPr>
        <w:pStyle w:val="a6"/>
        <w:numPr>
          <w:ilvl w:val="0"/>
          <w:numId w:val="2"/>
        </w:numPr>
        <w:jc w:val="both"/>
        <w:rPr>
          <w:rFonts w:ascii="Arial" w:hAnsi="Arial" w:cs="Arial"/>
        </w:rPr>
      </w:pPr>
      <w:r w:rsidRPr="008C0A79">
        <w:rPr>
          <w:rFonts w:ascii="Arial" w:hAnsi="Arial" w:cs="Arial"/>
        </w:rPr>
        <w:t xml:space="preserve">it must have a sufficiently high ionic conductivity, and conduction must be entirely due ions. </w:t>
      </w:r>
    </w:p>
    <w:p w14:paraId="4DD91E4E" w14:textId="77777777" w:rsidR="007136C0" w:rsidRPr="008C0A79" w:rsidRDefault="008C0A79" w:rsidP="008C0A79">
      <w:pPr>
        <w:pStyle w:val="a6"/>
        <w:numPr>
          <w:ilvl w:val="0"/>
          <w:numId w:val="2"/>
        </w:numPr>
        <w:jc w:val="both"/>
        <w:rPr>
          <w:rFonts w:ascii="Arial" w:hAnsi="Arial" w:cs="Arial"/>
        </w:rPr>
      </w:pPr>
      <w:r w:rsidRPr="008C0A79">
        <w:rPr>
          <w:rFonts w:ascii="Arial" w:hAnsi="Arial" w:cs="Arial"/>
        </w:rPr>
        <w:t>it must be chemically inert towards the electrodes, the container material, and the electrolysis products.</w:t>
      </w:r>
    </w:p>
    <w:p w14:paraId="1D6C81B6" w14:textId="77777777" w:rsidR="007136C0" w:rsidRPr="008C0A79" w:rsidRDefault="008C0A79" w:rsidP="008C0A79">
      <w:pPr>
        <w:pStyle w:val="a6"/>
        <w:numPr>
          <w:ilvl w:val="0"/>
          <w:numId w:val="2"/>
        </w:numPr>
        <w:jc w:val="both"/>
        <w:rPr>
          <w:rFonts w:ascii="Arial" w:hAnsi="Arial" w:cs="Arial"/>
        </w:rPr>
      </w:pPr>
      <w:r w:rsidRPr="008C0A79">
        <w:rPr>
          <w:rFonts w:ascii="Arial" w:hAnsi="Arial" w:cs="Arial"/>
        </w:rPr>
        <w:t>it must be stable at the temperature of operation.</w:t>
      </w:r>
    </w:p>
    <w:p w14:paraId="66B8E1C1" w14:textId="77777777" w:rsidR="007136C0" w:rsidRPr="008C0A79" w:rsidRDefault="008C0A79" w:rsidP="008C0A79">
      <w:pPr>
        <w:pStyle w:val="a6"/>
        <w:numPr>
          <w:ilvl w:val="0"/>
          <w:numId w:val="2"/>
        </w:numPr>
        <w:jc w:val="both"/>
        <w:rPr>
          <w:rFonts w:ascii="Arial" w:hAnsi="Arial" w:cs="Arial"/>
        </w:rPr>
      </w:pPr>
      <w:r w:rsidRPr="008C0A79">
        <w:rPr>
          <w:rFonts w:ascii="Arial" w:hAnsi="Arial" w:cs="Arial"/>
        </w:rPr>
        <w:t xml:space="preserve">when a solution containing the metal to be extracted is being used, then it must be chemically more stable than the solute. </w:t>
      </w:r>
      <w:r w:rsidRPr="008C0A79">
        <w:rPr>
          <w:rFonts w:ascii="Arial" w:hAnsi="Arial" w:cs="Arial"/>
          <w:lang w:val="kk-KZ"/>
        </w:rPr>
        <w:t xml:space="preserve"> </w:t>
      </w:r>
    </w:p>
    <w:p w14:paraId="5DB9A39F" w14:textId="77777777" w:rsidR="007136C0" w:rsidRPr="008C0A79" w:rsidRDefault="007136C0" w:rsidP="008C0A79">
      <w:pPr>
        <w:spacing w:line="240" w:lineRule="auto"/>
        <w:ind w:firstLine="708"/>
        <w:jc w:val="both"/>
        <w:rPr>
          <w:rFonts w:ascii="Arial" w:hAnsi="Arial" w:cs="Arial"/>
          <w:sz w:val="24"/>
          <w:szCs w:val="24"/>
          <w:lang w:val="en-US"/>
        </w:rPr>
      </w:pPr>
      <w:r w:rsidRPr="008C0A79">
        <w:rPr>
          <w:rFonts w:ascii="Arial" w:hAnsi="Arial" w:cs="Arial"/>
          <w:sz w:val="24"/>
          <w:szCs w:val="24"/>
          <w:lang w:val="en-US"/>
        </w:rPr>
        <w:t xml:space="preserve">Common metals such as Cu, Zn, Sn, Au, and Mn can be produced by aqueous electrolysis, whereas reactive metals such as Ti, Zr, Th, Na, K, Mg, and Al cannot. To obtain reactive metals, their fused salts must be electrolyzed at a high temperature. </w:t>
      </w:r>
    </w:p>
    <w:p w14:paraId="35C6E3ED" w14:textId="77777777" w:rsidR="0038001B" w:rsidRPr="00D60A65" w:rsidRDefault="0038001B" w:rsidP="0038001B">
      <w:pPr>
        <w:pStyle w:val="21"/>
        <w:shd w:val="clear" w:color="auto" w:fill="auto"/>
        <w:spacing w:after="0" w:line="240" w:lineRule="auto"/>
        <w:ind w:firstLine="567"/>
        <w:rPr>
          <w:rStyle w:val="285pt0pt"/>
          <w:rFonts w:ascii="Arial" w:hAnsi="Arial" w:cs="Arial"/>
          <w:sz w:val="20"/>
          <w:szCs w:val="20"/>
        </w:rPr>
      </w:pPr>
      <w:r w:rsidRPr="00243556">
        <w:rPr>
          <w:rStyle w:val="285pt0pt"/>
          <w:rFonts w:ascii="Arial" w:hAnsi="Arial" w:cs="Arial"/>
          <w:sz w:val="20"/>
          <w:szCs w:val="20"/>
        </w:rPr>
        <w:t>Words and Word-Combinations to Be Memorized</w:t>
      </w:r>
    </w:p>
    <w:tbl>
      <w:tblPr>
        <w:tblStyle w:val="a8"/>
        <w:tblW w:w="0" w:type="auto"/>
        <w:tblLook w:val="04A0" w:firstRow="1" w:lastRow="0" w:firstColumn="1" w:lastColumn="0" w:noHBand="0" w:noVBand="1"/>
      </w:tblPr>
      <w:tblGrid>
        <w:gridCol w:w="4665"/>
        <w:gridCol w:w="4680"/>
      </w:tblGrid>
      <w:tr w:rsidR="00D60A65" w:rsidRPr="003B6730" w14:paraId="3A0FD7A9" w14:textId="77777777" w:rsidTr="00D60A65">
        <w:tc>
          <w:tcPr>
            <w:tcW w:w="4785" w:type="dxa"/>
          </w:tcPr>
          <w:p w14:paraId="2A22DAC8"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include</w:t>
            </w:r>
            <w:r w:rsidRPr="003B6730">
              <w:rPr>
                <w:rFonts w:ascii="Arial" w:hAnsi="Arial" w:cs="Arial"/>
                <w:color w:val="000000"/>
                <w:sz w:val="16"/>
                <w:szCs w:val="16"/>
              </w:rPr>
              <w:t xml:space="preserve"> - включает </w:t>
            </w:r>
          </w:p>
          <w:p w14:paraId="163002C6"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utilize</w:t>
            </w:r>
            <w:r w:rsidRPr="003B6730">
              <w:rPr>
                <w:rFonts w:ascii="Arial" w:hAnsi="Arial" w:cs="Arial"/>
                <w:color w:val="000000"/>
                <w:sz w:val="16"/>
                <w:szCs w:val="16"/>
              </w:rPr>
              <w:t xml:space="preserve"> – использовать</w:t>
            </w:r>
          </w:p>
          <w:p w14:paraId="4AE730C8"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electricity</w:t>
            </w:r>
            <w:r w:rsidRPr="003B6730">
              <w:rPr>
                <w:rFonts w:ascii="Arial" w:hAnsi="Arial" w:cs="Arial"/>
                <w:color w:val="000000"/>
                <w:sz w:val="16"/>
                <w:szCs w:val="16"/>
              </w:rPr>
              <w:t xml:space="preserve"> – электричество</w:t>
            </w:r>
          </w:p>
          <w:p w14:paraId="2247541B"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metal</w:t>
            </w:r>
            <w:r w:rsidRPr="003B6730">
              <w:rPr>
                <w:rFonts w:ascii="Arial" w:hAnsi="Arial" w:cs="Arial"/>
                <w:color w:val="000000"/>
                <w:sz w:val="16"/>
                <w:szCs w:val="16"/>
              </w:rPr>
              <w:t xml:space="preserve"> </w:t>
            </w:r>
            <w:r w:rsidRPr="003B6730">
              <w:rPr>
                <w:rFonts w:ascii="Arial" w:hAnsi="Arial" w:cs="Arial"/>
                <w:color w:val="000000"/>
                <w:sz w:val="16"/>
                <w:szCs w:val="16"/>
                <w:lang w:val="en-US"/>
              </w:rPr>
              <w:t>electrodeposition</w:t>
            </w:r>
            <w:r w:rsidRPr="003B6730">
              <w:rPr>
                <w:rFonts w:ascii="Arial" w:hAnsi="Arial" w:cs="Arial"/>
                <w:color w:val="000000"/>
                <w:sz w:val="16"/>
                <w:szCs w:val="16"/>
              </w:rPr>
              <w:t xml:space="preserve"> – </w:t>
            </w:r>
            <w:proofErr w:type="spellStart"/>
            <w:r w:rsidRPr="003B6730">
              <w:rPr>
                <w:rFonts w:ascii="Arial" w:hAnsi="Arial" w:cs="Arial"/>
                <w:color w:val="000000"/>
                <w:sz w:val="16"/>
                <w:szCs w:val="16"/>
              </w:rPr>
              <w:t>электроосаждение</w:t>
            </w:r>
            <w:proofErr w:type="spellEnd"/>
            <w:r w:rsidRPr="003B6730">
              <w:rPr>
                <w:rFonts w:ascii="Arial" w:hAnsi="Arial" w:cs="Arial"/>
                <w:color w:val="000000"/>
                <w:sz w:val="16"/>
                <w:szCs w:val="16"/>
              </w:rPr>
              <w:t xml:space="preserve"> металла </w:t>
            </w:r>
          </w:p>
          <w:p w14:paraId="2572556B" w14:textId="77777777" w:rsidR="00D60A65" w:rsidRPr="003B6730" w:rsidRDefault="00D60A65" w:rsidP="00D60A65">
            <w:pPr>
              <w:pStyle w:val="1"/>
              <w:shd w:val="clear" w:color="auto" w:fill="auto"/>
              <w:spacing w:before="0" w:line="240" w:lineRule="auto"/>
              <w:ind w:right="260"/>
              <w:jc w:val="both"/>
              <w:rPr>
                <w:rStyle w:val="hps"/>
                <w:rFonts w:ascii="Arial" w:hAnsi="Arial" w:cs="Arial"/>
                <w:sz w:val="16"/>
                <w:szCs w:val="16"/>
              </w:rPr>
            </w:pPr>
            <w:r w:rsidRPr="003B6730">
              <w:rPr>
                <w:rFonts w:ascii="Arial" w:hAnsi="Arial" w:cs="Arial"/>
                <w:color w:val="000000"/>
                <w:sz w:val="16"/>
                <w:szCs w:val="16"/>
                <w:lang w:val="en-US"/>
              </w:rPr>
              <w:t>electrowinning</w:t>
            </w:r>
            <w:r w:rsidRPr="003B6730">
              <w:rPr>
                <w:rFonts w:ascii="Arial" w:hAnsi="Arial" w:cs="Arial"/>
                <w:color w:val="000000"/>
                <w:sz w:val="16"/>
                <w:szCs w:val="16"/>
              </w:rPr>
              <w:t xml:space="preserve"> - </w:t>
            </w:r>
            <w:r w:rsidRPr="003B6730">
              <w:rPr>
                <w:rStyle w:val="hps"/>
                <w:rFonts w:ascii="Arial" w:hAnsi="Arial" w:cs="Arial"/>
                <w:sz w:val="16"/>
                <w:szCs w:val="16"/>
              </w:rPr>
              <w:t>электрохимическое извлечение</w:t>
            </w:r>
          </w:p>
          <w:p w14:paraId="2E43B9E5"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electrorefining</w:t>
            </w:r>
            <w:r w:rsidRPr="003B6730">
              <w:rPr>
                <w:rFonts w:ascii="Arial" w:hAnsi="Arial" w:cs="Arial"/>
                <w:color w:val="000000"/>
                <w:sz w:val="16"/>
                <w:szCs w:val="16"/>
              </w:rPr>
              <w:t xml:space="preserve"> – </w:t>
            </w:r>
            <w:proofErr w:type="spellStart"/>
            <w:r w:rsidRPr="003B6730">
              <w:rPr>
                <w:rFonts w:ascii="Arial" w:hAnsi="Arial" w:cs="Arial"/>
                <w:color w:val="000000"/>
                <w:sz w:val="16"/>
                <w:szCs w:val="16"/>
              </w:rPr>
              <w:t>электрлитическая</w:t>
            </w:r>
            <w:proofErr w:type="spellEnd"/>
            <w:r w:rsidRPr="003B6730">
              <w:rPr>
                <w:rFonts w:ascii="Arial" w:hAnsi="Arial" w:cs="Arial"/>
                <w:color w:val="000000"/>
                <w:sz w:val="16"/>
                <w:szCs w:val="16"/>
              </w:rPr>
              <w:t xml:space="preserve"> очистка</w:t>
            </w:r>
          </w:p>
          <w:p w14:paraId="773F5FBA"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electroplating</w:t>
            </w:r>
            <w:r w:rsidRPr="003B6730">
              <w:rPr>
                <w:rFonts w:ascii="Arial" w:hAnsi="Arial" w:cs="Arial"/>
                <w:color w:val="000000"/>
                <w:sz w:val="16"/>
                <w:szCs w:val="16"/>
              </w:rPr>
              <w:t xml:space="preserve"> – гальваника, </w:t>
            </w:r>
            <w:proofErr w:type="spellStart"/>
            <w:r w:rsidRPr="003B6730">
              <w:rPr>
                <w:rFonts w:ascii="Arial" w:hAnsi="Arial" w:cs="Arial"/>
                <w:color w:val="000000"/>
                <w:sz w:val="16"/>
                <w:szCs w:val="16"/>
              </w:rPr>
              <w:t>электрлитическое</w:t>
            </w:r>
            <w:proofErr w:type="spellEnd"/>
            <w:r w:rsidRPr="003B6730">
              <w:rPr>
                <w:rFonts w:ascii="Arial" w:hAnsi="Arial" w:cs="Arial"/>
                <w:color w:val="000000"/>
                <w:sz w:val="16"/>
                <w:szCs w:val="16"/>
              </w:rPr>
              <w:t xml:space="preserve"> покрытие</w:t>
            </w:r>
          </w:p>
          <w:p w14:paraId="55486518"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electroforming</w:t>
            </w:r>
            <w:r w:rsidRPr="003B6730">
              <w:rPr>
                <w:rFonts w:ascii="Arial" w:hAnsi="Arial" w:cs="Arial"/>
                <w:color w:val="000000"/>
                <w:sz w:val="16"/>
                <w:szCs w:val="16"/>
              </w:rPr>
              <w:t xml:space="preserve"> – </w:t>
            </w:r>
            <w:proofErr w:type="spellStart"/>
            <w:r w:rsidRPr="003B6730">
              <w:rPr>
                <w:rFonts w:ascii="Arial" w:hAnsi="Arial" w:cs="Arial"/>
                <w:color w:val="000000"/>
                <w:sz w:val="16"/>
                <w:szCs w:val="16"/>
              </w:rPr>
              <w:t>электрлитическое</w:t>
            </w:r>
            <w:proofErr w:type="spellEnd"/>
            <w:r w:rsidRPr="003B6730">
              <w:rPr>
                <w:rFonts w:ascii="Arial" w:hAnsi="Arial" w:cs="Arial"/>
                <w:color w:val="000000"/>
                <w:sz w:val="16"/>
                <w:szCs w:val="16"/>
              </w:rPr>
              <w:t xml:space="preserve"> формование</w:t>
            </w:r>
          </w:p>
          <w:p w14:paraId="555B33BE"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electrolys</w:t>
            </w:r>
            <w:r w:rsidRPr="003B6730">
              <w:rPr>
                <w:rFonts w:ascii="Arial" w:hAnsi="Arial" w:cs="Arial"/>
                <w:color w:val="000000"/>
                <w:sz w:val="16"/>
                <w:szCs w:val="16"/>
              </w:rPr>
              <w:t xml:space="preserve"> – электролиз</w:t>
            </w:r>
          </w:p>
          <w:p w14:paraId="26DCDAB0"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substantial</w:t>
            </w:r>
            <w:r w:rsidRPr="003B6730">
              <w:rPr>
                <w:rFonts w:ascii="Arial" w:hAnsi="Arial" w:cs="Arial"/>
                <w:color w:val="000000"/>
                <w:sz w:val="16"/>
                <w:szCs w:val="16"/>
              </w:rPr>
              <w:t xml:space="preserve"> </w:t>
            </w:r>
            <w:r w:rsidRPr="003B6730">
              <w:rPr>
                <w:rFonts w:ascii="Arial" w:hAnsi="Arial" w:cs="Arial"/>
                <w:color w:val="000000"/>
                <w:sz w:val="16"/>
                <w:szCs w:val="16"/>
                <w:lang w:val="en-US"/>
              </w:rPr>
              <w:t>percentage</w:t>
            </w:r>
            <w:r w:rsidRPr="003B6730">
              <w:rPr>
                <w:rFonts w:ascii="Arial" w:hAnsi="Arial" w:cs="Arial"/>
                <w:color w:val="000000"/>
                <w:sz w:val="16"/>
                <w:szCs w:val="16"/>
              </w:rPr>
              <w:t xml:space="preserve"> - значительная часть/процент </w:t>
            </w:r>
          </w:p>
          <w:p w14:paraId="01BE638A"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approximate</w:t>
            </w:r>
            <w:r w:rsidRPr="003B6730">
              <w:rPr>
                <w:rFonts w:ascii="Arial" w:hAnsi="Arial" w:cs="Arial"/>
                <w:color w:val="000000"/>
                <w:sz w:val="16"/>
                <w:szCs w:val="16"/>
              </w:rPr>
              <w:t xml:space="preserve"> </w:t>
            </w:r>
            <w:r w:rsidRPr="003B6730">
              <w:rPr>
                <w:rFonts w:ascii="Arial" w:hAnsi="Arial" w:cs="Arial"/>
                <w:color w:val="000000"/>
                <w:sz w:val="16"/>
                <w:szCs w:val="16"/>
                <w:lang w:val="en-US"/>
              </w:rPr>
              <w:t>percentages</w:t>
            </w:r>
            <w:r w:rsidRPr="003B6730">
              <w:rPr>
                <w:rFonts w:ascii="Arial" w:hAnsi="Arial" w:cs="Arial"/>
                <w:color w:val="000000"/>
                <w:sz w:val="16"/>
                <w:szCs w:val="16"/>
              </w:rPr>
              <w:t xml:space="preserve"> - приблизительные проценты</w:t>
            </w:r>
          </w:p>
          <w:p w14:paraId="7FFD5130"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obtain</w:t>
            </w:r>
            <w:r w:rsidRPr="003B6730">
              <w:rPr>
                <w:rFonts w:ascii="Arial" w:hAnsi="Arial" w:cs="Arial"/>
                <w:color w:val="000000"/>
                <w:sz w:val="16"/>
                <w:szCs w:val="16"/>
              </w:rPr>
              <w:t xml:space="preserve"> – получать, добывать, достигать</w:t>
            </w:r>
          </w:p>
          <w:p w14:paraId="34209726"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electrodepo</w:t>
            </w:r>
            <w:r w:rsidRPr="003B6730">
              <w:rPr>
                <w:rFonts w:ascii="Arial" w:hAnsi="Arial" w:cs="Arial"/>
                <w:color w:val="000000"/>
                <w:sz w:val="16"/>
                <w:szCs w:val="16"/>
              </w:rPr>
              <w:softHyphen/>
            </w:r>
            <w:r w:rsidRPr="003B6730">
              <w:rPr>
                <w:rFonts w:ascii="Arial" w:hAnsi="Arial" w:cs="Arial"/>
                <w:color w:val="000000"/>
                <w:sz w:val="16"/>
                <w:szCs w:val="16"/>
                <w:lang w:val="en-US"/>
              </w:rPr>
              <w:t>sition</w:t>
            </w:r>
            <w:r w:rsidRPr="003B6730">
              <w:rPr>
                <w:rFonts w:ascii="Arial" w:hAnsi="Arial" w:cs="Arial"/>
                <w:color w:val="000000"/>
                <w:sz w:val="16"/>
                <w:szCs w:val="16"/>
              </w:rPr>
              <w:t xml:space="preserve"> – </w:t>
            </w:r>
            <w:proofErr w:type="spellStart"/>
            <w:r w:rsidRPr="003B6730">
              <w:rPr>
                <w:rFonts w:ascii="Arial" w:hAnsi="Arial" w:cs="Arial"/>
                <w:color w:val="000000"/>
                <w:sz w:val="16"/>
                <w:szCs w:val="16"/>
              </w:rPr>
              <w:t>электроосаждение</w:t>
            </w:r>
            <w:proofErr w:type="spellEnd"/>
          </w:p>
          <w:p w14:paraId="61536F2F"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rPr>
              <w:t>о</w:t>
            </w:r>
            <w:r w:rsidRPr="003B6730">
              <w:rPr>
                <w:rFonts w:ascii="Arial" w:hAnsi="Arial" w:cs="Arial"/>
                <w:color w:val="000000"/>
                <w:sz w:val="16"/>
                <w:szCs w:val="16"/>
                <w:lang w:val="en-US"/>
              </w:rPr>
              <w:t>n</w:t>
            </w:r>
            <w:r w:rsidRPr="003B6730">
              <w:rPr>
                <w:rFonts w:ascii="Arial" w:hAnsi="Arial" w:cs="Arial"/>
                <w:color w:val="000000"/>
                <w:sz w:val="16"/>
                <w:szCs w:val="16"/>
              </w:rPr>
              <w:t xml:space="preserve"> </w:t>
            </w:r>
            <w:r w:rsidRPr="003B6730">
              <w:rPr>
                <w:rFonts w:ascii="Arial" w:hAnsi="Arial" w:cs="Arial"/>
                <w:color w:val="000000"/>
                <w:sz w:val="16"/>
                <w:szCs w:val="16"/>
                <w:lang w:val="en-US"/>
              </w:rPr>
              <w:t>a</w:t>
            </w:r>
            <w:r w:rsidRPr="003B6730">
              <w:rPr>
                <w:rFonts w:ascii="Arial" w:hAnsi="Arial" w:cs="Arial"/>
                <w:color w:val="000000"/>
                <w:sz w:val="16"/>
                <w:szCs w:val="16"/>
              </w:rPr>
              <w:t xml:space="preserve"> </w:t>
            </w:r>
            <w:r w:rsidRPr="003B6730">
              <w:rPr>
                <w:rFonts w:ascii="Arial" w:hAnsi="Arial" w:cs="Arial"/>
                <w:color w:val="000000"/>
                <w:sz w:val="16"/>
                <w:szCs w:val="16"/>
                <w:lang w:val="en-US"/>
              </w:rPr>
              <w:t>large</w:t>
            </w:r>
            <w:r w:rsidRPr="003B6730">
              <w:rPr>
                <w:rFonts w:ascii="Arial" w:hAnsi="Arial" w:cs="Arial"/>
                <w:color w:val="000000"/>
                <w:sz w:val="16"/>
                <w:szCs w:val="16"/>
              </w:rPr>
              <w:t xml:space="preserve"> </w:t>
            </w:r>
            <w:r w:rsidRPr="003B6730">
              <w:rPr>
                <w:rFonts w:ascii="Arial" w:hAnsi="Arial" w:cs="Arial"/>
                <w:color w:val="000000"/>
                <w:sz w:val="16"/>
                <w:szCs w:val="16"/>
                <w:lang w:val="en-US"/>
              </w:rPr>
              <w:t>scale</w:t>
            </w:r>
            <w:r w:rsidRPr="003B6730">
              <w:rPr>
                <w:rFonts w:ascii="Arial" w:hAnsi="Arial" w:cs="Arial"/>
                <w:color w:val="000000"/>
                <w:sz w:val="16"/>
                <w:szCs w:val="16"/>
              </w:rPr>
              <w:t xml:space="preserve"> </w:t>
            </w:r>
            <w:proofErr w:type="gramStart"/>
            <w:r w:rsidRPr="003B6730">
              <w:rPr>
                <w:rFonts w:ascii="Arial" w:hAnsi="Arial" w:cs="Arial"/>
                <w:color w:val="000000"/>
                <w:sz w:val="16"/>
                <w:szCs w:val="16"/>
              </w:rPr>
              <w:t>-  на</w:t>
            </w:r>
            <w:proofErr w:type="gramEnd"/>
            <w:r w:rsidRPr="003B6730">
              <w:rPr>
                <w:rFonts w:ascii="Arial" w:hAnsi="Arial" w:cs="Arial"/>
                <w:color w:val="000000"/>
                <w:sz w:val="16"/>
                <w:szCs w:val="16"/>
              </w:rPr>
              <w:t xml:space="preserve"> большом масштабе</w:t>
            </w:r>
          </w:p>
          <w:p w14:paraId="58DD4ADE"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purification</w:t>
            </w:r>
            <w:r w:rsidRPr="003B6730">
              <w:rPr>
                <w:rFonts w:ascii="Arial" w:hAnsi="Arial" w:cs="Arial"/>
                <w:color w:val="000000"/>
                <w:sz w:val="16"/>
                <w:szCs w:val="16"/>
              </w:rPr>
              <w:t xml:space="preserve"> – очистка, рафинирование</w:t>
            </w:r>
          </w:p>
          <w:p w14:paraId="3C8E1CF6"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impure</w:t>
            </w:r>
            <w:r w:rsidRPr="003B6730">
              <w:rPr>
                <w:rFonts w:ascii="Arial" w:hAnsi="Arial" w:cs="Arial"/>
                <w:color w:val="000000"/>
                <w:sz w:val="16"/>
                <w:szCs w:val="16"/>
              </w:rPr>
              <w:t xml:space="preserve"> </w:t>
            </w:r>
            <w:r w:rsidRPr="003B6730">
              <w:rPr>
                <w:rFonts w:ascii="Arial" w:hAnsi="Arial" w:cs="Arial"/>
                <w:color w:val="000000"/>
                <w:sz w:val="16"/>
                <w:szCs w:val="16"/>
                <w:lang w:val="en-US"/>
              </w:rPr>
              <w:t>metals</w:t>
            </w:r>
            <w:r w:rsidRPr="003B6730">
              <w:rPr>
                <w:rFonts w:ascii="Arial" w:hAnsi="Arial" w:cs="Arial"/>
                <w:color w:val="000000"/>
                <w:sz w:val="16"/>
                <w:szCs w:val="16"/>
              </w:rPr>
              <w:t xml:space="preserve"> - нечистые металлы</w:t>
            </w:r>
          </w:p>
          <w:p w14:paraId="32F9DBF0"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lang w:val="en-US"/>
              </w:rPr>
              <w:t>dissolve</w:t>
            </w:r>
            <w:r w:rsidRPr="003B6730">
              <w:rPr>
                <w:rFonts w:ascii="Arial" w:hAnsi="Arial" w:cs="Arial"/>
                <w:color w:val="000000"/>
                <w:sz w:val="16"/>
                <w:szCs w:val="16"/>
              </w:rPr>
              <w:t xml:space="preserve"> – растворить</w:t>
            </w:r>
          </w:p>
          <w:p w14:paraId="36776679"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lang w:val="en-US"/>
              </w:rPr>
            </w:pPr>
            <w:r w:rsidRPr="003B6730">
              <w:rPr>
                <w:rFonts w:ascii="Arial" w:hAnsi="Arial" w:cs="Arial"/>
                <w:color w:val="000000"/>
                <w:sz w:val="16"/>
                <w:szCs w:val="16"/>
                <w:lang w:val="en-US"/>
              </w:rPr>
              <w:t xml:space="preserve">conducting – </w:t>
            </w:r>
            <w:r w:rsidRPr="003B6730">
              <w:rPr>
                <w:rFonts w:ascii="Arial" w:hAnsi="Arial" w:cs="Arial"/>
                <w:color w:val="000000"/>
                <w:sz w:val="16"/>
                <w:szCs w:val="16"/>
              </w:rPr>
              <w:t>проведение</w:t>
            </w:r>
          </w:p>
          <w:p w14:paraId="1DA2F318"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lang w:val="en-US"/>
              </w:rPr>
            </w:pPr>
            <w:r w:rsidRPr="003B6730">
              <w:rPr>
                <w:rFonts w:ascii="Arial" w:hAnsi="Arial" w:cs="Arial"/>
                <w:color w:val="000000"/>
                <w:sz w:val="16"/>
                <w:szCs w:val="16"/>
                <w:lang w:val="en-US"/>
              </w:rPr>
              <w:t xml:space="preserve">application – </w:t>
            </w:r>
            <w:r w:rsidRPr="003B6730">
              <w:rPr>
                <w:rFonts w:ascii="Arial" w:hAnsi="Arial" w:cs="Arial"/>
                <w:color w:val="000000"/>
                <w:sz w:val="16"/>
                <w:szCs w:val="16"/>
              </w:rPr>
              <w:t>приложение</w:t>
            </w:r>
          </w:p>
          <w:p w14:paraId="0F54AFF8" w14:textId="77777777" w:rsidR="00D60A65" w:rsidRPr="003B6730" w:rsidRDefault="00D60A65" w:rsidP="00D60A65">
            <w:pPr>
              <w:pStyle w:val="1"/>
              <w:shd w:val="clear" w:color="auto" w:fill="auto"/>
              <w:spacing w:before="0" w:line="240" w:lineRule="auto"/>
              <w:ind w:right="260"/>
              <w:jc w:val="both"/>
              <w:rPr>
                <w:rStyle w:val="285pt0pt"/>
                <w:rFonts w:ascii="Arial" w:hAnsi="Arial" w:cs="Arial"/>
                <w:sz w:val="16"/>
                <w:szCs w:val="16"/>
              </w:rPr>
            </w:pPr>
          </w:p>
        </w:tc>
        <w:tc>
          <w:tcPr>
            <w:tcW w:w="4786" w:type="dxa"/>
          </w:tcPr>
          <w:p w14:paraId="3EEF852D"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rPr>
              <w:t>Mundrel – оправка, стержень (тупоконечный инструмент или пруток, используемый для удержания)</w:t>
            </w:r>
          </w:p>
          <w:p w14:paraId="05D4DF26" w14:textId="77777777" w:rsidR="00D60A65" w:rsidRPr="003B6730" w:rsidRDefault="00B90E80" w:rsidP="00D60A65">
            <w:pPr>
              <w:pStyle w:val="1"/>
              <w:shd w:val="clear" w:color="auto" w:fill="auto"/>
              <w:spacing w:before="0" w:line="240" w:lineRule="auto"/>
              <w:ind w:right="260"/>
              <w:jc w:val="both"/>
              <w:rPr>
                <w:rFonts w:ascii="Arial" w:hAnsi="Arial" w:cs="Arial"/>
                <w:color w:val="000000"/>
                <w:sz w:val="16"/>
                <w:szCs w:val="16"/>
              </w:rPr>
            </w:pPr>
            <w:hyperlink r:id="rId12" w:history="1">
              <w:proofErr w:type="spellStart"/>
              <w:r w:rsidR="00D60A65" w:rsidRPr="003B6730">
                <w:rPr>
                  <w:rFonts w:ascii="Arial" w:hAnsi="Arial" w:cs="Arial"/>
                  <w:color w:val="000000"/>
                  <w:sz w:val="16"/>
                  <w:szCs w:val="16"/>
                </w:rPr>
                <w:t>bare</w:t>
              </w:r>
              <w:proofErr w:type="spellEnd"/>
            </w:hyperlink>
            <w:r w:rsidR="00D60A65" w:rsidRPr="003B6730">
              <w:rPr>
                <w:rFonts w:ascii="Arial" w:hAnsi="Arial" w:cs="Arial"/>
                <w:color w:val="000000"/>
                <w:sz w:val="16"/>
                <w:szCs w:val="16"/>
              </w:rPr>
              <w:t xml:space="preserve"> металл – бедный без покрытия металл</w:t>
            </w:r>
          </w:p>
          <w:p w14:paraId="52817970"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lang w:val="en-US"/>
              </w:rPr>
            </w:pPr>
            <w:r w:rsidRPr="003B6730">
              <w:rPr>
                <w:rFonts w:ascii="Arial" w:hAnsi="Arial" w:cs="Arial"/>
                <w:color w:val="000000"/>
                <w:sz w:val="16"/>
                <w:szCs w:val="16"/>
                <w:lang w:val="en-US"/>
              </w:rPr>
              <w:t xml:space="preserve">electronegative element – </w:t>
            </w:r>
            <w:r w:rsidRPr="003B6730">
              <w:rPr>
                <w:rFonts w:ascii="Arial" w:hAnsi="Arial" w:cs="Arial"/>
                <w:color w:val="000000"/>
                <w:sz w:val="16"/>
                <w:szCs w:val="16"/>
              </w:rPr>
              <w:t>электроотрицательный</w:t>
            </w:r>
            <w:r w:rsidRPr="003B6730">
              <w:rPr>
                <w:rFonts w:ascii="Arial" w:hAnsi="Arial" w:cs="Arial"/>
                <w:color w:val="000000"/>
                <w:sz w:val="16"/>
                <w:szCs w:val="16"/>
                <w:lang w:val="en-US"/>
              </w:rPr>
              <w:t xml:space="preserve"> </w:t>
            </w:r>
            <w:r w:rsidRPr="003B6730">
              <w:rPr>
                <w:rFonts w:ascii="Arial" w:hAnsi="Arial" w:cs="Arial"/>
                <w:color w:val="000000"/>
                <w:sz w:val="16"/>
                <w:szCs w:val="16"/>
              </w:rPr>
              <w:t>элемент</w:t>
            </w:r>
            <w:r w:rsidRPr="003B6730">
              <w:rPr>
                <w:rFonts w:ascii="Arial" w:hAnsi="Arial" w:cs="Arial"/>
                <w:color w:val="000000"/>
                <w:sz w:val="16"/>
                <w:szCs w:val="16"/>
                <w:lang w:val="en-US"/>
              </w:rPr>
              <w:t xml:space="preserve"> frequently - </w:t>
            </w:r>
          </w:p>
          <w:tbl>
            <w:tblPr>
              <w:tblW w:w="0" w:type="auto"/>
              <w:tblCellSpacing w:w="0" w:type="dxa"/>
              <w:tblCellMar>
                <w:left w:w="0" w:type="dxa"/>
                <w:right w:w="0" w:type="dxa"/>
              </w:tblCellMar>
              <w:tblLook w:val="04A0" w:firstRow="1" w:lastRow="0" w:firstColumn="1" w:lastColumn="0" w:noHBand="0" w:noVBand="1"/>
            </w:tblPr>
            <w:tblGrid>
              <w:gridCol w:w="6"/>
              <w:gridCol w:w="4458"/>
            </w:tblGrid>
            <w:tr w:rsidR="00D60A65" w:rsidRPr="003B6730" w14:paraId="099B12F3" w14:textId="77777777" w:rsidTr="00D60A65">
              <w:trPr>
                <w:tblCellSpacing w:w="0" w:type="dxa"/>
              </w:trPr>
              <w:tc>
                <w:tcPr>
                  <w:tcW w:w="0" w:type="auto"/>
                  <w:vAlign w:val="center"/>
                  <w:hideMark/>
                </w:tcPr>
                <w:p w14:paraId="4C1CA636"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lang w:val="en-US"/>
                    </w:rPr>
                  </w:pPr>
                </w:p>
              </w:tc>
              <w:tc>
                <w:tcPr>
                  <w:tcW w:w="0" w:type="auto"/>
                  <w:vAlign w:val="center"/>
                  <w:hideMark/>
                </w:tcPr>
                <w:p w14:paraId="02214E5F" w14:textId="77777777" w:rsidR="00D60A65" w:rsidRPr="003B6730" w:rsidRDefault="00B90E80" w:rsidP="00D60A65">
                  <w:pPr>
                    <w:pStyle w:val="1"/>
                    <w:shd w:val="clear" w:color="auto" w:fill="auto"/>
                    <w:spacing w:before="0" w:line="240" w:lineRule="auto"/>
                    <w:ind w:right="260"/>
                    <w:jc w:val="both"/>
                    <w:rPr>
                      <w:rFonts w:ascii="Arial" w:hAnsi="Arial" w:cs="Arial"/>
                      <w:color w:val="000000"/>
                      <w:sz w:val="16"/>
                      <w:szCs w:val="16"/>
                    </w:rPr>
                  </w:pPr>
                  <w:hyperlink r:id="rId13" w:history="1">
                    <w:r w:rsidR="00D60A65" w:rsidRPr="003B6730">
                      <w:rPr>
                        <w:rFonts w:ascii="Arial" w:hAnsi="Arial" w:cs="Arial"/>
                        <w:color w:val="000000"/>
                        <w:sz w:val="16"/>
                        <w:szCs w:val="16"/>
                      </w:rPr>
                      <w:t>зачастую</w:t>
                    </w:r>
                  </w:hyperlink>
                  <w:r w:rsidR="00D60A65" w:rsidRPr="003B6730">
                    <w:rPr>
                      <w:rFonts w:ascii="Arial" w:hAnsi="Arial" w:cs="Arial"/>
                      <w:color w:val="000000"/>
                      <w:sz w:val="16"/>
                      <w:szCs w:val="16"/>
                    </w:rPr>
                    <w:t xml:space="preserve">; </w:t>
                  </w:r>
                  <w:hyperlink r:id="rId14" w:history="1">
                    <w:r w:rsidR="00D60A65" w:rsidRPr="003B6730">
                      <w:rPr>
                        <w:rFonts w:ascii="Arial" w:hAnsi="Arial" w:cs="Arial"/>
                        <w:color w:val="000000"/>
                        <w:sz w:val="16"/>
                        <w:szCs w:val="16"/>
                      </w:rPr>
                      <w:t>часто</w:t>
                    </w:r>
                  </w:hyperlink>
                  <w:r w:rsidR="00D60A65" w:rsidRPr="003B6730">
                    <w:rPr>
                      <w:rFonts w:ascii="Arial" w:hAnsi="Arial" w:cs="Arial"/>
                      <w:color w:val="000000"/>
                      <w:sz w:val="16"/>
                      <w:szCs w:val="16"/>
                    </w:rPr>
                    <w:t xml:space="preserve">; </w:t>
                  </w:r>
                  <w:hyperlink r:id="rId15" w:history="1">
                    <w:r w:rsidR="00D60A65" w:rsidRPr="003B6730">
                      <w:rPr>
                        <w:rFonts w:ascii="Arial" w:hAnsi="Arial" w:cs="Arial"/>
                        <w:color w:val="000000"/>
                        <w:sz w:val="16"/>
                        <w:szCs w:val="16"/>
                      </w:rPr>
                      <w:t>неоднократно</w:t>
                    </w:r>
                  </w:hyperlink>
                  <w:r w:rsidR="00D60A65" w:rsidRPr="003B6730">
                    <w:rPr>
                      <w:rFonts w:ascii="Arial" w:hAnsi="Arial" w:cs="Arial"/>
                      <w:color w:val="000000"/>
                      <w:sz w:val="16"/>
                      <w:szCs w:val="16"/>
                    </w:rPr>
                    <w:t xml:space="preserve">; </w:t>
                  </w:r>
                  <w:hyperlink r:id="rId16" w:history="1">
                    <w:r w:rsidR="00D60A65" w:rsidRPr="003B6730">
                      <w:rPr>
                        <w:rFonts w:ascii="Arial" w:hAnsi="Arial" w:cs="Arial"/>
                        <w:color w:val="000000"/>
                        <w:sz w:val="16"/>
                        <w:szCs w:val="16"/>
                      </w:rPr>
                      <w:t>нередко</w:t>
                    </w:r>
                  </w:hyperlink>
                  <w:r w:rsidR="00D60A65" w:rsidRPr="003B6730">
                    <w:rPr>
                      <w:rFonts w:ascii="Arial" w:hAnsi="Arial" w:cs="Arial"/>
                      <w:color w:val="000000"/>
                      <w:sz w:val="16"/>
                      <w:szCs w:val="16"/>
                    </w:rPr>
                    <w:t xml:space="preserve">; </w:t>
                  </w:r>
                  <w:hyperlink r:id="rId17" w:history="1">
                    <w:r w:rsidR="00D60A65" w:rsidRPr="003B6730">
                      <w:rPr>
                        <w:rFonts w:ascii="Arial" w:hAnsi="Arial" w:cs="Arial"/>
                        <w:color w:val="000000"/>
                        <w:sz w:val="16"/>
                        <w:szCs w:val="16"/>
                      </w:rPr>
                      <w:t>обычно</w:t>
                    </w:r>
                  </w:hyperlink>
                </w:p>
                <w:p w14:paraId="52C84370"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proofErr w:type="spellStart"/>
                  <w:r w:rsidRPr="003B6730">
                    <w:rPr>
                      <w:rFonts w:ascii="Arial" w:hAnsi="Arial" w:cs="Arial"/>
                      <w:color w:val="000000"/>
                      <w:sz w:val="16"/>
                      <w:szCs w:val="16"/>
                    </w:rPr>
                    <w:t>abrasion</w:t>
                  </w:r>
                  <w:proofErr w:type="spellEnd"/>
                  <w:r w:rsidRPr="003B6730">
                    <w:rPr>
                      <w:rFonts w:ascii="Arial" w:hAnsi="Arial" w:cs="Arial"/>
                      <w:color w:val="000000"/>
                      <w:sz w:val="16"/>
                      <w:szCs w:val="16"/>
                    </w:rPr>
                    <w:t xml:space="preserve"> </w:t>
                  </w:r>
                  <w:proofErr w:type="spellStart"/>
                  <w:r w:rsidRPr="003B6730">
                    <w:rPr>
                      <w:rFonts w:ascii="Arial" w:hAnsi="Arial" w:cs="Arial"/>
                      <w:color w:val="000000"/>
                      <w:sz w:val="16"/>
                      <w:szCs w:val="16"/>
                    </w:rPr>
                    <w:t>resistivity</w:t>
                  </w:r>
                  <w:proofErr w:type="spellEnd"/>
                  <w:r w:rsidRPr="003B6730">
                    <w:rPr>
                      <w:rFonts w:ascii="Arial" w:hAnsi="Arial" w:cs="Arial"/>
                      <w:color w:val="000000"/>
                      <w:sz w:val="16"/>
                      <w:szCs w:val="16"/>
                    </w:rPr>
                    <w:t xml:space="preserve"> –устойчивость к истиранию </w:t>
                  </w:r>
                </w:p>
                <w:p w14:paraId="67D010FB" w14:textId="77777777" w:rsidR="00D60A65" w:rsidRPr="003B6730" w:rsidRDefault="00D60A65" w:rsidP="00D60A65">
                  <w:pPr>
                    <w:pStyle w:val="1"/>
                    <w:shd w:val="clear" w:color="auto" w:fill="auto"/>
                    <w:spacing w:before="0" w:line="240" w:lineRule="auto"/>
                    <w:ind w:right="260"/>
                    <w:jc w:val="both"/>
                    <w:rPr>
                      <w:rFonts w:ascii="Arial" w:hAnsi="Arial" w:cs="Arial"/>
                      <w:color w:val="000000"/>
                      <w:sz w:val="16"/>
                      <w:szCs w:val="16"/>
                    </w:rPr>
                  </w:pPr>
                  <w:proofErr w:type="spellStart"/>
                  <w:r w:rsidRPr="003B6730">
                    <w:rPr>
                      <w:rFonts w:ascii="Arial" w:hAnsi="Arial" w:cs="Arial"/>
                      <w:color w:val="000000"/>
                      <w:sz w:val="16"/>
                      <w:szCs w:val="16"/>
                    </w:rPr>
                    <w:t>entity</w:t>
                  </w:r>
                  <w:proofErr w:type="spellEnd"/>
                  <w:r w:rsidRPr="003B6730">
                    <w:rPr>
                      <w:rFonts w:ascii="Arial" w:hAnsi="Arial" w:cs="Arial"/>
                      <w:color w:val="000000"/>
                      <w:sz w:val="16"/>
                      <w:szCs w:val="16"/>
                    </w:rPr>
                    <w:t xml:space="preserve"> – организация</w:t>
                  </w:r>
                  <w:r w:rsidR="009042FD" w:rsidRPr="003B6730">
                    <w:rPr>
                      <w:rFonts w:ascii="Arial" w:hAnsi="Arial" w:cs="Arial"/>
                      <w:color w:val="000000"/>
                      <w:sz w:val="16"/>
                      <w:szCs w:val="16"/>
                    </w:rPr>
                    <w:t>,</w:t>
                  </w:r>
                  <w:r w:rsidRPr="003B6730">
                    <w:rPr>
                      <w:rFonts w:ascii="Arial" w:hAnsi="Arial" w:cs="Arial"/>
                      <w:color w:val="000000"/>
                      <w:sz w:val="16"/>
                      <w:szCs w:val="16"/>
                    </w:rPr>
                    <w:t xml:space="preserve"> сущность</w:t>
                  </w:r>
                </w:p>
                <w:p w14:paraId="3428503D" w14:textId="77777777" w:rsidR="00FA42B3" w:rsidRPr="003B6730" w:rsidRDefault="00FA42B3" w:rsidP="002A727F">
                  <w:pPr>
                    <w:pStyle w:val="1"/>
                    <w:shd w:val="clear" w:color="auto" w:fill="auto"/>
                    <w:spacing w:before="0" w:line="240" w:lineRule="auto"/>
                    <w:ind w:right="260"/>
                    <w:jc w:val="both"/>
                    <w:rPr>
                      <w:rFonts w:ascii="Arial" w:hAnsi="Arial" w:cs="Arial"/>
                      <w:color w:val="000000"/>
                      <w:sz w:val="16"/>
                      <w:szCs w:val="16"/>
                    </w:rPr>
                  </w:pPr>
                  <w:r w:rsidRPr="003B6730">
                    <w:rPr>
                      <w:rFonts w:ascii="Arial" w:hAnsi="Arial" w:cs="Arial"/>
                      <w:color w:val="000000"/>
                      <w:sz w:val="16"/>
                      <w:szCs w:val="16"/>
                    </w:rPr>
                    <w:t xml:space="preserve">a branch of electroplating technology </w:t>
                  </w:r>
                  <w:r w:rsidR="002A727F" w:rsidRPr="003B6730">
                    <w:rPr>
                      <w:rFonts w:ascii="Arial" w:hAnsi="Arial" w:cs="Arial"/>
                      <w:color w:val="000000"/>
                      <w:sz w:val="16"/>
                      <w:szCs w:val="16"/>
                    </w:rPr>
                    <w:t>–</w:t>
                  </w:r>
                  <w:r w:rsidRPr="003B6730">
                    <w:rPr>
                      <w:rFonts w:ascii="Arial" w:hAnsi="Arial" w:cs="Arial"/>
                      <w:color w:val="000000"/>
                      <w:sz w:val="16"/>
                      <w:szCs w:val="16"/>
                    </w:rPr>
                    <w:t xml:space="preserve"> </w:t>
                  </w:r>
                  <w:r w:rsidR="002A727F" w:rsidRPr="003B6730">
                    <w:rPr>
                      <w:rFonts w:ascii="Arial" w:hAnsi="Arial" w:cs="Arial"/>
                      <w:color w:val="000000"/>
                      <w:sz w:val="16"/>
                      <w:szCs w:val="16"/>
                    </w:rPr>
                    <w:t xml:space="preserve">звено или </w:t>
                  </w:r>
                  <w:r w:rsidRPr="003B6730">
                    <w:rPr>
                      <w:rFonts w:ascii="Arial" w:hAnsi="Arial" w:cs="Arial"/>
                      <w:color w:val="000000"/>
                      <w:sz w:val="16"/>
                      <w:szCs w:val="16"/>
                    </w:rPr>
                    <w:t>ветвь гальваническо</w:t>
                  </w:r>
                  <w:r w:rsidR="002A727F" w:rsidRPr="003B6730">
                    <w:rPr>
                      <w:rFonts w:ascii="Arial" w:hAnsi="Arial" w:cs="Arial"/>
                      <w:color w:val="000000"/>
                      <w:sz w:val="16"/>
                      <w:szCs w:val="16"/>
                    </w:rPr>
                    <w:t>й</w:t>
                  </w:r>
                  <w:r w:rsidRPr="003B6730">
                    <w:rPr>
                      <w:rFonts w:ascii="Arial" w:hAnsi="Arial" w:cs="Arial"/>
                      <w:color w:val="000000"/>
                      <w:sz w:val="16"/>
                      <w:szCs w:val="16"/>
                    </w:rPr>
                    <w:t xml:space="preserve"> технологии</w:t>
                  </w:r>
                </w:p>
              </w:tc>
            </w:tr>
          </w:tbl>
          <w:p w14:paraId="1D329F24" w14:textId="77777777" w:rsidR="00D60A65" w:rsidRPr="003B6730" w:rsidRDefault="00D60A65" w:rsidP="00D60A65">
            <w:pPr>
              <w:pStyle w:val="21"/>
              <w:shd w:val="clear" w:color="auto" w:fill="auto"/>
              <w:spacing w:after="0" w:line="240" w:lineRule="auto"/>
              <w:rPr>
                <w:rStyle w:val="285pt0pt"/>
                <w:rFonts w:ascii="Arial" w:hAnsi="Arial" w:cs="Arial"/>
                <w:sz w:val="16"/>
                <w:szCs w:val="16"/>
                <w:lang w:val="ru-RU"/>
              </w:rPr>
            </w:pPr>
          </w:p>
        </w:tc>
      </w:tr>
    </w:tbl>
    <w:p w14:paraId="0CD12EFC" w14:textId="77777777" w:rsidR="00D60A65" w:rsidRPr="003B6730" w:rsidRDefault="00D60A65" w:rsidP="0038001B">
      <w:pPr>
        <w:pStyle w:val="21"/>
        <w:shd w:val="clear" w:color="auto" w:fill="auto"/>
        <w:spacing w:after="0" w:line="240" w:lineRule="auto"/>
        <w:ind w:firstLine="567"/>
        <w:rPr>
          <w:rStyle w:val="285pt0pt"/>
          <w:rFonts w:ascii="Arial" w:hAnsi="Arial" w:cs="Arial"/>
          <w:sz w:val="20"/>
          <w:szCs w:val="20"/>
          <w:lang w:val="ru-RU"/>
        </w:rPr>
      </w:pPr>
    </w:p>
    <w:p w14:paraId="5004430D" w14:textId="77777777" w:rsidR="006D470D" w:rsidRPr="00B90E80" w:rsidRDefault="005A68FC" w:rsidP="0038001B">
      <w:pPr>
        <w:spacing w:after="0" w:line="240" w:lineRule="auto"/>
        <w:rPr>
          <w:rFonts w:ascii="Arial" w:hAnsi="Arial" w:cs="Arial"/>
          <w:color w:val="000000"/>
          <w:sz w:val="20"/>
          <w:szCs w:val="20"/>
        </w:rPr>
      </w:pPr>
      <w:r w:rsidRPr="0038001B">
        <w:rPr>
          <w:rFonts w:ascii="Arial" w:hAnsi="Arial" w:cs="Arial"/>
          <w:sz w:val="20"/>
          <w:szCs w:val="20"/>
          <w:lang w:val="en-US"/>
        </w:rPr>
        <w:t>a</w:t>
      </w:r>
      <w:r w:rsidRPr="00B90E80">
        <w:rPr>
          <w:rFonts w:ascii="Arial" w:hAnsi="Arial" w:cs="Arial"/>
          <w:sz w:val="20"/>
          <w:szCs w:val="20"/>
        </w:rPr>
        <w:t xml:space="preserve"> </w:t>
      </w:r>
      <w:r w:rsidRPr="0038001B">
        <w:rPr>
          <w:rFonts w:ascii="Arial" w:hAnsi="Arial" w:cs="Arial"/>
          <w:sz w:val="20"/>
          <w:szCs w:val="20"/>
          <w:lang w:val="en-US"/>
        </w:rPr>
        <w:t>proper</w:t>
      </w:r>
      <w:r w:rsidRPr="00B90E80">
        <w:rPr>
          <w:rFonts w:ascii="Arial" w:hAnsi="Arial" w:cs="Arial"/>
          <w:sz w:val="20"/>
          <w:szCs w:val="20"/>
        </w:rPr>
        <w:t xml:space="preserve"> </w:t>
      </w:r>
      <w:r w:rsidRPr="0038001B">
        <w:rPr>
          <w:rFonts w:ascii="Arial" w:hAnsi="Arial" w:cs="Arial"/>
          <w:sz w:val="20"/>
          <w:szCs w:val="20"/>
          <w:lang w:val="en-US"/>
        </w:rPr>
        <w:t>electrolyte</w:t>
      </w:r>
      <w:r w:rsidRPr="00B90E80">
        <w:rPr>
          <w:rFonts w:ascii="Arial" w:hAnsi="Arial" w:cs="Arial"/>
          <w:sz w:val="20"/>
          <w:szCs w:val="20"/>
        </w:rPr>
        <w:t xml:space="preserve"> – </w:t>
      </w:r>
      <w:r w:rsidR="008C0A79" w:rsidRPr="0038001B">
        <w:rPr>
          <w:rFonts w:ascii="Arial" w:hAnsi="Arial" w:cs="Arial"/>
          <w:sz w:val="20"/>
          <w:szCs w:val="20"/>
          <w:lang w:val="kk-KZ"/>
        </w:rPr>
        <w:t>подходящий</w:t>
      </w:r>
      <w:r w:rsidRPr="00B90E80">
        <w:rPr>
          <w:rFonts w:ascii="Arial" w:hAnsi="Arial" w:cs="Arial"/>
          <w:sz w:val="20"/>
          <w:szCs w:val="20"/>
        </w:rPr>
        <w:t xml:space="preserve">/ </w:t>
      </w:r>
      <w:proofErr w:type="spellStart"/>
      <w:r w:rsidRPr="0038001B">
        <w:rPr>
          <w:rFonts w:ascii="Arial" w:eastAsia="Times New Roman" w:hAnsi="Arial" w:cs="Arial"/>
          <w:sz w:val="20"/>
          <w:szCs w:val="20"/>
          <w:lang w:eastAsia="ru-RU"/>
        </w:rPr>
        <w:t>надлежащ</w:t>
      </w:r>
      <w:proofErr w:type="spellEnd"/>
      <w:r w:rsidR="008C0A79" w:rsidRPr="0038001B">
        <w:rPr>
          <w:rFonts w:ascii="Arial" w:eastAsia="Times New Roman" w:hAnsi="Arial" w:cs="Arial"/>
          <w:sz w:val="20"/>
          <w:szCs w:val="20"/>
          <w:lang w:val="kk-KZ" w:eastAsia="ru-RU"/>
        </w:rPr>
        <w:t>ий</w:t>
      </w:r>
      <w:r w:rsidRPr="00B90E80">
        <w:rPr>
          <w:rFonts w:ascii="Arial" w:eastAsia="Times New Roman" w:hAnsi="Arial" w:cs="Arial"/>
          <w:sz w:val="20"/>
          <w:szCs w:val="20"/>
          <w:lang w:eastAsia="ru-RU"/>
        </w:rPr>
        <w:t xml:space="preserve"> </w:t>
      </w:r>
      <w:r w:rsidRPr="0038001B">
        <w:rPr>
          <w:rFonts w:ascii="Arial" w:eastAsia="Times New Roman" w:hAnsi="Arial" w:cs="Arial"/>
          <w:sz w:val="20"/>
          <w:szCs w:val="20"/>
          <w:lang w:eastAsia="ru-RU"/>
        </w:rPr>
        <w:t>электролит</w:t>
      </w:r>
      <w:r w:rsidR="008C0A79" w:rsidRPr="0038001B">
        <w:rPr>
          <w:rFonts w:ascii="Arial" w:eastAsia="Times New Roman" w:hAnsi="Arial" w:cs="Arial"/>
          <w:sz w:val="20"/>
          <w:szCs w:val="20"/>
          <w:lang w:val="kk-KZ" w:eastAsia="ru-RU"/>
        </w:rPr>
        <w:br/>
      </w:r>
      <w:r w:rsidR="008C0A79" w:rsidRPr="0038001B">
        <w:rPr>
          <w:rFonts w:ascii="Arial" w:hAnsi="Arial" w:cs="Arial"/>
          <w:sz w:val="20"/>
          <w:szCs w:val="20"/>
          <w:lang w:val="en-US"/>
        </w:rPr>
        <w:t>a</w:t>
      </w:r>
      <w:r w:rsidR="008C0A79" w:rsidRPr="00B90E80">
        <w:rPr>
          <w:rFonts w:ascii="Arial" w:hAnsi="Arial" w:cs="Arial"/>
          <w:sz w:val="20"/>
          <w:szCs w:val="20"/>
        </w:rPr>
        <w:t xml:space="preserve"> </w:t>
      </w:r>
      <w:r w:rsidR="008C0A79" w:rsidRPr="0038001B">
        <w:rPr>
          <w:rFonts w:ascii="Arial" w:hAnsi="Arial" w:cs="Arial"/>
          <w:sz w:val="20"/>
          <w:szCs w:val="20"/>
          <w:lang w:val="en-US"/>
        </w:rPr>
        <w:t>sufficiently</w:t>
      </w:r>
      <w:r w:rsidR="008C0A79" w:rsidRPr="00B90E80">
        <w:rPr>
          <w:rFonts w:ascii="Arial" w:hAnsi="Arial" w:cs="Arial"/>
          <w:sz w:val="20"/>
          <w:szCs w:val="20"/>
        </w:rPr>
        <w:t xml:space="preserve"> </w:t>
      </w:r>
      <w:r w:rsidR="008C0A79" w:rsidRPr="0038001B">
        <w:rPr>
          <w:rFonts w:ascii="Arial" w:hAnsi="Arial" w:cs="Arial"/>
          <w:sz w:val="20"/>
          <w:szCs w:val="20"/>
          <w:lang w:val="en-US"/>
        </w:rPr>
        <w:t>high</w:t>
      </w:r>
      <w:r w:rsidR="008C0A79" w:rsidRPr="00B90E80">
        <w:rPr>
          <w:rFonts w:ascii="Arial" w:hAnsi="Arial" w:cs="Arial"/>
          <w:sz w:val="20"/>
          <w:szCs w:val="20"/>
        </w:rPr>
        <w:t xml:space="preserve"> </w:t>
      </w:r>
      <w:r w:rsidR="008C0A79" w:rsidRPr="0038001B">
        <w:rPr>
          <w:rFonts w:ascii="Arial" w:hAnsi="Arial" w:cs="Arial"/>
          <w:sz w:val="20"/>
          <w:szCs w:val="20"/>
          <w:lang w:val="en-US"/>
        </w:rPr>
        <w:t>ionic</w:t>
      </w:r>
      <w:r w:rsidR="008C0A79" w:rsidRPr="00B90E80">
        <w:rPr>
          <w:rFonts w:ascii="Arial" w:hAnsi="Arial" w:cs="Arial"/>
          <w:sz w:val="20"/>
          <w:szCs w:val="20"/>
        </w:rPr>
        <w:t xml:space="preserve"> </w:t>
      </w:r>
      <w:r w:rsidR="008C0A79" w:rsidRPr="0038001B">
        <w:rPr>
          <w:rFonts w:ascii="Arial" w:hAnsi="Arial" w:cs="Arial"/>
          <w:sz w:val="20"/>
          <w:szCs w:val="20"/>
          <w:lang w:val="en-US"/>
        </w:rPr>
        <w:t>conductivity</w:t>
      </w:r>
      <w:r w:rsidR="008C0A79" w:rsidRPr="00B90E80">
        <w:rPr>
          <w:rStyle w:val="hps"/>
          <w:rFonts w:ascii="Arial" w:hAnsi="Arial" w:cs="Arial"/>
          <w:sz w:val="20"/>
          <w:szCs w:val="20"/>
        </w:rPr>
        <w:t xml:space="preserve"> </w:t>
      </w:r>
      <w:r w:rsidR="008C0A79" w:rsidRPr="0038001B">
        <w:rPr>
          <w:rStyle w:val="hps"/>
          <w:rFonts w:ascii="Arial" w:hAnsi="Arial" w:cs="Arial"/>
          <w:sz w:val="20"/>
          <w:szCs w:val="20"/>
          <w:lang w:val="kk-KZ"/>
        </w:rPr>
        <w:t xml:space="preserve">- </w:t>
      </w:r>
      <w:r w:rsidR="008C0A79" w:rsidRPr="0038001B">
        <w:rPr>
          <w:rStyle w:val="hps"/>
          <w:rFonts w:ascii="Arial" w:hAnsi="Arial" w:cs="Arial"/>
          <w:sz w:val="20"/>
          <w:szCs w:val="20"/>
        </w:rPr>
        <w:t>достаточно</w:t>
      </w:r>
      <w:r w:rsidR="008C0A79" w:rsidRPr="00B90E80">
        <w:rPr>
          <w:rStyle w:val="hps"/>
          <w:rFonts w:ascii="Arial" w:hAnsi="Arial" w:cs="Arial"/>
          <w:sz w:val="20"/>
          <w:szCs w:val="20"/>
        </w:rPr>
        <w:t xml:space="preserve"> </w:t>
      </w:r>
      <w:r w:rsidR="008C0A79" w:rsidRPr="0038001B">
        <w:rPr>
          <w:rStyle w:val="hps"/>
          <w:rFonts w:ascii="Arial" w:hAnsi="Arial" w:cs="Arial"/>
          <w:sz w:val="20"/>
          <w:szCs w:val="20"/>
        </w:rPr>
        <w:t>высок</w:t>
      </w:r>
      <w:r w:rsidR="008C0A79" w:rsidRPr="0038001B">
        <w:rPr>
          <w:rStyle w:val="hps"/>
          <w:rFonts w:ascii="Arial" w:hAnsi="Arial" w:cs="Arial"/>
          <w:sz w:val="20"/>
          <w:szCs w:val="20"/>
          <w:lang w:val="kk-KZ"/>
        </w:rPr>
        <w:t>ая</w:t>
      </w:r>
      <w:r w:rsidR="008C0A79" w:rsidRPr="00B90E80">
        <w:rPr>
          <w:rStyle w:val="shorttext"/>
          <w:rFonts w:ascii="Arial" w:hAnsi="Arial" w:cs="Arial"/>
          <w:sz w:val="20"/>
          <w:szCs w:val="20"/>
        </w:rPr>
        <w:t xml:space="preserve"> </w:t>
      </w:r>
      <w:proofErr w:type="spellStart"/>
      <w:r w:rsidR="008C0A79" w:rsidRPr="0038001B">
        <w:rPr>
          <w:rStyle w:val="hps"/>
          <w:rFonts w:ascii="Arial" w:hAnsi="Arial" w:cs="Arial"/>
          <w:sz w:val="20"/>
          <w:szCs w:val="20"/>
        </w:rPr>
        <w:t>ионн</w:t>
      </w:r>
      <w:proofErr w:type="spellEnd"/>
      <w:r w:rsidR="008C0A79" w:rsidRPr="0038001B">
        <w:rPr>
          <w:rStyle w:val="hps"/>
          <w:rFonts w:ascii="Arial" w:hAnsi="Arial" w:cs="Arial"/>
          <w:sz w:val="20"/>
          <w:szCs w:val="20"/>
          <w:lang w:val="kk-KZ"/>
        </w:rPr>
        <w:t>ая</w:t>
      </w:r>
      <w:r w:rsidR="008C0A79" w:rsidRPr="00B90E80">
        <w:rPr>
          <w:rStyle w:val="hps"/>
          <w:rFonts w:ascii="Arial" w:hAnsi="Arial" w:cs="Arial"/>
          <w:sz w:val="20"/>
          <w:szCs w:val="20"/>
        </w:rPr>
        <w:t xml:space="preserve"> </w:t>
      </w:r>
      <w:r w:rsidR="008C0A79" w:rsidRPr="0038001B">
        <w:rPr>
          <w:rStyle w:val="hps"/>
          <w:rFonts w:ascii="Arial" w:hAnsi="Arial" w:cs="Arial"/>
          <w:sz w:val="20"/>
          <w:szCs w:val="20"/>
        </w:rPr>
        <w:t>проводимость</w:t>
      </w:r>
    </w:p>
    <w:sectPr w:rsidR="006D470D" w:rsidRPr="00B90E80" w:rsidSect="0016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4DC"/>
    <w:multiLevelType w:val="hybridMultilevel"/>
    <w:tmpl w:val="C5AE5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2415C"/>
    <w:multiLevelType w:val="multilevel"/>
    <w:tmpl w:val="714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C13B5"/>
    <w:multiLevelType w:val="multilevel"/>
    <w:tmpl w:val="D4626A58"/>
    <w:lvl w:ilvl="0">
      <w:start w:val="1"/>
      <w:numFmt w:val="decimal"/>
      <w:lvlText w:val="%1."/>
      <w:lvlJc w:val="left"/>
      <w:rPr>
        <w:rFonts w:ascii="Arial" w:eastAsia="Times New Roman" w:hAnsi="Arial" w:cs="Arial" w:hint="default"/>
        <w:b w:val="0"/>
        <w:bCs w:val="0"/>
        <w:i w:val="0"/>
        <w:iCs w:val="0"/>
        <w:smallCaps w:val="0"/>
        <w:strike w:val="0"/>
        <w:color w:val="000000"/>
        <w:spacing w:val="9"/>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423E71"/>
    <w:multiLevelType w:val="hybridMultilevel"/>
    <w:tmpl w:val="58C4B6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EA"/>
    <w:rsid w:val="00006D7E"/>
    <w:rsid w:val="000B2356"/>
    <w:rsid w:val="00154366"/>
    <w:rsid w:val="0016651C"/>
    <w:rsid w:val="001C0C23"/>
    <w:rsid w:val="001F40BA"/>
    <w:rsid w:val="002369C5"/>
    <w:rsid w:val="002A727F"/>
    <w:rsid w:val="00365AC0"/>
    <w:rsid w:val="0038001B"/>
    <w:rsid w:val="003B6730"/>
    <w:rsid w:val="004426EA"/>
    <w:rsid w:val="004F4B21"/>
    <w:rsid w:val="00504D40"/>
    <w:rsid w:val="005761B2"/>
    <w:rsid w:val="005A68FC"/>
    <w:rsid w:val="005B057A"/>
    <w:rsid w:val="006D470D"/>
    <w:rsid w:val="007136C0"/>
    <w:rsid w:val="00784492"/>
    <w:rsid w:val="007C42F9"/>
    <w:rsid w:val="008C0A79"/>
    <w:rsid w:val="009042FD"/>
    <w:rsid w:val="00B85D40"/>
    <w:rsid w:val="00B90E80"/>
    <w:rsid w:val="00BC2DD6"/>
    <w:rsid w:val="00CC4415"/>
    <w:rsid w:val="00D60A65"/>
    <w:rsid w:val="00E12AC2"/>
    <w:rsid w:val="00EF7CC6"/>
    <w:rsid w:val="00F13FB0"/>
    <w:rsid w:val="00F61DD9"/>
    <w:rsid w:val="00FA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D114"/>
  <w15:docId w15:val="{90DC64D5-697E-48C8-B9B3-740F5C61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426EA"/>
    <w:rPr>
      <w:rFonts w:ascii="Times New Roman" w:eastAsia="Times New Roman" w:hAnsi="Times New Roman" w:cs="Times New Roman"/>
      <w:spacing w:val="9"/>
      <w:sz w:val="20"/>
      <w:szCs w:val="20"/>
      <w:shd w:val="clear" w:color="auto" w:fill="FFFFFF"/>
    </w:rPr>
  </w:style>
  <w:style w:type="paragraph" w:customStyle="1" w:styleId="1">
    <w:name w:val="Основной текст1"/>
    <w:basedOn w:val="a"/>
    <w:link w:val="a3"/>
    <w:rsid w:val="004426EA"/>
    <w:pPr>
      <w:widowControl w:val="0"/>
      <w:shd w:val="clear" w:color="auto" w:fill="FFFFFF"/>
      <w:spacing w:before="2220" w:after="0" w:line="307" w:lineRule="exact"/>
    </w:pPr>
    <w:rPr>
      <w:rFonts w:ascii="Times New Roman" w:eastAsia="Times New Roman" w:hAnsi="Times New Roman" w:cs="Times New Roman"/>
      <w:spacing w:val="9"/>
      <w:sz w:val="20"/>
      <w:szCs w:val="20"/>
    </w:rPr>
  </w:style>
  <w:style w:type="paragraph" w:styleId="a4">
    <w:name w:val="Balloon Text"/>
    <w:basedOn w:val="a"/>
    <w:link w:val="a5"/>
    <w:uiPriority w:val="99"/>
    <w:semiHidden/>
    <w:unhideWhenUsed/>
    <w:rsid w:val="004426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6EA"/>
    <w:rPr>
      <w:rFonts w:ascii="Tahoma" w:hAnsi="Tahoma" w:cs="Tahoma"/>
      <w:sz w:val="16"/>
      <w:szCs w:val="16"/>
    </w:rPr>
  </w:style>
  <w:style w:type="character" w:customStyle="1" w:styleId="0pt">
    <w:name w:val="Основной текст + Курсив;Интервал 0 pt"/>
    <w:basedOn w:val="a3"/>
    <w:rsid w:val="004426EA"/>
    <w:rPr>
      <w:rFonts w:ascii="Times New Roman" w:eastAsia="Times New Roman" w:hAnsi="Times New Roman" w:cs="Times New Roman"/>
      <w:b w:val="0"/>
      <w:bCs w:val="0"/>
      <w:i/>
      <w:iCs/>
      <w:smallCaps w:val="0"/>
      <w:strike w:val="0"/>
      <w:color w:val="000000"/>
      <w:spacing w:val="11"/>
      <w:w w:val="100"/>
      <w:position w:val="0"/>
      <w:sz w:val="20"/>
      <w:szCs w:val="20"/>
      <w:u w:val="none"/>
      <w:shd w:val="clear" w:color="auto" w:fill="FFFFFF"/>
      <w:lang w:val="en-US"/>
    </w:rPr>
  </w:style>
  <w:style w:type="character" w:customStyle="1" w:styleId="0pt0">
    <w:name w:val="Основной текст + Интервал 0 pt"/>
    <w:basedOn w:val="a3"/>
    <w:rsid w:val="004426EA"/>
    <w:rPr>
      <w:rFonts w:ascii="Times New Roman" w:eastAsia="Times New Roman" w:hAnsi="Times New Roman" w:cs="Times New Roman"/>
      <w:b w:val="0"/>
      <w:bCs w:val="0"/>
      <w:i w:val="0"/>
      <w:iCs w:val="0"/>
      <w:smallCaps w:val="0"/>
      <w:strike w:val="0"/>
      <w:color w:val="000000"/>
      <w:spacing w:val="14"/>
      <w:w w:val="100"/>
      <w:position w:val="0"/>
      <w:sz w:val="20"/>
      <w:szCs w:val="20"/>
      <w:u w:val="none"/>
      <w:shd w:val="clear" w:color="auto" w:fill="FFFFFF"/>
      <w:lang w:val="en-US"/>
    </w:rPr>
  </w:style>
  <w:style w:type="paragraph" w:customStyle="1" w:styleId="2">
    <w:name w:val="Основной текст2"/>
    <w:basedOn w:val="a"/>
    <w:rsid w:val="00365AC0"/>
    <w:pPr>
      <w:widowControl w:val="0"/>
      <w:shd w:val="clear" w:color="auto" w:fill="FFFFFF"/>
      <w:spacing w:before="2220" w:after="0" w:line="307" w:lineRule="exact"/>
    </w:pPr>
    <w:rPr>
      <w:rFonts w:ascii="Times New Roman" w:eastAsia="Times New Roman" w:hAnsi="Times New Roman" w:cs="Times New Roman"/>
      <w:color w:val="000000"/>
      <w:spacing w:val="9"/>
      <w:sz w:val="20"/>
      <w:szCs w:val="20"/>
      <w:lang w:val="en-US" w:eastAsia="ru-RU"/>
    </w:rPr>
  </w:style>
  <w:style w:type="character" w:customStyle="1" w:styleId="20">
    <w:name w:val="Основной текст (2)_"/>
    <w:basedOn w:val="a0"/>
    <w:link w:val="21"/>
    <w:rsid w:val="007C42F9"/>
    <w:rPr>
      <w:rFonts w:ascii="Times New Roman" w:eastAsia="Times New Roman" w:hAnsi="Times New Roman" w:cs="Times New Roman"/>
      <w:spacing w:val="4"/>
      <w:sz w:val="30"/>
      <w:szCs w:val="30"/>
      <w:shd w:val="clear" w:color="auto" w:fill="FFFFFF"/>
    </w:rPr>
  </w:style>
  <w:style w:type="paragraph" w:customStyle="1" w:styleId="21">
    <w:name w:val="Основной текст (2)"/>
    <w:basedOn w:val="a"/>
    <w:link w:val="20"/>
    <w:rsid w:val="007C42F9"/>
    <w:pPr>
      <w:widowControl w:val="0"/>
      <w:shd w:val="clear" w:color="auto" w:fill="FFFFFF"/>
      <w:spacing w:after="420" w:line="0" w:lineRule="atLeast"/>
    </w:pPr>
    <w:rPr>
      <w:rFonts w:ascii="Times New Roman" w:eastAsia="Times New Roman" w:hAnsi="Times New Roman" w:cs="Times New Roman"/>
      <w:spacing w:val="4"/>
      <w:sz w:val="30"/>
      <w:szCs w:val="30"/>
    </w:rPr>
  </w:style>
  <w:style w:type="character" w:customStyle="1" w:styleId="3">
    <w:name w:val="Основной текст (3)_"/>
    <w:basedOn w:val="a0"/>
    <w:link w:val="30"/>
    <w:rsid w:val="007136C0"/>
    <w:rPr>
      <w:rFonts w:ascii="Times New Roman" w:eastAsia="Times New Roman" w:hAnsi="Times New Roman" w:cs="Times New Roman"/>
      <w:b/>
      <w:bCs/>
      <w:spacing w:val="8"/>
      <w:sz w:val="16"/>
      <w:szCs w:val="16"/>
      <w:shd w:val="clear" w:color="auto" w:fill="FFFFFF"/>
    </w:rPr>
  </w:style>
  <w:style w:type="paragraph" w:customStyle="1" w:styleId="30">
    <w:name w:val="Основной текст (3)"/>
    <w:basedOn w:val="a"/>
    <w:link w:val="3"/>
    <w:rsid w:val="007136C0"/>
    <w:pPr>
      <w:widowControl w:val="0"/>
      <w:shd w:val="clear" w:color="auto" w:fill="FFFFFF"/>
      <w:spacing w:after="0" w:line="0" w:lineRule="atLeast"/>
    </w:pPr>
    <w:rPr>
      <w:rFonts w:ascii="Times New Roman" w:eastAsia="Times New Roman" w:hAnsi="Times New Roman" w:cs="Times New Roman"/>
      <w:b/>
      <w:bCs/>
      <w:spacing w:val="8"/>
      <w:sz w:val="16"/>
      <w:szCs w:val="16"/>
    </w:rPr>
  </w:style>
  <w:style w:type="paragraph" w:styleId="a6">
    <w:name w:val="List Paragraph"/>
    <w:basedOn w:val="a"/>
    <w:uiPriority w:val="34"/>
    <w:qFormat/>
    <w:rsid w:val="007136C0"/>
    <w:pPr>
      <w:widowControl w:val="0"/>
      <w:spacing w:after="0" w:line="240" w:lineRule="auto"/>
      <w:ind w:left="720"/>
      <w:contextualSpacing/>
    </w:pPr>
    <w:rPr>
      <w:rFonts w:ascii="Courier New" w:eastAsia="Courier New" w:hAnsi="Courier New" w:cs="Courier New"/>
      <w:color w:val="000000"/>
      <w:sz w:val="24"/>
      <w:szCs w:val="24"/>
      <w:lang w:val="en-US" w:eastAsia="ru-RU"/>
    </w:rPr>
  </w:style>
  <w:style w:type="character" w:customStyle="1" w:styleId="hps">
    <w:name w:val="hps"/>
    <w:basedOn w:val="a0"/>
    <w:rsid w:val="00784492"/>
  </w:style>
  <w:style w:type="character" w:customStyle="1" w:styleId="shorttext">
    <w:name w:val="short_text"/>
    <w:basedOn w:val="a0"/>
    <w:rsid w:val="005761B2"/>
  </w:style>
  <w:style w:type="character" w:styleId="a7">
    <w:name w:val="Hyperlink"/>
    <w:basedOn w:val="a0"/>
    <w:uiPriority w:val="99"/>
    <w:semiHidden/>
    <w:unhideWhenUsed/>
    <w:rsid w:val="008C0A79"/>
    <w:rPr>
      <w:color w:val="0000FF"/>
      <w:u w:val="single"/>
    </w:rPr>
  </w:style>
  <w:style w:type="character" w:customStyle="1" w:styleId="285pt0pt">
    <w:name w:val="Основной текст (2) + 8;5 pt;Интервал 0 pt"/>
    <w:basedOn w:val="20"/>
    <w:rsid w:val="0038001B"/>
    <w:rPr>
      <w:rFonts w:ascii="Times New Roman" w:eastAsia="Times New Roman" w:hAnsi="Times New Roman" w:cs="Times New Roman"/>
      <w:b/>
      <w:bCs/>
      <w:color w:val="000000"/>
      <w:spacing w:val="1"/>
      <w:w w:val="100"/>
      <w:position w:val="0"/>
      <w:sz w:val="17"/>
      <w:szCs w:val="17"/>
      <w:shd w:val="clear" w:color="auto" w:fill="FFFFFF"/>
      <w:lang w:val="en-US"/>
    </w:rPr>
  </w:style>
  <w:style w:type="table" w:styleId="a8">
    <w:name w:val="Table Grid"/>
    <w:basedOn w:val="a1"/>
    <w:uiPriority w:val="59"/>
    <w:rsid w:val="00D60A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earchcolor">
    <w:name w:val="search_color"/>
    <w:basedOn w:val="a0"/>
    <w:rsid w:val="00D6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104">
      <w:bodyDiv w:val="1"/>
      <w:marLeft w:val="0"/>
      <w:marRight w:val="0"/>
      <w:marTop w:val="0"/>
      <w:marBottom w:val="0"/>
      <w:divBdr>
        <w:top w:val="none" w:sz="0" w:space="0" w:color="auto"/>
        <w:left w:val="none" w:sz="0" w:space="0" w:color="auto"/>
        <w:bottom w:val="none" w:sz="0" w:space="0" w:color="auto"/>
        <w:right w:val="none" w:sz="0" w:space="0" w:color="auto"/>
      </w:divBdr>
    </w:div>
    <w:div w:id="1710181190">
      <w:bodyDiv w:val="1"/>
      <w:marLeft w:val="0"/>
      <w:marRight w:val="0"/>
      <w:marTop w:val="0"/>
      <w:marBottom w:val="0"/>
      <w:divBdr>
        <w:top w:val="none" w:sz="0" w:space="0" w:color="auto"/>
        <w:left w:val="none" w:sz="0" w:space="0" w:color="auto"/>
        <w:bottom w:val="none" w:sz="0" w:space="0" w:color="auto"/>
        <w:right w:val="none" w:sz="0" w:space="0" w:color="auto"/>
      </w:divBdr>
    </w:div>
    <w:div w:id="1733961853">
      <w:bodyDiv w:val="1"/>
      <w:marLeft w:val="0"/>
      <w:marRight w:val="0"/>
      <w:marTop w:val="0"/>
      <w:marBottom w:val="0"/>
      <w:divBdr>
        <w:top w:val="none" w:sz="0" w:space="0" w:color="auto"/>
        <w:left w:val="none" w:sz="0" w:space="0" w:color="auto"/>
        <w:bottom w:val="none" w:sz="0" w:space="0" w:color="auto"/>
        <w:right w:val="none" w:sz="0" w:space="0" w:color="auto"/>
      </w:divBdr>
      <w:divsChild>
        <w:div w:id="982738216">
          <w:marLeft w:val="0"/>
          <w:marRight w:val="0"/>
          <w:marTop w:val="0"/>
          <w:marBottom w:val="0"/>
          <w:divBdr>
            <w:top w:val="none" w:sz="0" w:space="0" w:color="auto"/>
            <w:left w:val="none" w:sz="0" w:space="0" w:color="auto"/>
            <w:bottom w:val="none" w:sz="0" w:space="0" w:color="auto"/>
            <w:right w:val="none" w:sz="0" w:space="0" w:color="auto"/>
          </w:divBdr>
          <w:divsChild>
            <w:div w:id="1044140059">
              <w:marLeft w:val="0"/>
              <w:marRight w:val="0"/>
              <w:marTop w:val="0"/>
              <w:marBottom w:val="0"/>
              <w:divBdr>
                <w:top w:val="none" w:sz="0" w:space="0" w:color="auto"/>
                <w:left w:val="none" w:sz="0" w:space="0" w:color="auto"/>
                <w:bottom w:val="none" w:sz="0" w:space="0" w:color="auto"/>
                <w:right w:val="none" w:sz="0" w:space="0" w:color="auto"/>
              </w:divBdr>
              <w:divsChild>
                <w:div w:id="739331806">
                  <w:marLeft w:val="0"/>
                  <w:marRight w:val="0"/>
                  <w:marTop w:val="0"/>
                  <w:marBottom w:val="0"/>
                  <w:divBdr>
                    <w:top w:val="none" w:sz="0" w:space="0" w:color="auto"/>
                    <w:left w:val="none" w:sz="0" w:space="0" w:color="auto"/>
                    <w:bottom w:val="none" w:sz="0" w:space="0" w:color="auto"/>
                    <w:right w:val="none" w:sz="0" w:space="0" w:color="auto"/>
                  </w:divBdr>
                  <w:divsChild>
                    <w:div w:id="853152714">
                      <w:marLeft w:val="0"/>
                      <w:marRight w:val="0"/>
                      <w:marTop w:val="0"/>
                      <w:marBottom w:val="0"/>
                      <w:divBdr>
                        <w:top w:val="none" w:sz="0" w:space="0" w:color="auto"/>
                        <w:left w:val="none" w:sz="0" w:space="0" w:color="auto"/>
                        <w:bottom w:val="none" w:sz="0" w:space="0" w:color="auto"/>
                        <w:right w:val="none" w:sz="0" w:space="0" w:color="auto"/>
                      </w:divBdr>
                      <w:divsChild>
                        <w:div w:id="1296714355">
                          <w:marLeft w:val="0"/>
                          <w:marRight w:val="0"/>
                          <w:marTop w:val="0"/>
                          <w:marBottom w:val="0"/>
                          <w:divBdr>
                            <w:top w:val="none" w:sz="0" w:space="0" w:color="auto"/>
                            <w:left w:val="none" w:sz="0" w:space="0" w:color="auto"/>
                            <w:bottom w:val="none" w:sz="0" w:space="0" w:color="auto"/>
                            <w:right w:val="none" w:sz="0" w:space="0" w:color="auto"/>
                          </w:divBdr>
                          <w:divsChild>
                            <w:div w:id="15931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wder_metallurgy" TargetMode="External"/><Relationship Id="rId13" Type="http://schemas.openxmlformats.org/officeDocument/2006/relationships/hyperlink" Target="http://www.multitran.ru/c/m.exe?t=27399_2_1&amp;s1=frequentl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lectrorefining" TargetMode="External"/><Relationship Id="rId12" Type="http://schemas.openxmlformats.org/officeDocument/2006/relationships/hyperlink" Target="http://rus-eng.com/anglo_russkiy_metallurgicheskiy_slovar/page/bare.2354/" TargetMode="External"/><Relationship Id="rId17" Type="http://schemas.openxmlformats.org/officeDocument/2006/relationships/hyperlink" Target="http://www.multitran.ru/c/m.exe?t=5045293_2_1&amp;s1=frequently" TargetMode="External"/><Relationship Id="rId2" Type="http://schemas.openxmlformats.org/officeDocument/2006/relationships/styles" Target="styles.xml"/><Relationship Id="rId16" Type="http://schemas.openxmlformats.org/officeDocument/2006/relationships/hyperlink" Target="http://www.multitran.ru/c/m.exe?t=5012503_2_1&amp;s1=frequently" TargetMode="External"/><Relationship Id="rId1" Type="http://schemas.openxmlformats.org/officeDocument/2006/relationships/numbering" Target="numbering.xml"/><Relationship Id="rId6" Type="http://schemas.openxmlformats.org/officeDocument/2006/relationships/hyperlink" Target="https://en.wikipedia.org/wiki/Electrowinning" TargetMode="External"/><Relationship Id="rId11" Type="http://schemas.openxmlformats.org/officeDocument/2006/relationships/image" Target="media/image1.png"/><Relationship Id="rId5" Type="http://schemas.openxmlformats.org/officeDocument/2006/relationships/hyperlink" Target="https://en.wikipedia.org/wiki/Electrophoretic_deposition" TargetMode="External"/><Relationship Id="rId15" Type="http://schemas.openxmlformats.org/officeDocument/2006/relationships/hyperlink" Target="http://www.multitran.ru/c/m.exe?t=4548055_2_1&amp;s1=frequently" TargetMode="External"/><Relationship Id="rId10" Type="http://schemas.openxmlformats.org/officeDocument/2006/relationships/hyperlink" Target="https://en.wikipedia.org/wiki/Electroform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lectroplating" TargetMode="External"/><Relationship Id="rId14" Type="http://schemas.openxmlformats.org/officeDocument/2006/relationships/hyperlink" Target="http://www.multitran.ru/c/m.exe?t=89033_2_1&amp;s1=frequent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Kulzira Mamyrbayeva</cp:lastModifiedBy>
  <cp:revision>2</cp:revision>
  <cp:lastPrinted>2016-05-17T03:28:00Z</cp:lastPrinted>
  <dcterms:created xsi:type="dcterms:W3CDTF">2021-10-11T13:41:00Z</dcterms:created>
  <dcterms:modified xsi:type="dcterms:W3CDTF">2021-10-11T13:41:00Z</dcterms:modified>
</cp:coreProperties>
</file>