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C43" w14:textId="5909B9CD" w:rsidR="00683B64" w:rsidRPr="00683B64" w:rsidRDefault="00000000" w:rsidP="00683B64">
      <w:pPr>
        <w:rPr>
          <w:b/>
          <w:lang w:val="en-US"/>
        </w:rPr>
      </w:pPr>
      <w:r w:rsidRPr="00CC05B8">
        <w:rPr>
          <w:b/>
          <w:lang w:val="en-US"/>
        </w:rPr>
        <w:t>Lect</w:t>
      </w:r>
      <w:r w:rsidR="00CC05B8">
        <w:rPr>
          <w:b/>
          <w:lang w:val="en-US"/>
        </w:rPr>
        <w:t>ure</w:t>
      </w:r>
      <w:r w:rsidRPr="00CC05B8">
        <w:rPr>
          <w:b/>
          <w:lang w:val="en-US"/>
        </w:rPr>
        <w:t xml:space="preserve"> 1</w:t>
      </w:r>
      <w:r w:rsidR="00683B64">
        <w:rPr>
          <w:b/>
          <w:lang w:val="en-US"/>
        </w:rPr>
        <w:t>4</w:t>
      </w:r>
      <w:r w:rsidRPr="00CC05B8">
        <w:rPr>
          <w:b/>
          <w:lang w:val="en-US"/>
        </w:rPr>
        <w:t xml:space="preserve">. </w:t>
      </w:r>
      <w:r w:rsidR="00683B64" w:rsidRPr="00683B64">
        <w:rPr>
          <w:b/>
          <w:lang w:val="en-US"/>
        </w:rPr>
        <w:t xml:space="preserve">Manufacturing Processes </w:t>
      </w:r>
    </w:p>
    <w:p w14:paraId="3D6396A7" w14:textId="77777777" w:rsidR="00ED0024" w:rsidRPr="00CC05B8" w:rsidRDefault="00000000">
      <w:pPr>
        <w:spacing w:after="139"/>
        <w:ind w:left="-15" w:right="0"/>
        <w:rPr>
          <w:lang w:val="en-US"/>
        </w:rPr>
      </w:pPr>
      <w:r w:rsidRPr="00CC05B8">
        <w:rPr>
          <w:b/>
          <w:lang w:val="en-US"/>
        </w:rPr>
        <w:t xml:space="preserve">Introduction. </w:t>
      </w:r>
      <w:r w:rsidRPr="00CC05B8">
        <w:rPr>
          <w:lang w:val="en-US"/>
        </w:rPr>
        <w:t xml:space="preserve">Metal forming is a very important manufacturing operation. It enjoys industrial importance among various production operations due to its advantages such as cost effectiveness, enhanced mechanical properties, flexible operations, higher productivity, considerable material saving. </w:t>
      </w:r>
    </w:p>
    <w:p w14:paraId="30975A63" w14:textId="77777777" w:rsidR="00ED0024" w:rsidRPr="00CC05B8" w:rsidRDefault="00000000">
      <w:pPr>
        <w:ind w:left="-15" w:right="0"/>
        <w:rPr>
          <w:lang w:val="en-US"/>
        </w:rPr>
      </w:pPr>
      <w:r w:rsidRPr="00CC05B8">
        <w:rPr>
          <w:lang w:val="en-US"/>
        </w:rPr>
        <w:t xml:space="preserve">We use in our daily life are man-made, engineered parts, which are obtained from some raw material through some manufacturing process. All these objects are made of a number of small components assembled into finished product. The pen that we use for writing, for example is made of several small parts, assembled together. An automobile is supposed to be an assembly of more than 15000 parts, produced through various manufacturing operations. </w:t>
      </w:r>
    </w:p>
    <w:p w14:paraId="39735A03" w14:textId="77777777" w:rsidR="00ED0024" w:rsidRPr="00CC05B8" w:rsidRDefault="00000000">
      <w:pPr>
        <w:ind w:left="-15" w:right="0"/>
        <w:rPr>
          <w:lang w:val="en-US"/>
        </w:rPr>
      </w:pPr>
      <w:r w:rsidRPr="00683B64">
        <w:rPr>
          <w:b/>
          <w:bCs/>
          <w:i/>
          <w:iCs/>
          <w:u w:val="single"/>
          <w:lang w:val="en-US"/>
        </w:rPr>
        <w:t>Manufacturing</w:t>
      </w:r>
      <w:r w:rsidRPr="00CC05B8">
        <w:rPr>
          <w:lang w:val="en-US"/>
        </w:rPr>
        <w:t xml:space="preserve"> of finished parts and components from raw materials is one of the most important steps in production. </w:t>
      </w:r>
    </w:p>
    <w:p w14:paraId="1950FAF6" w14:textId="77777777" w:rsidR="00ED0024" w:rsidRPr="00CC05B8" w:rsidRDefault="00000000">
      <w:pPr>
        <w:ind w:left="-15" w:right="0"/>
        <w:rPr>
          <w:lang w:val="en-US"/>
        </w:rPr>
      </w:pPr>
      <w:r w:rsidRPr="00CC05B8">
        <w:rPr>
          <w:lang w:val="en-US"/>
        </w:rPr>
        <w:t xml:space="preserve">Production encompasses all types of manufacturing processes. Manufacturing refers to the conversion of raw materials into finished products employing suitable techniques. There are several methods of manufacturing such as metal casting, metal forming, metal machining, metaljoining and finishing. </w:t>
      </w:r>
    </w:p>
    <w:p w14:paraId="52B868FC" w14:textId="77777777" w:rsidR="00ED0024" w:rsidRPr="00CC05B8" w:rsidRDefault="00000000">
      <w:pPr>
        <w:ind w:left="-15" w:right="0"/>
        <w:rPr>
          <w:lang w:val="en-US"/>
        </w:rPr>
      </w:pPr>
      <w:r w:rsidRPr="00CC05B8">
        <w:rPr>
          <w:lang w:val="en-US"/>
        </w:rPr>
        <w:t xml:space="preserve">Some of the modern methods of manufacturing include micro machining, nano fabrication, ultra precision manufacturing etc. </w:t>
      </w:r>
    </w:p>
    <w:p w14:paraId="07A07F8A" w14:textId="77777777" w:rsidR="00ED0024" w:rsidRPr="00CC05B8" w:rsidRDefault="00000000">
      <w:pPr>
        <w:ind w:left="-15" w:right="0"/>
        <w:rPr>
          <w:lang w:val="en-US"/>
        </w:rPr>
      </w:pPr>
      <w:r w:rsidRPr="00CC05B8">
        <w:rPr>
          <w:lang w:val="en-US"/>
        </w:rPr>
        <w:t xml:space="preserve">In order to fulfill the requirements of the ever-increasing demands of various types of industries, the manufacturing engineer has to choose the right type of material and the right type of equipment for manufacture so that the cost of production and the energy consumption are minimum. </w:t>
      </w:r>
    </w:p>
    <w:p w14:paraId="33498B81" w14:textId="77777777" w:rsidR="00ED0024" w:rsidRPr="00CC05B8" w:rsidRDefault="00000000">
      <w:pPr>
        <w:ind w:left="-15" w:right="0"/>
        <w:rPr>
          <w:lang w:val="en-US"/>
        </w:rPr>
      </w:pPr>
      <w:r w:rsidRPr="00CC05B8">
        <w:rPr>
          <w:lang w:val="en-US"/>
        </w:rPr>
        <w:t xml:space="preserve">The selection of suitable manufacturing process should also include concerns for environmental impacts such as air pollution, waste disposal etc. </w:t>
      </w:r>
    </w:p>
    <w:p w14:paraId="27799A73" w14:textId="77777777" w:rsidR="00ED0024" w:rsidRPr="00CC05B8" w:rsidRDefault="00000000">
      <w:pPr>
        <w:ind w:left="-15" w:right="0"/>
        <w:rPr>
          <w:lang w:val="en-US"/>
        </w:rPr>
      </w:pPr>
      <w:r w:rsidRPr="00CC05B8">
        <w:rPr>
          <w:lang w:val="en-US"/>
        </w:rPr>
        <w:t xml:space="preserve">Modern concepts such as lean manufacturing, adaptive control, agile manufacturing, group technology etc have considerable influence on cost reduction and quality improvements of products. </w:t>
      </w:r>
    </w:p>
    <w:p w14:paraId="7F26E54C" w14:textId="77777777" w:rsidR="00ED0024" w:rsidRPr="00CC05B8" w:rsidRDefault="00000000">
      <w:pPr>
        <w:ind w:left="-15" w:right="0"/>
        <w:rPr>
          <w:lang w:val="en-US"/>
        </w:rPr>
      </w:pPr>
      <w:r w:rsidRPr="00CC05B8">
        <w:rPr>
          <w:lang w:val="en-US"/>
        </w:rPr>
        <w:t xml:space="preserve">Computers and robots play important role in modern manufacturing techniques, today. Modeling and simulation of the process prior to mass production helps the </w:t>
      </w:r>
      <w:r w:rsidRPr="00CC05B8">
        <w:rPr>
          <w:lang w:val="en-US"/>
        </w:rPr>
        <w:lastRenderedPageBreak/>
        <w:t xml:space="preserve">manufacturing engineer fix up the best operating parameters and hence achieve the finished product to the utmost level of quality and cost-effectiveness. </w:t>
      </w:r>
    </w:p>
    <w:p w14:paraId="1237854E" w14:textId="77777777" w:rsidR="00ED0024" w:rsidRPr="00CC05B8" w:rsidRDefault="00000000">
      <w:pPr>
        <w:ind w:left="-15" w:right="0"/>
        <w:rPr>
          <w:lang w:val="en-US"/>
        </w:rPr>
      </w:pPr>
      <w:r w:rsidRPr="00CC05B8">
        <w:rPr>
          <w:lang w:val="en-US"/>
        </w:rPr>
        <w:t xml:space="preserve">The present lesson is focused on one of the important methods of manufacturing, namely, metal forming. </w:t>
      </w:r>
    </w:p>
    <w:p w14:paraId="7701BC00" w14:textId="77777777" w:rsidR="00ED0024" w:rsidRPr="00CC05B8" w:rsidRDefault="00000000">
      <w:pPr>
        <w:spacing w:after="102" w:line="259" w:lineRule="auto"/>
        <w:ind w:left="703" w:right="0" w:hanging="10"/>
        <w:jc w:val="left"/>
        <w:rPr>
          <w:lang w:val="en-US"/>
        </w:rPr>
      </w:pPr>
      <w:r w:rsidRPr="00CC05B8">
        <w:rPr>
          <w:b/>
          <w:lang w:val="en-US"/>
        </w:rPr>
        <w:t xml:space="preserve">Metal forming – definition: </w:t>
      </w:r>
    </w:p>
    <w:p w14:paraId="189654D2" w14:textId="77777777" w:rsidR="00ED0024" w:rsidRPr="00CC05B8" w:rsidRDefault="00000000">
      <w:pPr>
        <w:spacing w:after="0"/>
        <w:ind w:left="-15" w:right="0"/>
        <w:rPr>
          <w:lang w:val="en-US"/>
        </w:rPr>
      </w:pPr>
      <w:r w:rsidRPr="00CC05B8">
        <w:rPr>
          <w:lang w:val="en-US"/>
        </w:rPr>
        <w:t xml:space="preserve">Materials are converted into finished products though different manufacturing processes. Manufacturing processes are classified into shaping [casting], forming, joining, and coating, dividing, machining and modifying material property. </w:t>
      </w:r>
    </w:p>
    <w:p w14:paraId="5A40C9D7" w14:textId="77777777" w:rsidR="00ED0024" w:rsidRDefault="00000000">
      <w:pPr>
        <w:spacing w:after="20" w:line="259" w:lineRule="auto"/>
        <w:ind w:left="150" w:right="0" w:firstLine="0"/>
        <w:jc w:val="left"/>
      </w:pPr>
      <w:r>
        <w:rPr>
          <w:noProof/>
        </w:rPr>
        <w:drawing>
          <wp:inline distT="0" distB="0" distL="0" distR="0" wp14:anchorId="62583D50" wp14:editId="6E352284">
            <wp:extent cx="4526915" cy="3483610"/>
            <wp:effectExtent l="0" t="0" r="0" b="0"/>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5"/>
                    <a:stretch>
                      <a:fillRect/>
                    </a:stretch>
                  </pic:blipFill>
                  <pic:spPr>
                    <a:xfrm>
                      <a:off x="0" y="0"/>
                      <a:ext cx="4526915" cy="3483610"/>
                    </a:xfrm>
                    <a:prstGeom prst="rect">
                      <a:avLst/>
                    </a:prstGeom>
                  </pic:spPr>
                </pic:pic>
              </a:graphicData>
            </a:graphic>
          </wp:inline>
        </w:drawing>
      </w:r>
    </w:p>
    <w:p w14:paraId="028C16E0" w14:textId="77777777" w:rsidR="00ED0024" w:rsidRPr="00CC05B8" w:rsidRDefault="00000000">
      <w:pPr>
        <w:spacing w:after="0" w:line="259" w:lineRule="auto"/>
        <w:ind w:left="708" w:right="0" w:firstLine="0"/>
        <w:jc w:val="left"/>
        <w:rPr>
          <w:lang w:val="en-US"/>
        </w:rPr>
      </w:pPr>
      <w:r w:rsidRPr="00CC05B8">
        <w:rPr>
          <w:lang w:val="en-US"/>
        </w:rPr>
        <w:t xml:space="preserve"> </w:t>
      </w:r>
    </w:p>
    <w:p w14:paraId="535633B7" w14:textId="77777777" w:rsidR="00ED0024" w:rsidRPr="00CC05B8" w:rsidRDefault="00000000">
      <w:pPr>
        <w:spacing w:after="0" w:line="259" w:lineRule="auto"/>
        <w:ind w:left="708" w:right="0" w:firstLine="0"/>
        <w:jc w:val="left"/>
        <w:rPr>
          <w:lang w:val="en-US"/>
        </w:rPr>
      </w:pPr>
      <w:r w:rsidRPr="00CC05B8">
        <w:rPr>
          <w:lang w:val="en-US"/>
        </w:rPr>
        <w:t xml:space="preserve"> </w:t>
      </w:r>
    </w:p>
    <w:p w14:paraId="2D0AD0FF" w14:textId="77777777" w:rsidR="00ED0024" w:rsidRPr="00CC05B8" w:rsidRDefault="00000000">
      <w:pPr>
        <w:spacing w:after="3" w:line="259" w:lineRule="auto"/>
        <w:ind w:left="703" w:right="0" w:hanging="10"/>
        <w:jc w:val="left"/>
        <w:rPr>
          <w:lang w:val="en-US"/>
        </w:rPr>
      </w:pPr>
      <w:r w:rsidRPr="00CC05B8">
        <w:rPr>
          <w:b/>
          <w:lang w:val="en-US"/>
        </w:rPr>
        <w:t xml:space="preserve">Fig.1: Various manufacturing operations on materials </w:t>
      </w:r>
    </w:p>
    <w:p w14:paraId="13008521" w14:textId="77777777" w:rsidR="00ED0024" w:rsidRPr="00CC05B8" w:rsidRDefault="00000000">
      <w:pPr>
        <w:ind w:left="-15" w:right="0"/>
        <w:rPr>
          <w:lang w:val="en-US"/>
        </w:rPr>
      </w:pPr>
      <w:r w:rsidRPr="00CC05B8">
        <w:rPr>
          <w:lang w:val="en-US"/>
        </w:rPr>
        <w:t xml:space="preserve">Of these manufacturing processes, forming is a widely used process which finds applications in automotive, aerospace, defense and other industries. </w:t>
      </w:r>
    </w:p>
    <w:p w14:paraId="16000933" w14:textId="77777777" w:rsidR="00ED0024" w:rsidRPr="00CC05B8" w:rsidRDefault="00000000">
      <w:pPr>
        <w:spacing w:after="158"/>
        <w:ind w:left="-15" w:right="0"/>
        <w:rPr>
          <w:lang w:val="en-US"/>
        </w:rPr>
      </w:pPr>
      <w:r w:rsidRPr="00CC05B8">
        <w:rPr>
          <w:lang w:val="en-US"/>
        </w:rPr>
        <w:t xml:space="preserve">Wrought forms of materials are produced through bulk or sheet forming operations. Cast products are made through shaping – molding and casting. </w:t>
      </w:r>
    </w:p>
    <w:p w14:paraId="1A6DA493" w14:textId="77777777" w:rsidR="00ED0024" w:rsidRPr="00CC05B8" w:rsidRDefault="00000000">
      <w:pPr>
        <w:spacing w:after="0" w:line="259" w:lineRule="auto"/>
        <w:ind w:left="708" w:right="0" w:firstLine="0"/>
        <w:jc w:val="left"/>
        <w:rPr>
          <w:lang w:val="en-US"/>
        </w:rPr>
      </w:pPr>
      <w:r w:rsidRPr="00CC05B8">
        <w:rPr>
          <w:lang w:val="en-US"/>
        </w:rPr>
        <w:t xml:space="preserve"> </w:t>
      </w:r>
    </w:p>
    <w:p w14:paraId="7B4F53F8" w14:textId="77777777" w:rsidR="00ED0024" w:rsidRPr="00CC05B8" w:rsidRDefault="00000000">
      <w:pPr>
        <w:ind w:left="-15" w:right="0"/>
        <w:rPr>
          <w:lang w:val="en-US"/>
        </w:rPr>
      </w:pPr>
      <w:r w:rsidRPr="00CC05B8">
        <w:rPr>
          <w:lang w:val="en-US"/>
        </w:rPr>
        <w:t xml:space="preserve">A typical automobile uses formed parts such as wheel rims, car body, valves, rolled shapes for chassis, stamped oil pan, etc. </w:t>
      </w:r>
    </w:p>
    <w:p w14:paraId="2D55569E" w14:textId="77777777" w:rsidR="00ED0024" w:rsidRPr="00CC05B8" w:rsidRDefault="00000000">
      <w:pPr>
        <w:ind w:left="-15" w:right="0"/>
        <w:rPr>
          <w:lang w:val="en-US"/>
        </w:rPr>
      </w:pPr>
      <w:r w:rsidRPr="00CC05B8">
        <w:rPr>
          <w:lang w:val="en-US"/>
        </w:rPr>
        <w:lastRenderedPageBreak/>
        <w:t xml:space="preserve">In our daily life we use innumerable formed products </w:t>
      </w:r>
      <w:proofErr w:type="gramStart"/>
      <w:r w:rsidRPr="00CC05B8">
        <w:rPr>
          <w:lang w:val="en-US"/>
        </w:rPr>
        <w:t>e.g.</w:t>
      </w:r>
      <w:proofErr w:type="gramEnd"/>
      <w:r w:rsidRPr="00CC05B8">
        <w:rPr>
          <w:lang w:val="en-US"/>
        </w:rPr>
        <w:t xml:space="preserve"> cooking vessels, tooth paste containers, bicycle body, chains, tube fitting, fan blades etc. </w:t>
      </w:r>
    </w:p>
    <w:p w14:paraId="3DE8B940" w14:textId="77777777" w:rsidR="00ED0024" w:rsidRPr="00CC05B8" w:rsidRDefault="00000000">
      <w:pPr>
        <w:spacing w:after="158"/>
        <w:ind w:left="-15" w:right="0"/>
        <w:rPr>
          <w:lang w:val="en-US"/>
        </w:rPr>
      </w:pPr>
      <w:r w:rsidRPr="00CC05B8">
        <w:rPr>
          <w:lang w:val="en-US"/>
        </w:rPr>
        <w:t xml:space="preserve">Forming is the process of obtaining the required shape and size on the raw material by subjecting the material to plastic deformation through the application of tensile force, compressive force, bending or shear force or combinations of these forces. </w:t>
      </w:r>
    </w:p>
    <w:p w14:paraId="24179B87" w14:textId="77777777" w:rsidR="00ED0024" w:rsidRPr="00CC05B8" w:rsidRDefault="00000000">
      <w:pPr>
        <w:spacing w:after="198" w:line="259" w:lineRule="auto"/>
        <w:ind w:left="708" w:right="0" w:firstLine="0"/>
        <w:jc w:val="left"/>
        <w:rPr>
          <w:lang w:val="en-US"/>
        </w:rPr>
      </w:pPr>
      <w:r w:rsidRPr="00CC05B8">
        <w:rPr>
          <w:lang w:val="en-US"/>
        </w:rPr>
        <w:t xml:space="preserve"> </w:t>
      </w:r>
    </w:p>
    <w:p w14:paraId="38B64443" w14:textId="77777777" w:rsidR="00ED0024" w:rsidRDefault="00000000">
      <w:pPr>
        <w:spacing w:after="3" w:line="259" w:lineRule="auto"/>
        <w:ind w:left="10" w:right="0" w:hanging="10"/>
        <w:jc w:val="left"/>
      </w:pPr>
      <w:proofErr w:type="spellStart"/>
      <w:r>
        <w:rPr>
          <w:b/>
        </w:rPr>
        <w:t>Classification</w:t>
      </w:r>
      <w:proofErr w:type="spellEnd"/>
      <w:r>
        <w:rPr>
          <w:b/>
        </w:rPr>
        <w:t xml:space="preserve"> </w:t>
      </w:r>
      <w:proofErr w:type="spellStart"/>
      <w:r>
        <w:rPr>
          <w:b/>
        </w:rPr>
        <w:t>of</w:t>
      </w:r>
      <w:proofErr w:type="spellEnd"/>
      <w:r>
        <w:rPr>
          <w:b/>
        </w:rPr>
        <w:t xml:space="preserve"> </w:t>
      </w:r>
      <w:proofErr w:type="spellStart"/>
      <w:r>
        <w:rPr>
          <w:b/>
        </w:rPr>
        <w:t>forming</w:t>
      </w:r>
      <w:proofErr w:type="spellEnd"/>
      <w:r>
        <w:rPr>
          <w:b/>
        </w:rPr>
        <w:t xml:space="preserve">: </w:t>
      </w:r>
    </w:p>
    <w:p w14:paraId="43659D59" w14:textId="77777777" w:rsidR="00ED0024" w:rsidRDefault="00000000">
      <w:pPr>
        <w:spacing w:after="211" w:line="259" w:lineRule="auto"/>
        <w:ind w:left="115" w:right="0" w:firstLine="0"/>
        <w:jc w:val="left"/>
      </w:pPr>
      <w:r>
        <w:rPr>
          <w:noProof/>
        </w:rPr>
        <w:drawing>
          <wp:inline distT="0" distB="0" distL="0" distR="0" wp14:anchorId="077A16D8" wp14:editId="71CB1DBB">
            <wp:extent cx="4893945" cy="3646805"/>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6"/>
                    <a:stretch>
                      <a:fillRect/>
                    </a:stretch>
                  </pic:blipFill>
                  <pic:spPr>
                    <a:xfrm>
                      <a:off x="0" y="0"/>
                      <a:ext cx="4893945" cy="3646805"/>
                    </a:xfrm>
                    <a:prstGeom prst="rect">
                      <a:avLst/>
                    </a:prstGeom>
                  </pic:spPr>
                </pic:pic>
              </a:graphicData>
            </a:graphic>
          </wp:inline>
        </w:drawing>
      </w:r>
    </w:p>
    <w:p w14:paraId="2C524576" w14:textId="7C483A24" w:rsidR="00ED0024" w:rsidRPr="00CC05B8" w:rsidRDefault="00000000">
      <w:pPr>
        <w:spacing w:after="3" w:line="259" w:lineRule="auto"/>
        <w:ind w:left="703" w:right="0" w:hanging="10"/>
        <w:jc w:val="left"/>
        <w:rPr>
          <w:lang w:val="en-US"/>
        </w:rPr>
      </w:pPr>
      <w:r w:rsidRPr="00CC05B8">
        <w:rPr>
          <w:b/>
          <w:lang w:val="en-US"/>
        </w:rPr>
        <w:t xml:space="preserve">Fig. </w:t>
      </w:r>
      <w:r w:rsidR="00683B64">
        <w:rPr>
          <w:b/>
          <w:lang w:val="en-US"/>
        </w:rPr>
        <w:t>14</w:t>
      </w:r>
      <w:r w:rsidRPr="00CC05B8">
        <w:rPr>
          <w:b/>
          <w:lang w:val="en-US"/>
        </w:rPr>
        <w:t xml:space="preserve">.1: Classification of metal forming processes </w:t>
      </w:r>
    </w:p>
    <w:p w14:paraId="6B3F8972" w14:textId="77777777" w:rsidR="00ED0024" w:rsidRPr="00CC05B8" w:rsidRDefault="00000000">
      <w:pPr>
        <w:spacing w:after="0" w:line="259" w:lineRule="auto"/>
        <w:ind w:left="708" w:right="0" w:firstLine="0"/>
        <w:jc w:val="left"/>
        <w:rPr>
          <w:lang w:val="en-US"/>
        </w:rPr>
      </w:pPr>
      <w:r w:rsidRPr="00CC05B8">
        <w:rPr>
          <w:b/>
          <w:lang w:val="en-US"/>
        </w:rPr>
        <w:t xml:space="preserve"> </w:t>
      </w:r>
    </w:p>
    <w:p w14:paraId="7F88C27C" w14:textId="77777777" w:rsidR="00ED0024" w:rsidRPr="00CC05B8" w:rsidRDefault="00000000">
      <w:pPr>
        <w:ind w:left="-15" w:right="0"/>
        <w:rPr>
          <w:lang w:val="en-US"/>
        </w:rPr>
      </w:pPr>
      <w:r w:rsidRPr="00CC05B8">
        <w:rPr>
          <w:lang w:val="en-US"/>
        </w:rPr>
        <w:t xml:space="preserve">Typically, metal forming processes can be classified into two broad groups. One is bulk forming and the other is sheet metal forming. Bulk deformation refers to the use of raw materials for forming which have low surface area to volume ratio. Rolling, forging, extrusion and drawing are bulk forming processes. In bulk deformation processing methods, the nature of force applied may be compressive, compressive and tensile, shear or a combination of these forces. </w:t>
      </w:r>
    </w:p>
    <w:p w14:paraId="3C9A1ACA" w14:textId="77777777" w:rsidR="00ED0024" w:rsidRPr="00CC05B8" w:rsidRDefault="00000000">
      <w:pPr>
        <w:ind w:left="-15" w:right="0"/>
        <w:rPr>
          <w:lang w:val="en-US"/>
        </w:rPr>
      </w:pPr>
      <w:r w:rsidRPr="00CC05B8">
        <w:rPr>
          <w:lang w:val="en-US"/>
        </w:rPr>
        <w:t xml:space="preserve">Bulk forming is accomplished in forming presses with the help of a set of </w:t>
      </w:r>
      <w:proofErr w:type="gramStart"/>
      <w:r w:rsidRPr="00CC05B8">
        <w:rPr>
          <w:lang w:val="en-US"/>
        </w:rPr>
        <w:t>tool</w:t>
      </w:r>
      <w:proofErr w:type="gramEnd"/>
      <w:r w:rsidRPr="00CC05B8">
        <w:rPr>
          <w:lang w:val="en-US"/>
        </w:rPr>
        <w:t xml:space="preserve"> and die. Examples for products produced by bulk forming are: gears, bushed, valves, engine parts such as valves, connecting rods, hydraulic valves, etc. </w:t>
      </w:r>
    </w:p>
    <w:p w14:paraId="5D0830F7" w14:textId="04FE9005" w:rsidR="00ED0024" w:rsidRPr="00CC05B8" w:rsidRDefault="00000000" w:rsidP="00683B64">
      <w:pPr>
        <w:ind w:left="-15" w:right="0"/>
        <w:rPr>
          <w:lang w:val="en-US"/>
        </w:rPr>
      </w:pPr>
      <w:r w:rsidRPr="00CC05B8">
        <w:rPr>
          <w:lang w:val="en-US"/>
        </w:rPr>
        <w:lastRenderedPageBreak/>
        <w:t>Sheet metal forming involves application of tensile or shear forces predominantly. Working upon sheets, plates and strips mainly constitutes sheet forming. Sheet metal operations are mostly carried out in presses – hydraulic or pneumatic. A set of tools called die and punch are used for the sheet working operations. Bending,</w:t>
      </w:r>
      <w:r w:rsidR="00683B64">
        <w:rPr>
          <w:lang w:val="en-US"/>
        </w:rPr>
        <w:t xml:space="preserve"> </w:t>
      </w:r>
      <w:r w:rsidRPr="00CC05B8">
        <w:rPr>
          <w:lang w:val="en-US"/>
        </w:rPr>
        <w:t xml:space="preserve">drawing, shearing, blanking, punching </w:t>
      </w:r>
      <w:proofErr w:type="gramStart"/>
      <w:r w:rsidRPr="00CC05B8">
        <w:rPr>
          <w:lang w:val="en-US"/>
        </w:rPr>
        <w:t>are</w:t>
      </w:r>
      <w:proofErr w:type="gramEnd"/>
      <w:r w:rsidRPr="00CC05B8">
        <w:rPr>
          <w:lang w:val="en-US"/>
        </w:rPr>
        <w:t xml:space="preserve"> some of the sheet metal operations. </w:t>
      </w:r>
    </w:p>
    <w:p w14:paraId="1E4B60FA" w14:textId="77777777" w:rsidR="00ED0024" w:rsidRPr="00CC05B8" w:rsidRDefault="00000000">
      <w:pPr>
        <w:ind w:left="-15" w:right="0"/>
        <w:rPr>
          <w:lang w:val="en-US"/>
        </w:rPr>
      </w:pPr>
      <w:r w:rsidRPr="00CC05B8">
        <w:rPr>
          <w:lang w:val="en-US"/>
        </w:rPr>
        <w:t xml:space="preserve">A new class of forming process called powder forming is gaining importance due to its unique capabilities. One of the important merits of powder forming is its ability to produce parts very near to final dimensions with minimum material wastage. It is called near-net-shape forming. Material compositions can be adjusted to suit the desirable mechanical properties. Formability of sintered metals is greater than conventional wrought materials. However, the challenge in powder forming continues to be the complete elimination or near-complete elimination of porosity. Porosity reduces the strength, ductility and corrosion resistance and enhances the risk of premature failure of components. </w:t>
      </w:r>
    </w:p>
    <w:p w14:paraId="4CD42A37" w14:textId="77777777" w:rsidR="00ED0024" w:rsidRPr="00CC05B8" w:rsidRDefault="00000000">
      <w:pPr>
        <w:spacing w:after="0"/>
        <w:ind w:left="-15" w:right="0"/>
        <w:rPr>
          <w:lang w:val="en-US"/>
        </w:rPr>
      </w:pPr>
      <w:r w:rsidRPr="00CC05B8">
        <w:rPr>
          <w:lang w:val="en-US"/>
        </w:rPr>
        <w:t xml:space="preserve">Based on the nature of deformation force applied on the material, during forming, metal forming processes are also classified into several types as shown below: </w:t>
      </w:r>
    </w:p>
    <w:p w14:paraId="02646031" w14:textId="77777777" w:rsidR="00ED0024" w:rsidRPr="00CC05B8" w:rsidRDefault="00000000">
      <w:pPr>
        <w:spacing w:after="0" w:line="259" w:lineRule="auto"/>
        <w:ind w:left="708" w:right="0" w:firstLine="0"/>
        <w:jc w:val="left"/>
        <w:rPr>
          <w:lang w:val="en-US"/>
        </w:rPr>
      </w:pPr>
      <w:r w:rsidRPr="00CC05B8">
        <w:rPr>
          <w:lang w:val="en-US"/>
        </w:rPr>
        <w:t xml:space="preserve"> </w:t>
      </w:r>
    </w:p>
    <w:p w14:paraId="5FCAF3F7" w14:textId="77777777" w:rsidR="00ED0024" w:rsidRPr="00CC05B8" w:rsidRDefault="00000000">
      <w:pPr>
        <w:spacing w:after="0" w:line="259" w:lineRule="auto"/>
        <w:ind w:left="708" w:right="0" w:firstLine="0"/>
        <w:jc w:val="left"/>
        <w:rPr>
          <w:lang w:val="en-US"/>
        </w:rPr>
      </w:pPr>
      <w:r w:rsidRPr="00CC05B8">
        <w:rPr>
          <w:lang w:val="en-US"/>
        </w:rPr>
        <w:t xml:space="preserve"> </w:t>
      </w:r>
    </w:p>
    <w:tbl>
      <w:tblPr>
        <w:tblStyle w:val="TableGrid"/>
        <w:tblW w:w="10072" w:type="dxa"/>
        <w:tblInd w:w="184" w:type="dxa"/>
        <w:tblLook w:val="04A0" w:firstRow="1" w:lastRow="0" w:firstColumn="1" w:lastColumn="0" w:noHBand="0" w:noVBand="1"/>
      </w:tblPr>
      <w:tblGrid>
        <w:gridCol w:w="4877"/>
        <w:gridCol w:w="11937"/>
      </w:tblGrid>
      <w:tr w:rsidR="00ED0024" w14:paraId="2B2111BE" w14:textId="77777777">
        <w:trPr>
          <w:trHeight w:val="628"/>
        </w:trPr>
        <w:tc>
          <w:tcPr>
            <w:tcW w:w="5037" w:type="dxa"/>
            <w:tcBorders>
              <w:top w:val="nil"/>
              <w:left w:val="nil"/>
              <w:bottom w:val="nil"/>
              <w:right w:val="nil"/>
            </w:tcBorders>
          </w:tcPr>
          <w:p w14:paraId="07FE4578" w14:textId="77777777" w:rsidR="00ED0024" w:rsidRPr="00CC05B8" w:rsidRDefault="00ED0024">
            <w:pPr>
              <w:spacing w:after="0" w:line="259" w:lineRule="auto"/>
              <w:ind w:left="-1864" w:right="160" w:firstLine="0"/>
              <w:jc w:val="left"/>
              <w:rPr>
                <w:lang w:val="en-US"/>
              </w:rPr>
            </w:pPr>
          </w:p>
          <w:tbl>
            <w:tblPr>
              <w:tblStyle w:val="TableGrid"/>
              <w:tblW w:w="4877" w:type="dxa"/>
              <w:tblInd w:w="0" w:type="dxa"/>
              <w:tblCellMar>
                <w:top w:w="85" w:type="dxa"/>
                <w:left w:w="178" w:type="dxa"/>
                <w:right w:w="98" w:type="dxa"/>
              </w:tblCellMar>
              <w:tblLook w:val="04A0" w:firstRow="1" w:lastRow="0" w:firstColumn="1" w:lastColumn="0" w:noHBand="0" w:noVBand="1"/>
            </w:tblPr>
            <w:tblGrid>
              <w:gridCol w:w="2279"/>
              <w:gridCol w:w="319"/>
              <w:gridCol w:w="2279"/>
            </w:tblGrid>
            <w:tr w:rsidR="00ED0024" w14:paraId="6DFFCA31" w14:textId="77777777">
              <w:trPr>
                <w:trHeight w:val="628"/>
              </w:trPr>
              <w:tc>
                <w:tcPr>
                  <w:tcW w:w="2279" w:type="dxa"/>
                  <w:tcBorders>
                    <w:top w:val="nil"/>
                    <w:left w:val="nil"/>
                    <w:bottom w:val="nil"/>
                    <w:right w:val="nil"/>
                  </w:tcBorders>
                  <w:shd w:val="clear" w:color="auto" w:fill="4F81BD"/>
                </w:tcPr>
                <w:p w14:paraId="40BBC4F1" w14:textId="77777777" w:rsidR="00ED0024" w:rsidRDefault="00000000">
                  <w:pPr>
                    <w:spacing w:after="0" w:line="259" w:lineRule="auto"/>
                    <w:ind w:right="51" w:firstLine="0"/>
                    <w:jc w:val="center"/>
                  </w:pPr>
                  <w:r w:rsidRPr="00CC05B8">
                    <w:rPr>
                      <w:lang w:val="en-US"/>
                    </w:rPr>
                    <w:t xml:space="preserve"> </w:t>
                  </w:r>
                  <w:proofErr w:type="spellStart"/>
                  <w:r>
                    <w:rPr>
                      <w:rFonts w:ascii="Trebuchet MS" w:eastAsia="Trebuchet MS" w:hAnsi="Trebuchet MS" w:cs="Trebuchet MS"/>
                      <w:b/>
                      <w:color w:val="FFFFFF"/>
                      <w:sz w:val="22"/>
                    </w:rPr>
                    <w:t>Forming</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by</w:t>
                  </w:r>
                  <w:proofErr w:type="spellEnd"/>
                  <w:r>
                    <w:rPr>
                      <w:rFonts w:ascii="Trebuchet MS" w:eastAsia="Trebuchet MS" w:hAnsi="Trebuchet MS" w:cs="Trebuchet MS"/>
                      <w:b/>
                      <w:color w:val="FFFFFF"/>
                      <w:sz w:val="22"/>
                    </w:rPr>
                    <w:t xml:space="preserve"> </w:t>
                  </w:r>
                </w:p>
                <w:p w14:paraId="7E7F1BCD" w14:textId="77777777" w:rsidR="00ED0024" w:rsidRDefault="00000000">
                  <w:pPr>
                    <w:tabs>
                      <w:tab w:val="right" w:pos="2003"/>
                    </w:tabs>
                    <w:spacing w:after="0" w:line="259" w:lineRule="auto"/>
                    <w:ind w:right="0" w:firstLine="0"/>
                    <w:jc w:val="left"/>
                  </w:pPr>
                  <w:proofErr w:type="spellStart"/>
                  <w:r>
                    <w:rPr>
                      <w:rFonts w:ascii="Trebuchet MS" w:eastAsia="Trebuchet MS" w:hAnsi="Trebuchet MS" w:cs="Trebuchet MS"/>
                      <w:b/>
                      <w:color w:val="FFFFFF"/>
                      <w:sz w:val="22"/>
                    </w:rPr>
                    <w:t>compressive</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stress</w:t>
                  </w:r>
                  <w:proofErr w:type="spellEnd"/>
                  <w:r>
                    <w:t xml:space="preserve"> </w:t>
                  </w:r>
                  <w:r>
                    <w:tab/>
                  </w:r>
                  <w:r>
                    <w:rPr>
                      <w:rFonts w:ascii="Trebuchet MS" w:eastAsia="Trebuchet MS" w:hAnsi="Trebuchet MS" w:cs="Trebuchet MS"/>
                      <w:b/>
                      <w:sz w:val="22"/>
                    </w:rPr>
                    <w:t xml:space="preserve"> </w:t>
                  </w:r>
                </w:p>
              </w:tc>
              <w:tc>
                <w:tcPr>
                  <w:tcW w:w="319" w:type="dxa"/>
                  <w:tcBorders>
                    <w:top w:val="nil"/>
                    <w:left w:val="nil"/>
                    <w:bottom w:val="nil"/>
                    <w:right w:val="nil"/>
                  </w:tcBorders>
                </w:tcPr>
                <w:p w14:paraId="6D5A87E6" w14:textId="77777777" w:rsidR="00ED0024" w:rsidRDefault="00ED0024">
                  <w:pPr>
                    <w:spacing w:after="160" w:line="259" w:lineRule="auto"/>
                    <w:ind w:right="0" w:firstLine="0"/>
                    <w:jc w:val="left"/>
                  </w:pPr>
                </w:p>
              </w:tc>
              <w:tc>
                <w:tcPr>
                  <w:tcW w:w="2279" w:type="dxa"/>
                  <w:tcBorders>
                    <w:top w:val="nil"/>
                    <w:left w:val="nil"/>
                    <w:bottom w:val="nil"/>
                    <w:right w:val="nil"/>
                  </w:tcBorders>
                  <w:shd w:val="clear" w:color="auto" w:fill="4F81BD"/>
                </w:tcPr>
                <w:p w14:paraId="451C6948" w14:textId="77777777" w:rsidR="00ED0024" w:rsidRDefault="00000000">
                  <w:pPr>
                    <w:spacing w:after="0" w:line="259" w:lineRule="auto"/>
                    <w:ind w:right="0" w:firstLine="444"/>
                  </w:pPr>
                  <w:proofErr w:type="spellStart"/>
                  <w:r>
                    <w:rPr>
                      <w:rFonts w:ascii="Trebuchet MS" w:eastAsia="Trebuchet MS" w:hAnsi="Trebuchet MS" w:cs="Trebuchet MS"/>
                      <w:b/>
                      <w:color w:val="FFFFFF"/>
                      <w:sz w:val="22"/>
                    </w:rPr>
                    <w:t>Tensile</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and</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compressive</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stresses</w:t>
                  </w:r>
                  <w:proofErr w:type="spellEnd"/>
                  <w:r>
                    <w:rPr>
                      <w:rFonts w:ascii="Trebuchet MS" w:eastAsia="Trebuchet MS" w:hAnsi="Trebuchet MS" w:cs="Trebuchet MS"/>
                      <w:b/>
                      <w:sz w:val="22"/>
                    </w:rPr>
                    <w:t xml:space="preserve"> </w:t>
                  </w:r>
                </w:p>
              </w:tc>
            </w:tr>
          </w:tbl>
          <w:p w14:paraId="08FCAE3E" w14:textId="77777777" w:rsidR="00ED0024" w:rsidRDefault="00ED0024">
            <w:pPr>
              <w:spacing w:after="160" w:line="259" w:lineRule="auto"/>
              <w:ind w:right="0" w:firstLine="0"/>
              <w:jc w:val="left"/>
            </w:pPr>
          </w:p>
        </w:tc>
        <w:tc>
          <w:tcPr>
            <w:tcW w:w="5036" w:type="dxa"/>
            <w:tcBorders>
              <w:top w:val="nil"/>
              <w:left w:val="nil"/>
              <w:bottom w:val="nil"/>
              <w:right w:val="nil"/>
            </w:tcBorders>
          </w:tcPr>
          <w:p w14:paraId="60B53E7D" w14:textId="77777777" w:rsidR="00ED0024" w:rsidRDefault="00ED0024">
            <w:pPr>
              <w:spacing w:after="0" w:line="259" w:lineRule="auto"/>
              <w:ind w:left="-6901" w:right="11936" w:firstLine="0"/>
              <w:jc w:val="left"/>
            </w:pPr>
          </w:p>
          <w:tbl>
            <w:tblPr>
              <w:tblStyle w:val="TableGrid"/>
              <w:tblW w:w="4876" w:type="dxa"/>
              <w:tblInd w:w="160" w:type="dxa"/>
              <w:tblCellMar>
                <w:top w:w="92" w:type="dxa"/>
                <w:left w:w="156" w:type="dxa"/>
                <w:right w:w="91" w:type="dxa"/>
              </w:tblCellMar>
              <w:tblLook w:val="04A0" w:firstRow="1" w:lastRow="0" w:firstColumn="1" w:lastColumn="0" w:noHBand="0" w:noVBand="1"/>
            </w:tblPr>
            <w:tblGrid>
              <w:gridCol w:w="2279"/>
              <w:gridCol w:w="318"/>
              <w:gridCol w:w="2279"/>
            </w:tblGrid>
            <w:tr w:rsidR="00ED0024" w14:paraId="1C258A5C" w14:textId="77777777">
              <w:trPr>
                <w:trHeight w:val="628"/>
              </w:trPr>
              <w:tc>
                <w:tcPr>
                  <w:tcW w:w="2279" w:type="dxa"/>
                  <w:tcBorders>
                    <w:top w:val="nil"/>
                    <w:left w:val="nil"/>
                    <w:bottom w:val="nil"/>
                    <w:right w:val="nil"/>
                  </w:tcBorders>
                  <w:shd w:val="clear" w:color="auto" w:fill="4F81BD"/>
                </w:tcPr>
                <w:p w14:paraId="242B2391" w14:textId="77777777" w:rsidR="00ED0024" w:rsidRDefault="00000000">
                  <w:pPr>
                    <w:spacing w:after="0" w:line="259" w:lineRule="auto"/>
                    <w:ind w:right="0" w:firstLine="0"/>
                    <w:jc w:val="center"/>
                  </w:pPr>
                  <w:proofErr w:type="spellStart"/>
                  <w:r>
                    <w:rPr>
                      <w:rFonts w:ascii="Trebuchet MS" w:eastAsia="Trebuchet MS" w:hAnsi="Trebuchet MS" w:cs="Trebuchet MS"/>
                      <w:b/>
                      <w:color w:val="FFFFFF"/>
                      <w:sz w:val="22"/>
                    </w:rPr>
                    <w:t>Forming</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under</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Tensile</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stress</w:t>
                  </w:r>
                  <w:proofErr w:type="spellEnd"/>
                  <w:r>
                    <w:rPr>
                      <w:rFonts w:ascii="Trebuchet MS" w:eastAsia="Trebuchet MS" w:hAnsi="Trebuchet MS" w:cs="Trebuchet MS"/>
                      <w:b/>
                      <w:sz w:val="22"/>
                    </w:rPr>
                    <w:t xml:space="preserve"> </w:t>
                  </w:r>
                </w:p>
              </w:tc>
              <w:tc>
                <w:tcPr>
                  <w:tcW w:w="318" w:type="dxa"/>
                  <w:tcBorders>
                    <w:top w:val="nil"/>
                    <w:left w:val="nil"/>
                    <w:bottom w:val="nil"/>
                    <w:right w:val="nil"/>
                  </w:tcBorders>
                </w:tcPr>
                <w:p w14:paraId="26004992" w14:textId="77777777" w:rsidR="00ED0024" w:rsidRDefault="00ED0024">
                  <w:pPr>
                    <w:spacing w:after="160" w:line="259" w:lineRule="auto"/>
                    <w:ind w:right="0" w:firstLine="0"/>
                    <w:jc w:val="left"/>
                  </w:pPr>
                </w:p>
              </w:tc>
              <w:tc>
                <w:tcPr>
                  <w:tcW w:w="2279" w:type="dxa"/>
                  <w:tcBorders>
                    <w:top w:val="nil"/>
                    <w:left w:val="nil"/>
                    <w:bottom w:val="nil"/>
                    <w:right w:val="nil"/>
                  </w:tcBorders>
                  <w:shd w:val="clear" w:color="auto" w:fill="4F81BD"/>
                </w:tcPr>
                <w:p w14:paraId="74131BFC" w14:textId="77777777" w:rsidR="00ED0024" w:rsidRDefault="00000000">
                  <w:pPr>
                    <w:spacing w:after="0" w:line="259" w:lineRule="auto"/>
                    <w:ind w:left="619" w:right="0" w:hanging="619"/>
                    <w:jc w:val="left"/>
                  </w:pPr>
                  <w:proofErr w:type="spellStart"/>
                  <w:r>
                    <w:rPr>
                      <w:rFonts w:ascii="Trebuchet MS" w:eastAsia="Trebuchet MS" w:hAnsi="Trebuchet MS" w:cs="Trebuchet MS"/>
                      <w:b/>
                      <w:color w:val="FFFFFF"/>
                      <w:sz w:val="22"/>
                    </w:rPr>
                    <w:t>Bending</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and</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shearing</w:t>
                  </w:r>
                  <w:proofErr w:type="spellEnd"/>
                  <w:r>
                    <w:rPr>
                      <w:rFonts w:ascii="Trebuchet MS" w:eastAsia="Trebuchet MS" w:hAnsi="Trebuchet MS" w:cs="Trebuchet MS"/>
                      <w:b/>
                      <w:color w:val="FFFFFF"/>
                      <w:sz w:val="22"/>
                    </w:rPr>
                    <w:t xml:space="preserve"> </w:t>
                  </w:r>
                  <w:proofErr w:type="spellStart"/>
                  <w:r>
                    <w:rPr>
                      <w:rFonts w:ascii="Trebuchet MS" w:eastAsia="Trebuchet MS" w:hAnsi="Trebuchet MS" w:cs="Trebuchet MS"/>
                      <w:b/>
                      <w:color w:val="FFFFFF"/>
                      <w:sz w:val="22"/>
                    </w:rPr>
                    <w:t>stresses</w:t>
                  </w:r>
                  <w:proofErr w:type="spellEnd"/>
                  <w:r>
                    <w:rPr>
                      <w:rFonts w:ascii="Trebuchet MS" w:eastAsia="Trebuchet MS" w:hAnsi="Trebuchet MS" w:cs="Trebuchet MS"/>
                      <w:b/>
                      <w:sz w:val="22"/>
                    </w:rPr>
                    <w:t xml:space="preserve"> </w:t>
                  </w:r>
                </w:p>
              </w:tc>
            </w:tr>
          </w:tbl>
          <w:p w14:paraId="6739AFFB" w14:textId="77777777" w:rsidR="00ED0024" w:rsidRDefault="00ED0024">
            <w:pPr>
              <w:spacing w:after="160" w:line="259" w:lineRule="auto"/>
              <w:ind w:right="0" w:firstLine="0"/>
              <w:jc w:val="left"/>
            </w:pPr>
          </w:p>
        </w:tc>
      </w:tr>
    </w:tbl>
    <w:p w14:paraId="2EB26C88" w14:textId="77777777" w:rsidR="00ED0024" w:rsidRDefault="00000000">
      <w:pPr>
        <w:spacing w:after="0" w:line="259" w:lineRule="auto"/>
        <w:ind w:left="708" w:right="0" w:firstLine="0"/>
        <w:jc w:val="left"/>
      </w:pPr>
      <w:r>
        <w:t xml:space="preserve"> </w:t>
      </w:r>
    </w:p>
    <w:p w14:paraId="0DFA7454" w14:textId="77777777" w:rsidR="00ED0024" w:rsidRDefault="00000000">
      <w:pPr>
        <w:spacing w:after="0" w:line="259" w:lineRule="auto"/>
        <w:ind w:left="708" w:right="0" w:firstLine="0"/>
        <w:jc w:val="left"/>
      </w:pPr>
      <w:r>
        <w:t xml:space="preserve"> </w:t>
      </w:r>
    </w:p>
    <w:p w14:paraId="5C4D629A" w14:textId="77777777" w:rsidR="00ED0024" w:rsidRDefault="00000000">
      <w:pPr>
        <w:spacing w:after="0" w:line="259" w:lineRule="auto"/>
        <w:ind w:left="708" w:right="0" w:firstLine="0"/>
        <w:jc w:val="left"/>
      </w:pPr>
      <w:r>
        <w:t xml:space="preserve"> </w:t>
      </w:r>
    </w:p>
    <w:tbl>
      <w:tblPr>
        <w:tblStyle w:val="TableGrid"/>
        <w:tblW w:w="10072" w:type="dxa"/>
        <w:tblInd w:w="184" w:type="dxa"/>
        <w:tblLook w:val="04A0" w:firstRow="1" w:lastRow="0" w:firstColumn="1" w:lastColumn="0" w:noHBand="0" w:noVBand="1"/>
      </w:tblPr>
      <w:tblGrid>
        <w:gridCol w:w="4877"/>
        <w:gridCol w:w="11937"/>
      </w:tblGrid>
      <w:tr w:rsidR="00ED0024" w14:paraId="6EA8858A" w14:textId="77777777">
        <w:trPr>
          <w:trHeight w:val="1617"/>
        </w:trPr>
        <w:tc>
          <w:tcPr>
            <w:tcW w:w="5037" w:type="dxa"/>
            <w:tcBorders>
              <w:top w:val="nil"/>
              <w:left w:val="nil"/>
              <w:bottom w:val="nil"/>
              <w:right w:val="nil"/>
            </w:tcBorders>
          </w:tcPr>
          <w:p w14:paraId="1FCC8E9B" w14:textId="77777777" w:rsidR="00ED0024" w:rsidRDefault="00ED0024">
            <w:pPr>
              <w:spacing w:after="0" w:line="259" w:lineRule="auto"/>
              <w:ind w:left="-1864" w:right="160" w:firstLine="0"/>
              <w:jc w:val="left"/>
            </w:pPr>
          </w:p>
          <w:tbl>
            <w:tblPr>
              <w:tblStyle w:val="TableGrid"/>
              <w:tblW w:w="4877" w:type="dxa"/>
              <w:tblInd w:w="0" w:type="dxa"/>
              <w:tblCellMar>
                <w:top w:w="111" w:type="dxa"/>
                <w:left w:w="92" w:type="dxa"/>
                <w:right w:w="115" w:type="dxa"/>
              </w:tblCellMar>
              <w:tblLook w:val="04A0" w:firstRow="1" w:lastRow="0" w:firstColumn="1" w:lastColumn="0" w:noHBand="0" w:noVBand="1"/>
            </w:tblPr>
            <w:tblGrid>
              <w:gridCol w:w="2279"/>
              <w:gridCol w:w="319"/>
              <w:gridCol w:w="2279"/>
            </w:tblGrid>
            <w:tr w:rsidR="00ED0024" w14:paraId="488CB92E" w14:textId="77777777">
              <w:trPr>
                <w:trHeight w:val="1617"/>
              </w:trPr>
              <w:tc>
                <w:tcPr>
                  <w:tcW w:w="2279" w:type="dxa"/>
                  <w:tcBorders>
                    <w:top w:val="nil"/>
                    <w:left w:val="nil"/>
                    <w:bottom w:val="nil"/>
                    <w:right w:val="nil"/>
                  </w:tcBorders>
                  <w:shd w:val="clear" w:color="auto" w:fill="D0D8E8"/>
                </w:tcPr>
                <w:p w14:paraId="05878FED" w14:textId="77777777" w:rsidR="00ED0024" w:rsidRDefault="00000000">
                  <w:pPr>
                    <w:numPr>
                      <w:ilvl w:val="0"/>
                      <w:numId w:val="1"/>
                    </w:numPr>
                    <w:spacing w:after="26" w:line="259" w:lineRule="auto"/>
                    <w:ind w:left="114" w:right="0" w:hanging="113"/>
                    <w:jc w:val="left"/>
                  </w:pPr>
                  <w:r>
                    <w:rPr>
                      <w:rFonts w:ascii="Calibri" w:eastAsia="Calibri" w:hAnsi="Calibri" w:cs="Calibri"/>
                      <w:color w:val="FF0000"/>
                      <w:sz w:val="22"/>
                    </w:rPr>
                    <w:t xml:space="preserve">Open Die </w:t>
                  </w:r>
                  <w:proofErr w:type="spellStart"/>
                  <w:r>
                    <w:rPr>
                      <w:rFonts w:ascii="Calibri" w:eastAsia="Calibri" w:hAnsi="Calibri" w:cs="Calibri"/>
                      <w:color w:val="FF0000"/>
                      <w:sz w:val="22"/>
                    </w:rPr>
                    <w:t>Forging</w:t>
                  </w:r>
                  <w:proofErr w:type="spellEnd"/>
                  <w:r>
                    <w:rPr>
                      <w:rFonts w:ascii="Calibri" w:eastAsia="Calibri" w:hAnsi="Calibri" w:cs="Calibri"/>
                      <w:sz w:val="22"/>
                    </w:rPr>
                    <w:t xml:space="preserve"> </w:t>
                  </w:r>
                </w:p>
                <w:p w14:paraId="3CA932BE" w14:textId="77777777" w:rsidR="00ED0024" w:rsidRDefault="00000000">
                  <w:pPr>
                    <w:numPr>
                      <w:ilvl w:val="0"/>
                      <w:numId w:val="1"/>
                    </w:numPr>
                    <w:spacing w:after="24" w:line="259" w:lineRule="auto"/>
                    <w:ind w:left="114" w:right="0" w:hanging="113"/>
                    <w:jc w:val="left"/>
                  </w:pPr>
                  <w:proofErr w:type="spellStart"/>
                  <w:r>
                    <w:rPr>
                      <w:rFonts w:ascii="Calibri" w:eastAsia="Calibri" w:hAnsi="Calibri" w:cs="Calibri"/>
                      <w:color w:val="FF0000"/>
                      <w:sz w:val="22"/>
                    </w:rPr>
                    <w:t>Closed</w:t>
                  </w:r>
                  <w:proofErr w:type="spellEnd"/>
                  <w:r>
                    <w:rPr>
                      <w:rFonts w:ascii="Calibri" w:eastAsia="Calibri" w:hAnsi="Calibri" w:cs="Calibri"/>
                      <w:color w:val="FF0000"/>
                      <w:sz w:val="22"/>
                    </w:rPr>
                    <w:t xml:space="preserve"> Die </w:t>
                  </w:r>
                  <w:proofErr w:type="spellStart"/>
                  <w:r>
                    <w:rPr>
                      <w:rFonts w:ascii="Calibri" w:eastAsia="Calibri" w:hAnsi="Calibri" w:cs="Calibri"/>
                      <w:color w:val="FF0000"/>
                      <w:sz w:val="22"/>
                    </w:rPr>
                    <w:t>Forging</w:t>
                  </w:r>
                  <w:proofErr w:type="spellEnd"/>
                  <w:r>
                    <w:rPr>
                      <w:rFonts w:ascii="Calibri" w:eastAsia="Calibri" w:hAnsi="Calibri" w:cs="Calibri"/>
                      <w:sz w:val="22"/>
                    </w:rPr>
                    <w:t xml:space="preserve"> </w:t>
                  </w:r>
                </w:p>
                <w:p w14:paraId="420C6CFA" w14:textId="77777777" w:rsidR="00ED0024" w:rsidRDefault="00000000">
                  <w:pPr>
                    <w:numPr>
                      <w:ilvl w:val="0"/>
                      <w:numId w:val="1"/>
                    </w:numPr>
                    <w:spacing w:after="26" w:line="259" w:lineRule="auto"/>
                    <w:ind w:left="114" w:right="0" w:hanging="113"/>
                    <w:jc w:val="left"/>
                  </w:pPr>
                  <w:r>
                    <w:rPr>
                      <w:rFonts w:ascii="Calibri" w:eastAsia="Calibri" w:hAnsi="Calibri" w:cs="Calibri"/>
                      <w:color w:val="FF0000"/>
                      <w:sz w:val="22"/>
                    </w:rPr>
                    <w:t>Rolling</w:t>
                  </w:r>
                  <w:r>
                    <w:rPr>
                      <w:rFonts w:ascii="Calibri" w:eastAsia="Calibri" w:hAnsi="Calibri" w:cs="Calibri"/>
                      <w:sz w:val="22"/>
                    </w:rPr>
                    <w:t xml:space="preserve"> </w:t>
                  </w:r>
                </w:p>
                <w:p w14:paraId="71BD975F" w14:textId="77777777" w:rsidR="00ED0024" w:rsidRDefault="00000000">
                  <w:pPr>
                    <w:numPr>
                      <w:ilvl w:val="0"/>
                      <w:numId w:val="1"/>
                    </w:numPr>
                    <w:spacing w:after="25" w:line="259" w:lineRule="auto"/>
                    <w:ind w:left="114" w:right="0" w:hanging="113"/>
                    <w:jc w:val="left"/>
                  </w:pPr>
                  <w:proofErr w:type="spellStart"/>
                  <w:r>
                    <w:rPr>
                      <w:rFonts w:ascii="Calibri" w:eastAsia="Calibri" w:hAnsi="Calibri" w:cs="Calibri"/>
                      <w:color w:val="FF0000"/>
                      <w:sz w:val="22"/>
                    </w:rPr>
                    <w:t>Coining</w:t>
                  </w:r>
                  <w:proofErr w:type="spellEnd"/>
                  <w:r>
                    <w:rPr>
                      <w:rFonts w:ascii="Calibri" w:eastAsia="Calibri" w:hAnsi="Calibri" w:cs="Calibri"/>
                      <w:sz w:val="22"/>
                    </w:rPr>
                    <w:t xml:space="preserve"> </w:t>
                  </w:r>
                </w:p>
                <w:p w14:paraId="11650E93" w14:textId="77777777" w:rsidR="00ED0024" w:rsidRDefault="00000000">
                  <w:pPr>
                    <w:numPr>
                      <w:ilvl w:val="0"/>
                      <w:numId w:val="1"/>
                    </w:numPr>
                    <w:spacing w:after="0" w:line="259" w:lineRule="auto"/>
                    <w:ind w:left="114" w:right="0" w:hanging="113"/>
                    <w:jc w:val="left"/>
                  </w:pPr>
                  <w:proofErr w:type="spellStart"/>
                  <w:r>
                    <w:rPr>
                      <w:rFonts w:ascii="Calibri" w:eastAsia="Calibri" w:hAnsi="Calibri" w:cs="Calibri"/>
                      <w:color w:val="FF0000"/>
                      <w:sz w:val="22"/>
                    </w:rPr>
                    <w:t>Extrusion</w:t>
                  </w:r>
                  <w:proofErr w:type="spellEnd"/>
                  <w:r>
                    <w:rPr>
                      <w:rFonts w:ascii="Calibri" w:eastAsia="Calibri" w:hAnsi="Calibri" w:cs="Calibri"/>
                      <w:sz w:val="22"/>
                    </w:rPr>
                    <w:t xml:space="preserve"> </w:t>
                  </w:r>
                </w:p>
              </w:tc>
              <w:tc>
                <w:tcPr>
                  <w:tcW w:w="319" w:type="dxa"/>
                  <w:tcBorders>
                    <w:top w:val="nil"/>
                    <w:left w:val="nil"/>
                    <w:bottom w:val="nil"/>
                    <w:right w:val="nil"/>
                  </w:tcBorders>
                </w:tcPr>
                <w:p w14:paraId="6CECE901" w14:textId="77777777" w:rsidR="00ED0024" w:rsidRDefault="00ED0024">
                  <w:pPr>
                    <w:spacing w:after="160" w:line="259" w:lineRule="auto"/>
                    <w:ind w:right="0" w:firstLine="0"/>
                    <w:jc w:val="left"/>
                  </w:pPr>
                </w:p>
              </w:tc>
              <w:tc>
                <w:tcPr>
                  <w:tcW w:w="2279" w:type="dxa"/>
                  <w:tcBorders>
                    <w:top w:val="nil"/>
                    <w:left w:val="nil"/>
                    <w:bottom w:val="nil"/>
                    <w:right w:val="nil"/>
                  </w:tcBorders>
                  <w:shd w:val="clear" w:color="auto" w:fill="D0D8E8"/>
                </w:tcPr>
                <w:p w14:paraId="57B3AFC4" w14:textId="77777777" w:rsidR="00ED0024" w:rsidRDefault="00000000">
                  <w:pPr>
                    <w:numPr>
                      <w:ilvl w:val="0"/>
                      <w:numId w:val="2"/>
                    </w:numPr>
                    <w:spacing w:after="27" w:line="259" w:lineRule="auto"/>
                    <w:ind w:right="0" w:hanging="113"/>
                    <w:jc w:val="left"/>
                  </w:pPr>
                  <w:r>
                    <w:rPr>
                      <w:rFonts w:ascii="Calibri" w:eastAsia="Calibri" w:hAnsi="Calibri" w:cs="Calibri"/>
                      <w:color w:val="00B050"/>
                      <w:sz w:val="22"/>
                    </w:rPr>
                    <w:t xml:space="preserve">Deep </w:t>
                  </w:r>
                  <w:proofErr w:type="spellStart"/>
                  <w:r>
                    <w:rPr>
                      <w:rFonts w:ascii="Calibri" w:eastAsia="Calibri" w:hAnsi="Calibri" w:cs="Calibri"/>
                      <w:color w:val="00B050"/>
                      <w:sz w:val="22"/>
                    </w:rPr>
                    <w:t>drawing</w:t>
                  </w:r>
                  <w:proofErr w:type="spellEnd"/>
                  <w:r>
                    <w:rPr>
                      <w:rFonts w:ascii="Calibri" w:eastAsia="Calibri" w:hAnsi="Calibri" w:cs="Calibri"/>
                      <w:sz w:val="22"/>
                    </w:rPr>
                    <w:t xml:space="preserve"> </w:t>
                  </w:r>
                </w:p>
                <w:p w14:paraId="236ADB54" w14:textId="77777777" w:rsidR="00ED0024" w:rsidRDefault="00000000">
                  <w:pPr>
                    <w:numPr>
                      <w:ilvl w:val="0"/>
                      <w:numId w:val="2"/>
                    </w:numPr>
                    <w:spacing w:after="25" w:line="259" w:lineRule="auto"/>
                    <w:ind w:right="0" w:hanging="113"/>
                    <w:jc w:val="left"/>
                  </w:pPr>
                  <w:proofErr w:type="spellStart"/>
                  <w:r>
                    <w:rPr>
                      <w:rFonts w:ascii="Calibri" w:eastAsia="Calibri" w:hAnsi="Calibri" w:cs="Calibri"/>
                      <w:color w:val="00B050"/>
                      <w:sz w:val="22"/>
                    </w:rPr>
                    <w:t>Spinning</w:t>
                  </w:r>
                  <w:proofErr w:type="spellEnd"/>
                  <w:r>
                    <w:rPr>
                      <w:rFonts w:ascii="Calibri" w:eastAsia="Calibri" w:hAnsi="Calibri" w:cs="Calibri"/>
                      <w:sz w:val="22"/>
                    </w:rPr>
                    <w:t xml:space="preserve"> </w:t>
                  </w:r>
                </w:p>
                <w:p w14:paraId="556CF949" w14:textId="77777777" w:rsidR="00ED0024" w:rsidRDefault="00000000">
                  <w:pPr>
                    <w:numPr>
                      <w:ilvl w:val="0"/>
                      <w:numId w:val="2"/>
                    </w:numPr>
                    <w:spacing w:after="27" w:line="259" w:lineRule="auto"/>
                    <w:ind w:right="0" w:hanging="113"/>
                    <w:jc w:val="left"/>
                  </w:pPr>
                  <w:proofErr w:type="spellStart"/>
                  <w:r>
                    <w:rPr>
                      <w:rFonts w:ascii="Calibri" w:eastAsia="Calibri" w:hAnsi="Calibri" w:cs="Calibri"/>
                      <w:color w:val="00B050"/>
                      <w:sz w:val="22"/>
                    </w:rPr>
                    <w:t>Stripping</w:t>
                  </w:r>
                  <w:proofErr w:type="spellEnd"/>
                  <w:r>
                    <w:rPr>
                      <w:rFonts w:ascii="Calibri" w:eastAsia="Calibri" w:hAnsi="Calibri" w:cs="Calibri"/>
                      <w:sz w:val="22"/>
                    </w:rPr>
                    <w:t xml:space="preserve"> </w:t>
                  </w:r>
                </w:p>
                <w:p w14:paraId="50A44235" w14:textId="77777777" w:rsidR="00ED0024" w:rsidRDefault="00000000">
                  <w:pPr>
                    <w:numPr>
                      <w:ilvl w:val="0"/>
                      <w:numId w:val="2"/>
                    </w:numPr>
                    <w:spacing w:after="0" w:line="259" w:lineRule="auto"/>
                    <w:ind w:right="0" w:hanging="113"/>
                    <w:jc w:val="left"/>
                  </w:pPr>
                  <w:proofErr w:type="spellStart"/>
                  <w:r>
                    <w:rPr>
                      <w:rFonts w:ascii="Calibri" w:eastAsia="Calibri" w:hAnsi="Calibri" w:cs="Calibri"/>
                      <w:color w:val="00B050"/>
                      <w:sz w:val="22"/>
                    </w:rPr>
                    <w:t>Wrinkle</w:t>
                  </w:r>
                  <w:proofErr w:type="spellEnd"/>
                  <w:r>
                    <w:rPr>
                      <w:rFonts w:ascii="Calibri" w:eastAsia="Calibri" w:hAnsi="Calibri" w:cs="Calibri"/>
                      <w:color w:val="00B050"/>
                      <w:sz w:val="22"/>
                    </w:rPr>
                    <w:t xml:space="preserve"> </w:t>
                  </w:r>
                  <w:proofErr w:type="spellStart"/>
                  <w:r>
                    <w:rPr>
                      <w:rFonts w:ascii="Calibri" w:eastAsia="Calibri" w:hAnsi="Calibri" w:cs="Calibri"/>
                      <w:color w:val="00B050"/>
                      <w:sz w:val="22"/>
                    </w:rPr>
                    <w:t>bulging</w:t>
                  </w:r>
                  <w:proofErr w:type="spellEnd"/>
                  <w:r>
                    <w:rPr>
                      <w:rFonts w:ascii="Calibri" w:eastAsia="Calibri" w:hAnsi="Calibri" w:cs="Calibri"/>
                      <w:sz w:val="22"/>
                    </w:rPr>
                    <w:t xml:space="preserve"> </w:t>
                  </w:r>
                </w:p>
              </w:tc>
            </w:tr>
          </w:tbl>
          <w:p w14:paraId="59A8EFF4" w14:textId="77777777" w:rsidR="00ED0024" w:rsidRDefault="00ED0024">
            <w:pPr>
              <w:spacing w:after="160" w:line="259" w:lineRule="auto"/>
              <w:ind w:right="0" w:firstLine="0"/>
              <w:jc w:val="left"/>
            </w:pPr>
          </w:p>
        </w:tc>
        <w:tc>
          <w:tcPr>
            <w:tcW w:w="5036" w:type="dxa"/>
            <w:tcBorders>
              <w:top w:val="nil"/>
              <w:left w:val="nil"/>
              <w:bottom w:val="nil"/>
              <w:right w:val="nil"/>
            </w:tcBorders>
          </w:tcPr>
          <w:p w14:paraId="410A401A" w14:textId="77777777" w:rsidR="00ED0024" w:rsidRDefault="00ED0024">
            <w:pPr>
              <w:spacing w:after="0" w:line="259" w:lineRule="auto"/>
              <w:ind w:left="-6901" w:right="11936" w:firstLine="0"/>
              <w:jc w:val="left"/>
            </w:pPr>
          </w:p>
          <w:tbl>
            <w:tblPr>
              <w:tblStyle w:val="TableGrid"/>
              <w:tblW w:w="4876" w:type="dxa"/>
              <w:tblInd w:w="160" w:type="dxa"/>
              <w:tblCellMar>
                <w:top w:w="111" w:type="dxa"/>
                <w:left w:w="93" w:type="dxa"/>
                <w:right w:w="115" w:type="dxa"/>
              </w:tblCellMar>
              <w:tblLook w:val="04A0" w:firstRow="1" w:lastRow="0" w:firstColumn="1" w:lastColumn="0" w:noHBand="0" w:noVBand="1"/>
            </w:tblPr>
            <w:tblGrid>
              <w:gridCol w:w="2279"/>
              <w:gridCol w:w="318"/>
              <w:gridCol w:w="2279"/>
            </w:tblGrid>
            <w:tr w:rsidR="00ED0024" w14:paraId="1C77051D" w14:textId="77777777">
              <w:trPr>
                <w:trHeight w:val="1617"/>
              </w:trPr>
              <w:tc>
                <w:tcPr>
                  <w:tcW w:w="2279" w:type="dxa"/>
                  <w:tcBorders>
                    <w:top w:val="nil"/>
                    <w:left w:val="nil"/>
                    <w:bottom w:val="nil"/>
                    <w:right w:val="nil"/>
                  </w:tcBorders>
                  <w:shd w:val="clear" w:color="auto" w:fill="D0D8E8"/>
                </w:tcPr>
                <w:p w14:paraId="414A04D4" w14:textId="77777777" w:rsidR="00ED0024" w:rsidRDefault="00000000">
                  <w:pPr>
                    <w:numPr>
                      <w:ilvl w:val="0"/>
                      <w:numId w:val="3"/>
                    </w:numPr>
                    <w:spacing w:after="26" w:line="259" w:lineRule="auto"/>
                    <w:ind w:right="0" w:hanging="113"/>
                    <w:jc w:val="left"/>
                  </w:pPr>
                  <w:proofErr w:type="spellStart"/>
                  <w:r>
                    <w:rPr>
                      <w:rFonts w:ascii="Calibri" w:eastAsia="Calibri" w:hAnsi="Calibri" w:cs="Calibri"/>
                      <w:color w:val="D99694"/>
                      <w:sz w:val="22"/>
                    </w:rPr>
                    <w:t>Stretch</w:t>
                  </w:r>
                  <w:proofErr w:type="spellEnd"/>
                  <w:r>
                    <w:rPr>
                      <w:rFonts w:ascii="Calibri" w:eastAsia="Calibri" w:hAnsi="Calibri" w:cs="Calibri"/>
                      <w:color w:val="D99694"/>
                      <w:sz w:val="22"/>
                    </w:rPr>
                    <w:t xml:space="preserve"> </w:t>
                  </w:r>
                  <w:proofErr w:type="spellStart"/>
                  <w:r>
                    <w:rPr>
                      <w:rFonts w:ascii="Calibri" w:eastAsia="Calibri" w:hAnsi="Calibri" w:cs="Calibri"/>
                      <w:color w:val="D99694"/>
                      <w:sz w:val="22"/>
                    </w:rPr>
                    <w:t>forming</w:t>
                  </w:r>
                  <w:proofErr w:type="spellEnd"/>
                  <w:r>
                    <w:rPr>
                      <w:rFonts w:ascii="Calibri" w:eastAsia="Calibri" w:hAnsi="Calibri" w:cs="Calibri"/>
                      <w:sz w:val="22"/>
                    </w:rPr>
                    <w:t xml:space="preserve"> </w:t>
                  </w:r>
                </w:p>
                <w:p w14:paraId="4FA81B9F" w14:textId="77777777" w:rsidR="00ED0024" w:rsidRDefault="00000000">
                  <w:pPr>
                    <w:numPr>
                      <w:ilvl w:val="0"/>
                      <w:numId w:val="3"/>
                    </w:numPr>
                    <w:spacing w:after="25" w:line="259" w:lineRule="auto"/>
                    <w:ind w:right="0" w:hanging="113"/>
                    <w:jc w:val="left"/>
                  </w:pPr>
                  <w:proofErr w:type="spellStart"/>
                  <w:r>
                    <w:rPr>
                      <w:rFonts w:ascii="Calibri" w:eastAsia="Calibri" w:hAnsi="Calibri" w:cs="Calibri"/>
                      <w:color w:val="D99694"/>
                      <w:sz w:val="22"/>
                    </w:rPr>
                    <w:t>Stretching</w:t>
                  </w:r>
                  <w:proofErr w:type="spellEnd"/>
                  <w:r>
                    <w:rPr>
                      <w:rFonts w:ascii="Calibri" w:eastAsia="Calibri" w:hAnsi="Calibri" w:cs="Calibri"/>
                      <w:sz w:val="22"/>
                    </w:rPr>
                    <w:t xml:space="preserve"> </w:t>
                  </w:r>
                </w:p>
                <w:p w14:paraId="7F387E19" w14:textId="77777777" w:rsidR="00ED0024" w:rsidRDefault="00000000">
                  <w:pPr>
                    <w:numPr>
                      <w:ilvl w:val="0"/>
                      <w:numId w:val="3"/>
                    </w:numPr>
                    <w:spacing w:after="0" w:line="259" w:lineRule="auto"/>
                    <w:ind w:right="0" w:hanging="113"/>
                    <w:jc w:val="left"/>
                  </w:pPr>
                  <w:proofErr w:type="spellStart"/>
                  <w:r>
                    <w:rPr>
                      <w:rFonts w:ascii="Calibri" w:eastAsia="Calibri" w:hAnsi="Calibri" w:cs="Calibri"/>
                      <w:color w:val="D99694"/>
                      <w:sz w:val="22"/>
                    </w:rPr>
                    <w:t>Expanding</w:t>
                  </w:r>
                  <w:proofErr w:type="spellEnd"/>
                  <w:r>
                    <w:rPr>
                      <w:rFonts w:ascii="Calibri" w:eastAsia="Calibri" w:hAnsi="Calibri" w:cs="Calibri"/>
                      <w:sz w:val="22"/>
                    </w:rPr>
                    <w:t xml:space="preserve"> </w:t>
                  </w:r>
                </w:p>
              </w:tc>
              <w:tc>
                <w:tcPr>
                  <w:tcW w:w="318" w:type="dxa"/>
                  <w:tcBorders>
                    <w:top w:val="nil"/>
                    <w:left w:val="nil"/>
                    <w:bottom w:val="nil"/>
                    <w:right w:val="nil"/>
                  </w:tcBorders>
                </w:tcPr>
                <w:p w14:paraId="354A6F08" w14:textId="77777777" w:rsidR="00ED0024" w:rsidRDefault="00ED0024">
                  <w:pPr>
                    <w:spacing w:after="160" w:line="259" w:lineRule="auto"/>
                    <w:ind w:right="0" w:firstLine="0"/>
                    <w:jc w:val="left"/>
                  </w:pPr>
                </w:p>
              </w:tc>
              <w:tc>
                <w:tcPr>
                  <w:tcW w:w="2279" w:type="dxa"/>
                  <w:tcBorders>
                    <w:top w:val="nil"/>
                    <w:left w:val="nil"/>
                    <w:bottom w:val="nil"/>
                    <w:right w:val="nil"/>
                  </w:tcBorders>
                  <w:shd w:val="clear" w:color="auto" w:fill="D0D8E8"/>
                </w:tcPr>
                <w:p w14:paraId="039259C1" w14:textId="77777777" w:rsidR="00ED0024" w:rsidRDefault="00000000">
                  <w:pPr>
                    <w:numPr>
                      <w:ilvl w:val="0"/>
                      <w:numId w:val="4"/>
                    </w:numPr>
                    <w:spacing w:after="28" w:line="259" w:lineRule="auto"/>
                    <w:ind w:right="0" w:hanging="113"/>
                    <w:jc w:val="left"/>
                  </w:pPr>
                  <w:proofErr w:type="spellStart"/>
                  <w:r>
                    <w:rPr>
                      <w:rFonts w:ascii="Calibri" w:eastAsia="Calibri" w:hAnsi="Calibri" w:cs="Calibri"/>
                      <w:color w:val="7030A0"/>
                      <w:sz w:val="22"/>
                    </w:rPr>
                    <w:t>Bending</w:t>
                  </w:r>
                  <w:proofErr w:type="spellEnd"/>
                  <w:r>
                    <w:rPr>
                      <w:rFonts w:ascii="Calibri" w:eastAsia="Calibri" w:hAnsi="Calibri" w:cs="Calibri"/>
                      <w:sz w:val="22"/>
                    </w:rPr>
                    <w:t xml:space="preserve"> </w:t>
                  </w:r>
                </w:p>
                <w:p w14:paraId="2089FE68" w14:textId="77777777" w:rsidR="00ED0024" w:rsidRDefault="00000000">
                  <w:pPr>
                    <w:numPr>
                      <w:ilvl w:val="0"/>
                      <w:numId w:val="4"/>
                    </w:numPr>
                    <w:spacing w:after="25" w:line="259" w:lineRule="auto"/>
                    <w:ind w:right="0" w:hanging="113"/>
                    <w:jc w:val="left"/>
                  </w:pPr>
                  <w:proofErr w:type="spellStart"/>
                  <w:r>
                    <w:rPr>
                      <w:rFonts w:ascii="Calibri" w:eastAsia="Calibri" w:hAnsi="Calibri" w:cs="Calibri"/>
                      <w:color w:val="7030A0"/>
                      <w:sz w:val="22"/>
                    </w:rPr>
                    <w:t>Shearing</w:t>
                  </w:r>
                  <w:proofErr w:type="spellEnd"/>
                  <w:r>
                    <w:rPr>
                      <w:rFonts w:ascii="Calibri" w:eastAsia="Calibri" w:hAnsi="Calibri" w:cs="Calibri"/>
                      <w:sz w:val="22"/>
                    </w:rPr>
                    <w:t xml:space="preserve"> </w:t>
                  </w:r>
                </w:p>
                <w:p w14:paraId="68F1A595" w14:textId="77777777" w:rsidR="00ED0024" w:rsidRDefault="00000000">
                  <w:pPr>
                    <w:numPr>
                      <w:ilvl w:val="0"/>
                      <w:numId w:val="4"/>
                    </w:numPr>
                    <w:spacing w:after="27" w:line="259" w:lineRule="auto"/>
                    <w:ind w:right="0" w:hanging="113"/>
                    <w:jc w:val="left"/>
                  </w:pPr>
                  <w:proofErr w:type="spellStart"/>
                  <w:r>
                    <w:rPr>
                      <w:rFonts w:ascii="Calibri" w:eastAsia="Calibri" w:hAnsi="Calibri" w:cs="Calibri"/>
                      <w:color w:val="7030A0"/>
                      <w:sz w:val="22"/>
                    </w:rPr>
                    <w:t>Punching</w:t>
                  </w:r>
                  <w:proofErr w:type="spellEnd"/>
                  <w:r>
                    <w:rPr>
                      <w:rFonts w:ascii="Calibri" w:eastAsia="Calibri" w:hAnsi="Calibri" w:cs="Calibri"/>
                      <w:sz w:val="22"/>
                    </w:rPr>
                    <w:t xml:space="preserve"> </w:t>
                  </w:r>
                </w:p>
                <w:p w14:paraId="196A421D" w14:textId="77777777" w:rsidR="00ED0024" w:rsidRDefault="00000000">
                  <w:pPr>
                    <w:numPr>
                      <w:ilvl w:val="0"/>
                      <w:numId w:val="4"/>
                    </w:numPr>
                    <w:spacing w:after="0" w:line="259" w:lineRule="auto"/>
                    <w:ind w:right="0" w:hanging="113"/>
                    <w:jc w:val="left"/>
                  </w:pPr>
                  <w:proofErr w:type="spellStart"/>
                  <w:r>
                    <w:rPr>
                      <w:rFonts w:ascii="Calibri" w:eastAsia="Calibri" w:hAnsi="Calibri" w:cs="Calibri"/>
                      <w:color w:val="7030A0"/>
                      <w:sz w:val="22"/>
                    </w:rPr>
                    <w:t>Blanking</w:t>
                  </w:r>
                  <w:proofErr w:type="spellEnd"/>
                  <w:r>
                    <w:rPr>
                      <w:rFonts w:ascii="Calibri" w:eastAsia="Calibri" w:hAnsi="Calibri" w:cs="Calibri"/>
                      <w:sz w:val="22"/>
                    </w:rPr>
                    <w:t xml:space="preserve"> </w:t>
                  </w:r>
                </w:p>
              </w:tc>
            </w:tr>
          </w:tbl>
          <w:p w14:paraId="1D0BF451" w14:textId="77777777" w:rsidR="00ED0024" w:rsidRDefault="00ED0024">
            <w:pPr>
              <w:spacing w:after="160" w:line="259" w:lineRule="auto"/>
              <w:ind w:right="0" w:firstLine="0"/>
              <w:jc w:val="left"/>
            </w:pPr>
          </w:p>
        </w:tc>
      </w:tr>
    </w:tbl>
    <w:p w14:paraId="5217EF3A" w14:textId="77777777" w:rsidR="00ED0024" w:rsidRDefault="00000000">
      <w:pPr>
        <w:spacing w:after="0" w:line="259" w:lineRule="auto"/>
        <w:ind w:left="708" w:right="0" w:firstLine="0"/>
        <w:jc w:val="left"/>
      </w:pPr>
      <w:r>
        <w:t xml:space="preserve"> </w:t>
      </w:r>
    </w:p>
    <w:p w14:paraId="7B4153B7" w14:textId="77777777" w:rsidR="00ED0024" w:rsidRDefault="00000000">
      <w:pPr>
        <w:spacing w:after="0" w:line="259" w:lineRule="auto"/>
        <w:ind w:left="708" w:right="0" w:firstLine="0"/>
        <w:jc w:val="left"/>
      </w:pPr>
      <w:r>
        <w:t xml:space="preserve"> </w:t>
      </w:r>
    </w:p>
    <w:p w14:paraId="143596E8" w14:textId="77777777" w:rsidR="00ED0024" w:rsidRDefault="00000000">
      <w:pPr>
        <w:spacing w:after="126" w:line="259" w:lineRule="auto"/>
        <w:ind w:left="708" w:right="0" w:firstLine="0"/>
        <w:jc w:val="left"/>
      </w:pPr>
      <w:r>
        <w:t xml:space="preserve"> </w:t>
      </w:r>
    </w:p>
    <w:p w14:paraId="66EB0CD5" w14:textId="77777777" w:rsidR="00ED0024" w:rsidRPr="00CC05B8" w:rsidRDefault="00000000">
      <w:pPr>
        <w:ind w:left="-15" w:right="0"/>
        <w:rPr>
          <w:lang w:val="en-US"/>
        </w:rPr>
      </w:pPr>
      <w:r w:rsidRPr="00CC05B8">
        <w:rPr>
          <w:lang w:val="en-US"/>
        </w:rPr>
        <w:lastRenderedPageBreak/>
        <w:t xml:space="preserve">Forming is also classified as cold forming, hot forming or warm forming. Hot forming is the deformation carried out at temperatures above recrystallization temperatures. Typically, recrystallization temperatures for materials ranges from 0.5 Tm to 0.8 Tm, where Tm is melting temperature of material. </w:t>
      </w:r>
    </w:p>
    <w:sectPr w:rsidR="00ED0024" w:rsidRPr="00CC05B8">
      <w:pgSz w:w="12240" w:h="15840"/>
      <w:pgMar w:top="1351" w:right="915" w:bottom="866"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2ECE"/>
    <w:multiLevelType w:val="hybridMultilevel"/>
    <w:tmpl w:val="8C0888E2"/>
    <w:lvl w:ilvl="0" w:tplc="B1B4ECA4">
      <w:start w:val="1"/>
      <w:numFmt w:val="bullet"/>
      <w:lvlText w:val="•"/>
      <w:lvlJc w:val="left"/>
      <w:pPr>
        <w:ind w:left="11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005AD496">
      <w:start w:val="1"/>
      <w:numFmt w:val="bullet"/>
      <w:lvlText w:val="o"/>
      <w:lvlJc w:val="left"/>
      <w:pPr>
        <w:ind w:left="117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0CC2DA42">
      <w:start w:val="1"/>
      <w:numFmt w:val="bullet"/>
      <w:lvlText w:val="▪"/>
      <w:lvlJc w:val="left"/>
      <w:pPr>
        <w:ind w:left="189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AA62EEDA">
      <w:start w:val="1"/>
      <w:numFmt w:val="bullet"/>
      <w:lvlText w:val="•"/>
      <w:lvlJc w:val="left"/>
      <w:pPr>
        <w:ind w:left="261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E8E2B824">
      <w:start w:val="1"/>
      <w:numFmt w:val="bullet"/>
      <w:lvlText w:val="o"/>
      <w:lvlJc w:val="left"/>
      <w:pPr>
        <w:ind w:left="333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AC8604F0">
      <w:start w:val="1"/>
      <w:numFmt w:val="bullet"/>
      <w:lvlText w:val="▪"/>
      <w:lvlJc w:val="left"/>
      <w:pPr>
        <w:ind w:left="405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E70412D2">
      <w:start w:val="1"/>
      <w:numFmt w:val="bullet"/>
      <w:lvlText w:val="•"/>
      <w:lvlJc w:val="left"/>
      <w:pPr>
        <w:ind w:left="477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54B4E50C">
      <w:start w:val="1"/>
      <w:numFmt w:val="bullet"/>
      <w:lvlText w:val="o"/>
      <w:lvlJc w:val="left"/>
      <w:pPr>
        <w:ind w:left="549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7F7C3DE2">
      <w:start w:val="1"/>
      <w:numFmt w:val="bullet"/>
      <w:lvlText w:val="▪"/>
      <w:lvlJc w:val="left"/>
      <w:pPr>
        <w:ind w:left="621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1" w15:restartNumberingAfterBreak="0">
    <w:nsid w:val="48872320"/>
    <w:multiLevelType w:val="hybridMultilevel"/>
    <w:tmpl w:val="88D4B462"/>
    <w:lvl w:ilvl="0" w:tplc="8A148FDC">
      <w:start w:val="1"/>
      <w:numFmt w:val="bullet"/>
      <w:lvlText w:val="•"/>
      <w:lvlJc w:val="left"/>
      <w:pPr>
        <w:ind w:left="11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1" w:tplc="522A9506">
      <w:start w:val="1"/>
      <w:numFmt w:val="bullet"/>
      <w:lvlText w:val="o"/>
      <w:lvlJc w:val="left"/>
      <w:pPr>
        <w:ind w:left="117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2" w:tplc="729C4428">
      <w:start w:val="1"/>
      <w:numFmt w:val="bullet"/>
      <w:lvlText w:val="▪"/>
      <w:lvlJc w:val="left"/>
      <w:pPr>
        <w:ind w:left="189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3" w:tplc="0B621DF8">
      <w:start w:val="1"/>
      <w:numFmt w:val="bullet"/>
      <w:lvlText w:val="•"/>
      <w:lvlJc w:val="left"/>
      <w:pPr>
        <w:ind w:left="261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4" w:tplc="2A348E26">
      <w:start w:val="1"/>
      <w:numFmt w:val="bullet"/>
      <w:lvlText w:val="o"/>
      <w:lvlJc w:val="left"/>
      <w:pPr>
        <w:ind w:left="333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5" w:tplc="EA7644A0">
      <w:start w:val="1"/>
      <w:numFmt w:val="bullet"/>
      <w:lvlText w:val="▪"/>
      <w:lvlJc w:val="left"/>
      <w:pPr>
        <w:ind w:left="405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6" w:tplc="34DC33F0">
      <w:start w:val="1"/>
      <w:numFmt w:val="bullet"/>
      <w:lvlText w:val="•"/>
      <w:lvlJc w:val="left"/>
      <w:pPr>
        <w:ind w:left="477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7" w:tplc="F5AA0E92">
      <w:start w:val="1"/>
      <w:numFmt w:val="bullet"/>
      <w:lvlText w:val="o"/>
      <w:lvlJc w:val="left"/>
      <w:pPr>
        <w:ind w:left="549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lvl w:ilvl="8" w:tplc="36CED5F6">
      <w:start w:val="1"/>
      <w:numFmt w:val="bullet"/>
      <w:lvlText w:val="▪"/>
      <w:lvlJc w:val="left"/>
      <w:pPr>
        <w:ind w:left="6213"/>
      </w:pPr>
      <w:rPr>
        <w:rFonts w:ascii="Arial" w:eastAsia="Arial" w:hAnsi="Arial" w:cs="Arial"/>
        <w:b w:val="0"/>
        <w:i w:val="0"/>
        <w:strike w:val="0"/>
        <w:dstrike w:val="0"/>
        <w:color w:val="D99694"/>
        <w:sz w:val="20"/>
        <w:szCs w:val="20"/>
        <w:u w:val="none" w:color="000000"/>
        <w:bdr w:val="none" w:sz="0" w:space="0" w:color="auto"/>
        <w:shd w:val="clear" w:color="auto" w:fill="auto"/>
        <w:vertAlign w:val="baseline"/>
      </w:rPr>
    </w:lvl>
  </w:abstractNum>
  <w:abstractNum w:abstractNumId="2" w15:restartNumberingAfterBreak="0">
    <w:nsid w:val="4A9C0353"/>
    <w:multiLevelType w:val="hybridMultilevel"/>
    <w:tmpl w:val="4A86734E"/>
    <w:lvl w:ilvl="0" w:tplc="D95090CA">
      <w:start w:val="1"/>
      <w:numFmt w:val="bullet"/>
      <w:lvlText w:val="•"/>
      <w:lvlJc w:val="left"/>
      <w:pPr>
        <w:ind w:left="11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03147EB8">
      <w:start w:val="1"/>
      <w:numFmt w:val="bullet"/>
      <w:lvlText w:val="o"/>
      <w:lvlJc w:val="left"/>
      <w:pPr>
        <w:ind w:left="117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2" w:tplc="F27AB1FC">
      <w:start w:val="1"/>
      <w:numFmt w:val="bullet"/>
      <w:lvlText w:val="▪"/>
      <w:lvlJc w:val="left"/>
      <w:pPr>
        <w:ind w:left="189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3" w:tplc="BF4670E0">
      <w:start w:val="1"/>
      <w:numFmt w:val="bullet"/>
      <w:lvlText w:val="•"/>
      <w:lvlJc w:val="left"/>
      <w:pPr>
        <w:ind w:left="261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C1567CA6">
      <w:start w:val="1"/>
      <w:numFmt w:val="bullet"/>
      <w:lvlText w:val="o"/>
      <w:lvlJc w:val="left"/>
      <w:pPr>
        <w:ind w:left="333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5" w:tplc="6CF0A8E8">
      <w:start w:val="1"/>
      <w:numFmt w:val="bullet"/>
      <w:lvlText w:val="▪"/>
      <w:lvlJc w:val="left"/>
      <w:pPr>
        <w:ind w:left="405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6" w:tplc="70922570">
      <w:start w:val="1"/>
      <w:numFmt w:val="bullet"/>
      <w:lvlText w:val="•"/>
      <w:lvlJc w:val="left"/>
      <w:pPr>
        <w:ind w:left="477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C09CD5D4">
      <w:start w:val="1"/>
      <w:numFmt w:val="bullet"/>
      <w:lvlText w:val="o"/>
      <w:lvlJc w:val="left"/>
      <w:pPr>
        <w:ind w:left="549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8" w:tplc="AF34F46A">
      <w:start w:val="1"/>
      <w:numFmt w:val="bullet"/>
      <w:lvlText w:val="▪"/>
      <w:lvlJc w:val="left"/>
      <w:pPr>
        <w:ind w:left="6214"/>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6EB31BE9"/>
    <w:multiLevelType w:val="hybridMultilevel"/>
    <w:tmpl w:val="ED8E1778"/>
    <w:lvl w:ilvl="0" w:tplc="98B62070">
      <w:start w:val="1"/>
      <w:numFmt w:val="bullet"/>
      <w:lvlText w:val="•"/>
      <w:lvlJc w:val="left"/>
      <w:pPr>
        <w:ind w:left="113"/>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1" w:tplc="F2FC4BBA">
      <w:start w:val="1"/>
      <w:numFmt w:val="bullet"/>
      <w:lvlText w:val="o"/>
      <w:lvlJc w:val="left"/>
      <w:pPr>
        <w:ind w:left="117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2" w:tplc="78BAF7DC">
      <w:start w:val="1"/>
      <w:numFmt w:val="bullet"/>
      <w:lvlText w:val="▪"/>
      <w:lvlJc w:val="left"/>
      <w:pPr>
        <w:ind w:left="189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3" w:tplc="5A387D88">
      <w:start w:val="1"/>
      <w:numFmt w:val="bullet"/>
      <w:lvlText w:val="•"/>
      <w:lvlJc w:val="left"/>
      <w:pPr>
        <w:ind w:left="261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4" w:tplc="65365864">
      <w:start w:val="1"/>
      <w:numFmt w:val="bullet"/>
      <w:lvlText w:val="o"/>
      <w:lvlJc w:val="left"/>
      <w:pPr>
        <w:ind w:left="333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5" w:tplc="486CD746">
      <w:start w:val="1"/>
      <w:numFmt w:val="bullet"/>
      <w:lvlText w:val="▪"/>
      <w:lvlJc w:val="left"/>
      <w:pPr>
        <w:ind w:left="405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6" w:tplc="3FF4F5D0">
      <w:start w:val="1"/>
      <w:numFmt w:val="bullet"/>
      <w:lvlText w:val="•"/>
      <w:lvlJc w:val="left"/>
      <w:pPr>
        <w:ind w:left="477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7" w:tplc="C49875DC">
      <w:start w:val="1"/>
      <w:numFmt w:val="bullet"/>
      <w:lvlText w:val="o"/>
      <w:lvlJc w:val="left"/>
      <w:pPr>
        <w:ind w:left="549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8" w:tplc="EFDE9A40">
      <w:start w:val="1"/>
      <w:numFmt w:val="bullet"/>
      <w:lvlText w:val="▪"/>
      <w:lvlJc w:val="left"/>
      <w:pPr>
        <w:ind w:left="6212"/>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abstractNum>
  <w:num w:numId="1" w16cid:durableId="2071805202">
    <w:abstractNumId w:val="0"/>
  </w:num>
  <w:num w:numId="2" w16cid:durableId="1103111859">
    <w:abstractNumId w:val="3"/>
  </w:num>
  <w:num w:numId="3" w16cid:durableId="1845897051">
    <w:abstractNumId w:val="1"/>
  </w:num>
  <w:num w:numId="4" w16cid:durableId="194275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24"/>
    <w:rsid w:val="00683B64"/>
    <w:rsid w:val="00CC05B8"/>
    <w:rsid w:val="00ED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D7E9"/>
  <w15:docId w15:val="{BFD88622-26E5-426A-8B77-08933C96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91" w:lineRule="auto"/>
      <w:ind w:right="4"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Kulzira Mamyrbayeva</dc:creator>
  <cp:keywords/>
  <cp:lastModifiedBy>Kylzira Mamyrbayeva</cp:lastModifiedBy>
  <cp:revision>2</cp:revision>
  <cp:lastPrinted>2022-11-20T09:56:00Z</cp:lastPrinted>
  <dcterms:created xsi:type="dcterms:W3CDTF">2023-01-31T17:32:00Z</dcterms:created>
  <dcterms:modified xsi:type="dcterms:W3CDTF">2023-01-31T17:32:00Z</dcterms:modified>
</cp:coreProperties>
</file>